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0675C" w:rsidRPr="00A0675C" w:rsidRDefault="00A0675C" w:rsidP="00A0675C"/>
    <w:p w:rsidR="00A0675C" w:rsidRPr="00A0675C" w:rsidRDefault="00A0675C" w:rsidP="00A0675C">
      <w:pPr>
        <w:rPr>
          <w:rFonts w:ascii="Times New Roman" w:hAnsi="Times New Roman" w:cs="Times New Roman"/>
          <w:sz w:val="24"/>
          <w:szCs w:val="24"/>
        </w:rPr>
      </w:pPr>
    </w:p>
    <w:p w:rsidR="00A0675C" w:rsidRPr="00A0675C" w:rsidRDefault="00A0675C" w:rsidP="00A0675C">
      <w:pPr>
        <w:rPr>
          <w:rFonts w:ascii="Times New Roman" w:hAnsi="Times New Roman" w:cs="Times New Roman"/>
          <w:sz w:val="24"/>
          <w:szCs w:val="24"/>
        </w:rPr>
      </w:pPr>
      <w:r w:rsidRPr="00A0675C">
        <w:rPr>
          <w:rFonts w:ascii="Times New Roman" w:hAnsi="Times New Roman" w:cs="Times New Roman"/>
          <w:sz w:val="24"/>
          <w:szCs w:val="24"/>
        </w:rPr>
        <w:t xml:space="preserve">                                   2.1. КАЛЕНДАРНО-ТЕМАТИЧЕСКИЙ ПЛАН РАБОТЫ ПО НАПРАВЛЕНИЯМ ОБРАЗОВАТЕЛЬНОГО ПРОЦЕССА</w:t>
      </w:r>
    </w:p>
    <w:p w:rsidR="00A0675C" w:rsidRPr="00A0675C" w:rsidRDefault="00A0675C" w:rsidP="00A0675C">
      <w:pPr>
        <w:rPr>
          <w:rFonts w:ascii="Times New Roman" w:hAnsi="Times New Roman" w:cs="Times New Roman"/>
          <w:sz w:val="24"/>
          <w:szCs w:val="24"/>
        </w:rPr>
      </w:pPr>
      <w:r w:rsidRPr="00A0675C">
        <w:rPr>
          <w:rFonts w:ascii="Times New Roman" w:hAnsi="Times New Roman" w:cs="Times New Roman"/>
          <w:sz w:val="24"/>
          <w:szCs w:val="24"/>
        </w:rPr>
        <w:t>СЕНТЯБРЬ (1-ая неделя) Лексическая тема «Детский сад. Правила дорожного движения»</w:t>
      </w:r>
    </w:p>
    <w:tbl>
      <w:tblPr>
        <w:tblW w:w="155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01"/>
        <w:gridCol w:w="2996"/>
        <w:gridCol w:w="727"/>
        <w:gridCol w:w="3787"/>
        <w:gridCol w:w="873"/>
        <w:gridCol w:w="3606"/>
        <w:gridCol w:w="583"/>
        <w:gridCol w:w="1602"/>
        <w:gridCol w:w="874"/>
      </w:tblGrid>
      <w:tr w:rsidR="00A0675C" w:rsidRPr="00A0675C" w:rsidTr="00533F95">
        <w:trPr>
          <w:trHeight w:val="782"/>
        </w:trPr>
        <w:tc>
          <w:tcPr>
            <w:tcW w:w="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  <w:hideMark/>
          </w:tcPr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  <w:lang w:val="x-none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  <w:lang w:val="x-none"/>
              </w:rPr>
              <w:t>Дисциплина</w:t>
            </w:r>
          </w:p>
        </w:tc>
        <w:tc>
          <w:tcPr>
            <w:tcW w:w="2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  <w:lang w:val="x-none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 xml:space="preserve">Организованная </w:t>
            </w:r>
            <w:r w:rsidRPr="00A0675C">
              <w:rPr>
                <w:rFonts w:ascii="Times New Roman" w:hAnsi="Times New Roman" w:cs="Times New Roman"/>
                <w:sz w:val="24"/>
                <w:szCs w:val="24"/>
                <w:lang w:val="x-none"/>
              </w:rPr>
              <w:t>образовательная деятельность</w:t>
            </w:r>
          </w:p>
        </w:tc>
        <w:tc>
          <w:tcPr>
            <w:tcW w:w="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  <w:hideMark/>
          </w:tcPr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  <w:lang w:val="x-none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  <w:lang w:val="x-none"/>
              </w:rPr>
              <w:t>Дата проведения</w:t>
            </w:r>
          </w:p>
        </w:tc>
        <w:tc>
          <w:tcPr>
            <w:tcW w:w="3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  <w:lang w:val="x-none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  <w:lang w:val="x-none"/>
              </w:rPr>
              <w:t>Совместная деятельность взрослого и ребенка</w:t>
            </w:r>
          </w:p>
        </w:tc>
        <w:tc>
          <w:tcPr>
            <w:tcW w:w="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  <w:hideMark/>
          </w:tcPr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  <w:lang w:val="x-none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  <w:lang w:val="x-none"/>
              </w:rPr>
              <w:t>Дата проведения</w:t>
            </w:r>
          </w:p>
        </w:tc>
        <w:tc>
          <w:tcPr>
            <w:tcW w:w="3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  <w:lang w:val="x-none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  <w:lang w:val="x-none"/>
              </w:rPr>
              <w:t>Самостоятельная деятельность детей</w:t>
            </w: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  <w:hideMark/>
          </w:tcPr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  <w:lang w:val="x-none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  <w:lang w:val="x-none"/>
              </w:rPr>
              <w:t>Дата проведения</w:t>
            </w:r>
          </w:p>
        </w:tc>
        <w:tc>
          <w:tcPr>
            <w:tcW w:w="1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  <w:lang w:val="x-none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  <w:lang w:val="x-none"/>
              </w:rPr>
              <w:t>Индивидуальная работа</w:t>
            </w:r>
          </w:p>
        </w:tc>
        <w:tc>
          <w:tcPr>
            <w:tcW w:w="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  <w:hideMark/>
          </w:tcPr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  <w:lang w:val="x-none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  <w:lang w:val="x-none"/>
              </w:rPr>
              <w:t>Прогулка</w:t>
            </w:r>
          </w:p>
        </w:tc>
      </w:tr>
      <w:tr w:rsidR="00A0675C" w:rsidRPr="00A0675C" w:rsidTr="00533F95">
        <w:trPr>
          <w:trHeight w:val="782"/>
        </w:trPr>
        <w:tc>
          <w:tcPr>
            <w:tcW w:w="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Речевое развитие  (речевое развитие)</w:t>
            </w:r>
          </w:p>
        </w:tc>
        <w:tc>
          <w:tcPr>
            <w:tcW w:w="2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Тема: «В нашем детском саду»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Программное содержание: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учить  составлять короткий рассказ из 5-6 предложений о детском саде с опорой на иллюстрации групповых помещений; говорить внятно, голосом средней силы.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Формировать умение использовать в речи названия некоторых трудовых процессов (уборка, кормление, умывание, лечение, сервировка).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Развивать слуховое внимание – умение вслушиваться в речь воспитателя.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Активизировать употребление в речи простых предложений с однородными членами, употребление слов приветствия, благодарности.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Расширять словарный запас за счет имен существительных, прилагательных.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Воспитывать любовь к своему детскому саду, симпатию к товарищам.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Оборудование: новая кукла и коробка для нее, фотография всех групповых помещений, предметные картинки – игрушки.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Источник: приложение - занятие № 1.</w:t>
            </w:r>
          </w:p>
        </w:tc>
        <w:tc>
          <w:tcPr>
            <w:tcW w:w="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  <w:lang w:val="x-none"/>
              </w:rPr>
            </w:pPr>
          </w:p>
        </w:tc>
        <w:tc>
          <w:tcPr>
            <w:tcW w:w="3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 xml:space="preserve">Беседа «Чтобы быть здоровым»  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Цель: уточнить знания детей о работе медсестры в детском саду; учить детей беречь своё здоровье.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Беседа о бережном отношении ко всему, что находится в групповой комнате.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Цель: закреплять умение составлять короткий рассказ из 5-6 предложений о детском саде с опорой на иллюстрации групповых помещений; говорить внятно, голосом средней силы.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Коллективная осенняя аппликация из листьев: открытка «Осенний пейзаж»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 xml:space="preserve">Цель: поощрять желание детей воплощать в процессе создания </w:t>
            </w:r>
            <w:r w:rsidRPr="00A0675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образа собственные впечатления, переживания; поддерживать творческое на</w:t>
            </w:r>
            <w:r w:rsidRPr="00A0675C">
              <w:rPr>
                <w:rFonts w:ascii="Times New Roman" w:hAnsi="Times New Roman" w:cs="Times New Roman"/>
                <w:sz w:val="24"/>
                <w:szCs w:val="24"/>
              </w:rPr>
              <w:softHyphen/>
              <w:t>чало в собственной изобразительной деятельности; развивать умение сотрудничать  общаться  с другими детьми в процессе вы</w:t>
            </w:r>
            <w:r w:rsidRPr="00A0675C">
              <w:rPr>
                <w:rFonts w:ascii="Times New Roman" w:hAnsi="Times New Roman" w:cs="Times New Roman"/>
                <w:sz w:val="24"/>
                <w:szCs w:val="24"/>
              </w:rPr>
              <w:softHyphen/>
              <w:t>полнения коллективных работ, развивать умение аккуратно вырезать и наклеивать детали.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Пальчиковая игра «Комнатные растения»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Цель: закреплять умение повторять движения взрослого; развивать мелкую моторику пальцев рук; воспитывать ловкость, умение управлять своими движениями.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Рассматривание фотографий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«Наш любимый детский сад»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 xml:space="preserve">Цель: создать условия для развития памяти, любознательности; 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Воспитывать любовь к своему детскому саду, симпатию к товарищам.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Художественная деятельность (рисование)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 xml:space="preserve"> «Автомастерская»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 xml:space="preserve">Цель: побуждать закрашивать шаблон ровными движениями, подбирать цвет; способствовать закреплению знаний о разных видах транспорта, расширять словарный запас за счет имен </w:t>
            </w:r>
            <w:r w:rsidRPr="00A0675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существительных, прилагательных. 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Конструирование из деревянного конструктора «Заборчик для детского сада»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Цель: поощрять желание детей умение конструировать из палочек, сочетать и чередовать их по цвету, умение рассказывать о своем  заборчике.</w:t>
            </w: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  <w:lang w:val="x-none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  <w:lang w:val="x-none"/>
              </w:rPr>
              <w:lastRenderedPageBreak/>
              <w:t>Дата__________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  <w:lang w:val="x-none"/>
              </w:rPr>
            </w:pPr>
          </w:p>
        </w:tc>
        <w:tc>
          <w:tcPr>
            <w:tcW w:w="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  <w:lang w:val="x-none"/>
              </w:rPr>
              <w:t>Карточка №</w:t>
            </w:r>
          </w:p>
        </w:tc>
      </w:tr>
      <w:tr w:rsidR="00A0675C" w:rsidRPr="00A0675C" w:rsidTr="00533F95">
        <w:trPr>
          <w:trHeight w:val="782"/>
        </w:trPr>
        <w:tc>
          <w:tcPr>
            <w:tcW w:w="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ФКМЦ Социально коммуникативное развитие (природный мир) 1,3 н.</w:t>
            </w:r>
          </w:p>
        </w:tc>
        <w:tc>
          <w:tcPr>
            <w:tcW w:w="2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Тема: «Экскурсия по территории детского сада»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Программное содержание: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Учить различать части растений, уточнить   их названия.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Формировать представления о приспособлении растений к изменяющимся условиям среды осенью (на примере клумбы или огорода).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Развивать познавательный интерес.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Воспитывать желание заботиться о растениях  на клумбе, в  саду,  на огороде.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Словарная работа: растения, клумба, почва, цветы, насекомые.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 xml:space="preserve">Оборудование: лупы, ловушка для обитателей почвы, две большие прозрачные высокие </w:t>
            </w:r>
            <w:r w:rsidRPr="00A0675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емкости для проведения опытов с почвой.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Источник: интернет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  <w:lang w:val="x-none"/>
              </w:rPr>
            </w:pPr>
          </w:p>
        </w:tc>
        <w:tc>
          <w:tcPr>
            <w:tcW w:w="3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Развивающая игра «Ботаническое лото»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Цель: закрепить представления о приспособлении растений к изменяющимся условиям среды осенью.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Трудовое поручение: собрать красивые опавшие листья для гербария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Цель: закреплять названия частей растений, уточнять их названия; развивать трудовые навыки.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Экологическая игра «Опиши, я отгадаю»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 xml:space="preserve"> Цель: закреплять умение узнавать растения по описанию и находить его на картинке.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Физкультминутка «Детский сад» (с музыкальным сопровождением)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Цель: закреплять умения имитировать движения для снятия утомления, развивать активное внимание и работоспособность, музыкально-слуховые представления.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Работа с календарем природы.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Цель: закреплять знания о сезонных явлениях природы.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Просмотр видеоролика экологической направленности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Цель: формировать экологическое сознание, прививать элементы экологической культуры.</w:t>
            </w:r>
          </w:p>
        </w:tc>
        <w:tc>
          <w:tcPr>
            <w:tcW w:w="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Работа в Центре науки. Экспериментирование: «Рассмотри листок под лупой»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Цель: создать условия для развития познавательного интереса, умения различать части растений, уточнить их названия.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Развивающая игра «Дорога в детский сад»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Цель: создать условия для закрепления   правил     дорожного движения и знакомства с улицами родного города.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Игры в строительно - конструктивном Центре (игры с крупным строительным материалом)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Цель: способствовать закреплению в речи названия деталей, инициативной разговорной речи. Побуждать обыгрывать постройки, делать их устойчивыми.</w:t>
            </w: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  <w:lang w:val="x-none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  <w:lang w:val="x-none"/>
              </w:rPr>
              <w:t>Дата__________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  <w:lang w:val="x-none"/>
              </w:rPr>
            </w:pP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  <w:lang w:val="x-none"/>
              </w:rPr>
            </w:pPr>
          </w:p>
        </w:tc>
        <w:tc>
          <w:tcPr>
            <w:tcW w:w="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  <w:lang w:val="x-none"/>
              </w:rPr>
              <w:t>Карточка №</w:t>
            </w:r>
          </w:p>
        </w:tc>
      </w:tr>
      <w:tr w:rsidR="00A0675C" w:rsidRPr="00A0675C" w:rsidTr="00533F95">
        <w:trPr>
          <w:trHeight w:val="782"/>
        </w:trPr>
        <w:tc>
          <w:tcPr>
            <w:tcW w:w="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Речевое развитие  - речевое развитие ( 1 неделя)</w:t>
            </w:r>
          </w:p>
        </w:tc>
        <w:tc>
          <w:tcPr>
            <w:tcW w:w="2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Тема: «В нашем детском саду»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Программное содержание: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учить  составлять короткий рассказ из 5-6 предложений о детском саде с опорой на иллюстрации групповых помещений; говорить внятно, голосом средней силы.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Формировать умение использовать в речи названия некоторых трудовых процессов (уборка, кормление, умывание, лечение, сервировка).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 xml:space="preserve">Развивать слуховое внимание – умение </w:t>
            </w:r>
            <w:r w:rsidRPr="00A0675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вслушиваться в речь воспитателя.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Активизировать употребление в речи простых предложений с однородными членами, употребление слов приветствия, благодарности.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Расширять словарный запас за счет имен существительных, прилагательных.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Воспитывать любовь к своему детскому саду, симпатию к товарищам.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Оборудование: новая кукла и коробка для нее, фотография всех групповых помещений, предметные картинки – игрушки.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Источник: приложение - занятие № 1.</w:t>
            </w:r>
          </w:p>
        </w:tc>
        <w:tc>
          <w:tcPr>
            <w:tcW w:w="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  <w:lang w:val="x-none"/>
              </w:rPr>
            </w:pPr>
          </w:p>
        </w:tc>
        <w:tc>
          <w:tcPr>
            <w:tcW w:w="3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 xml:space="preserve">Беседа «Чтобы быть здоровым»  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Цель: уточнить знания детей о работе медсестры в детском саду; учить детей беречь своё здоровье.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Беседа о бережном отношении ко всему, что находится в групповой комнате.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Цель: закреплять умение составлять короткий рассказ из 5-6 предложений о детском саде с опорой на иллюстрации групповых помещений; говорить внятно, голосом средней силы.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Коллективная осенняя аппликация из листьев: открытка «Осенний пейзаж»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 xml:space="preserve">Цель: поощрять желание детей воплощать в процессе создания образа собственные впечатления, переживания; поддерживать </w:t>
            </w:r>
            <w:r w:rsidRPr="00A0675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творческое на</w:t>
            </w:r>
            <w:r w:rsidRPr="00A0675C">
              <w:rPr>
                <w:rFonts w:ascii="Times New Roman" w:hAnsi="Times New Roman" w:cs="Times New Roman"/>
                <w:sz w:val="24"/>
                <w:szCs w:val="24"/>
              </w:rPr>
              <w:softHyphen/>
              <w:t>чало в собственной изобразительной деятельности; развивать умение сотрудничать  общаться  с другими детьми в процессе вы</w:t>
            </w:r>
            <w:r w:rsidRPr="00A0675C">
              <w:rPr>
                <w:rFonts w:ascii="Times New Roman" w:hAnsi="Times New Roman" w:cs="Times New Roman"/>
                <w:sz w:val="24"/>
                <w:szCs w:val="24"/>
              </w:rPr>
              <w:softHyphen/>
              <w:t>полнения коллективных работ, развивать умение аккуратно вырезать и наклеивать детали.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Пальчиковая игра «Комнатные растения»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Цель: закреплять умение повторять движения взрослого; развивать мелкую моторику пальцев рук; воспитывать ловкость, умение управлять своими движениями.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Рассматривание фотографий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«Наш любимый детский сад»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 xml:space="preserve">Цель: создать условия для развития памяти, любознательности; 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Воспитывать любовь к своему детскому саду, симпатию к товарищам.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Художественная деятельность (рисование)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 xml:space="preserve"> «Автомастерская»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 xml:space="preserve">Цель: побуждать закрашивать шаблон ровными движениями, подбирать цвет; способствовать закреплению знаний о разных видах транспорта, расширять словарный запас за счет имен </w:t>
            </w:r>
            <w:r w:rsidRPr="00A0675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существительных, прилагательных. 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Конструирование из деревянного конструктора «Заборчик для детского сада»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Цель: поощрять желание детей умение конструировать из палочек, сочетать и чередовать их по цвету, умение рассказывать о своем  заборчике.</w:t>
            </w: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  <w:lang w:val="x-none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  <w:lang w:val="x-none"/>
              </w:rPr>
              <w:lastRenderedPageBreak/>
              <w:t>Дата__________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  <w:lang w:val="x-none"/>
              </w:rPr>
            </w:pPr>
          </w:p>
        </w:tc>
        <w:tc>
          <w:tcPr>
            <w:tcW w:w="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  <w:lang w:val="x-none"/>
              </w:rPr>
              <w:t>Карточка №</w:t>
            </w:r>
          </w:p>
        </w:tc>
      </w:tr>
      <w:tr w:rsidR="00A0675C" w:rsidRPr="00A0675C" w:rsidTr="00533F95">
        <w:trPr>
          <w:trHeight w:val="782"/>
        </w:trPr>
        <w:tc>
          <w:tcPr>
            <w:tcW w:w="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Познавательное развитие ФЭМП</w:t>
            </w:r>
          </w:p>
        </w:tc>
        <w:tc>
          <w:tcPr>
            <w:tcW w:w="2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Тема:Свойство предметов. Счет до пяти.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Программное содержание: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Учить выявлять общее свойство групп предметов. Установить два способа уравнивания групп предметов по количеству. Формировать умение считать до пяти на основе сравнения двух групп предметов.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Развивать память, внимание.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Воспитывать взаимовыручку.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Оборудование: карточки с двумя полосками, шишки, желуди, две елки, две березки, 3 – 4 картинки связанные общим сюжетом.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Источник: [2, с.23]</w:t>
            </w:r>
          </w:p>
        </w:tc>
        <w:tc>
          <w:tcPr>
            <w:tcW w:w="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  <w:lang w:val="x-none"/>
              </w:rPr>
            </w:pPr>
          </w:p>
        </w:tc>
        <w:tc>
          <w:tcPr>
            <w:tcW w:w="3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Дидактическая игра «Собери машину и посчитай детали»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Цель: закреплять умение считать до пяти на основе сравнения двух групп предметов.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Игры с блоками Дьенеша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Цель: закреплять способы уравнивания групп предметов по количеству.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Дидактическая игра «Что изменилось?»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Цель: упражнять в выявлении общего свойства групп предметов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Рисование на асфальте мелками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Цель: закреплять умение считать до 5.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Дидактическая игра «Услышь и сосчитай»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 xml:space="preserve">Цель: развивать память, внимание. 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 xml:space="preserve">Дидактическая игра «Узнай растение» 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Цель: найти растение по названию, развивать внимательность и память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Интерактивная игра «Сколько?»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Цель: закреплять умение считать, развивать память, внимание.</w:t>
            </w:r>
          </w:p>
        </w:tc>
        <w:tc>
          <w:tcPr>
            <w:tcW w:w="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Постройка машины с использованием мягких напольных модулей 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Цель: создать условия для постройки машины с использованием    геометрических форм.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Настольная игра «Сосчитай кубики»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Цель: способствовать закреплению счета до пяти.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Игры с машинками в Центре ПДД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  <w:lang w:val="x-none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Цель: способствовать уравниванию групп предметов по количеству</w:t>
            </w: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  <w:lang w:val="x-none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  <w:lang w:val="x-none"/>
              </w:rPr>
              <w:lastRenderedPageBreak/>
              <w:t>Дата__________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  <w:lang w:val="x-none"/>
              </w:rPr>
            </w:pP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  <w:lang w:val="x-none"/>
              </w:rPr>
            </w:pPr>
          </w:p>
        </w:tc>
        <w:tc>
          <w:tcPr>
            <w:tcW w:w="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  <w:lang w:val="x-none"/>
              </w:rPr>
              <w:lastRenderedPageBreak/>
              <w:t>Карточка №</w:t>
            </w:r>
          </w:p>
        </w:tc>
      </w:tr>
      <w:tr w:rsidR="00A0675C" w:rsidRPr="00A0675C" w:rsidTr="00533F95">
        <w:trPr>
          <w:trHeight w:val="782"/>
        </w:trPr>
        <w:tc>
          <w:tcPr>
            <w:tcW w:w="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ЧХЛ</w:t>
            </w:r>
          </w:p>
        </w:tc>
        <w:tc>
          <w:tcPr>
            <w:tcW w:w="1257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Чтение сказки С.Михалкова «Бездельник светофор»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Цель: формирование основ безопасного поведения на дороге, используя художественные произведения.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Чтение стихотворения О. Высотской «В нашем детском саду»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Цель: развивать слуховое внимание – умение вслушиваться в речь воспитателя.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Чтение: Е.Янковская «Я хожу в детский сад»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Цель: воспитывать интерес к литературе, соотносить литературные факты с имеющимся жизненным опытом, устанавливать причинные связи в тексте.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Чтение   стихотворения Э. Мошковской «Осень»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Цель: закреплять представления о первых признаках осени.</w:t>
            </w:r>
          </w:p>
        </w:tc>
        <w:tc>
          <w:tcPr>
            <w:tcW w:w="1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  <w:lang w:val="x-none"/>
              </w:rPr>
            </w:pPr>
          </w:p>
        </w:tc>
        <w:tc>
          <w:tcPr>
            <w:tcW w:w="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  <w:lang w:val="x-none"/>
              </w:rPr>
            </w:pPr>
          </w:p>
        </w:tc>
      </w:tr>
      <w:tr w:rsidR="00A0675C" w:rsidRPr="00A0675C" w:rsidTr="00533F95">
        <w:trPr>
          <w:trHeight w:val="782"/>
        </w:trPr>
        <w:tc>
          <w:tcPr>
            <w:tcW w:w="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Физическое развитие на улице 1 неделя</w:t>
            </w:r>
          </w:p>
        </w:tc>
        <w:tc>
          <w:tcPr>
            <w:tcW w:w="1257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Закреплять умение ходить по извилистой дорожке между мячами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Игровое упражнение «Не пропусти мяч» Цель: продолжать развивать ловкость и глазомер при прокатывании мяча двумя руками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Подвижная игра «Цветные автомобили»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Цель:  вызвать у детей желание к самовыражению в движении</w:t>
            </w:r>
          </w:p>
        </w:tc>
        <w:tc>
          <w:tcPr>
            <w:tcW w:w="1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  <w:lang w:val="x-none"/>
              </w:rPr>
            </w:pPr>
          </w:p>
        </w:tc>
        <w:tc>
          <w:tcPr>
            <w:tcW w:w="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  <w:lang w:val="x-none"/>
              </w:rPr>
            </w:pPr>
          </w:p>
        </w:tc>
      </w:tr>
    </w:tbl>
    <w:p w:rsidR="00A0675C" w:rsidRPr="00A0675C" w:rsidRDefault="00A0675C" w:rsidP="00A0675C">
      <w:pPr>
        <w:rPr>
          <w:rFonts w:ascii="Times New Roman" w:hAnsi="Times New Roman" w:cs="Times New Roman"/>
          <w:sz w:val="24"/>
          <w:szCs w:val="24"/>
        </w:rPr>
      </w:pPr>
    </w:p>
    <w:p w:rsidR="00A0675C" w:rsidRPr="00A0675C" w:rsidRDefault="00A0675C" w:rsidP="00A0675C">
      <w:pPr>
        <w:rPr>
          <w:rFonts w:ascii="Times New Roman" w:hAnsi="Times New Roman" w:cs="Times New Roman"/>
          <w:sz w:val="24"/>
          <w:szCs w:val="24"/>
        </w:rPr>
      </w:pPr>
    </w:p>
    <w:p w:rsidR="00A0675C" w:rsidRPr="00A0675C" w:rsidRDefault="00A0675C" w:rsidP="00A0675C">
      <w:pPr>
        <w:rPr>
          <w:rFonts w:ascii="Times New Roman" w:hAnsi="Times New Roman" w:cs="Times New Roman"/>
          <w:sz w:val="24"/>
          <w:szCs w:val="24"/>
        </w:rPr>
      </w:pPr>
    </w:p>
    <w:p w:rsidR="00A0675C" w:rsidRPr="00A0675C" w:rsidRDefault="00A0675C" w:rsidP="00A0675C">
      <w:pPr>
        <w:rPr>
          <w:rFonts w:ascii="Times New Roman" w:hAnsi="Times New Roman" w:cs="Times New Roman"/>
          <w:sz w:val="24"/>
          <w:szCs w:val="24"/>
        </w:rPr>
      </w:pPr>
    </w:p>
    <w:p w:rsidR="00A0675C" w:rsidRPr="00A0675C" w:rsidRDefault="00A0675C" w:rsidP="00A0675C">
      <w:pPr>
        <w:rPr>
          <w:rFonts w:ascii="Times New Roman" w:hAnsi="Times New Roman" w:cs="Times New Roman"/>
          <w:sz w:val="24"/>
          <w:szCs w:val="24"/>
        </w:rPr>
      </w:pPr>
    </w:p>
    <w:p w:rsidR="00A0675C" w:rsidRPr="00A0675C" w:rsidRDefault="00A0675C" w:rsidP="00A0675C">
      <w:pPr>
        <w:rPr>
          <w:rFonts w:ascii="Times New Roman" w:hAnsi="Times New Roman" w:cs="Times New Roman"/>
          <w:sz w:val="24"/>
          <w:szCs w:val="24"/>
        </w:rPr>
      </w:pPr>
    </w:p>
    <w:p w:rsidR="00A0675C" w:rsidRPr="00A0675C" w:rsidRDefault="00A0675C" w:rsidP="00A0675C">
      <w:pPr>
        <w:rPr>
          <w:rFonts w:ascii="Times New Roman" w:hAnsi="Times New Roman" w:cs="Times New Roman"/>
          <w:sz w:val="24"/>
          <w:szCs w:val="24"/>
        </w:rPr>
      </w:pPr>
    </w:p>
    <w:p w:rsidR="00A0675C" w:rsidRPr="00A0675C" w:rsidRDefault="00A0675C" w:rsidP="00A0675C">
      <w:pPr>
        <w:rPr>
          <w:rFonts w:ascii="Times New Roman" w:hAnsi="Times New Roman" w:cs="Times New Roman"/>
          <w:sz w:val="24"/>
          <w:szCs w:val="24"/>
        </w:rPr>
      </w:pPr>
    </w:p>
    <w:p w:rsidR="00A0675C" w:rsidRPr="00A0675C" w:rsidRDefault="00A0675C" w:rsidP="00A0675C">
      <w:pPr>
        <w:rPr>
          <w:rFonts w:ascii="Times New Roman" w:hAnsi="Times New Roman" w:cs="Times New Roman"/>
          <w:sz w:val="24"/>
          <w:szCs w:val="24"/>
        </w:rPr>
      </w:pPr>
    </w:p>
    <w:p w:rsidR="00A0675C" w:rsidRPr="00A0675C" w:rsidRDefault="00A0675C" w:rsidP="00A0675C">
      <w:pPr>
        <w:rPr>
          <w:rFonts w:ascii="Times New Roman" w:hAnsi="Times New Roman" w:cs="Times New Roman"/>
          <w:sz w:val="24"/>
          <w:szCs w:val="24"/>
        </w:rPr>
      </w:pPr>
    </w:p>
    <w:p w:rsidR="00A0675C" w:rsidRPr="00A0675C" w:rsidRDefault="00A0675C" w:rsidP="00A0675C">
      <w:pPr>
        <w:rPr>
          <w:rFonts w:ascii="Times New Roman" w:hAnsi="Times New Roman" w:cs="Times New Roman"/>
          <w:sz w:val="24"/>
          <w:szCs w:val="24"/>
        </w:rPr>
      </w:pPr>
    </w:p>
    <w:p w:rsidR="00A0675C" w:rsidRPr="00A0675C" w:rsidRDefault="00A0675C" w:rsidP="00A0675C">
      <w:pPr>
        <w:rPr>
          <w:rFonts w:ascii="Times New Roman" w:hAnsi="Times New Roman" w:cs="Times New Roman"/>
          <w:sz w:val="24"/>
          <w:szCs w:val="24"/>
        </w:rPr>
      </w:pPr>
    </w:p>
    <w:p w:rsidR="00A0675C" w:rsidRPr="00A0675C" w:rsidRDefault="00A0675C" w:rsidP="00A0675C">
      <w:pPr>
        <w:rPr>
          <w:rFonts w:ascii="Times New Roman" w:hAnsi="Times New Roman" w:cs="Times New Roman"/>
          <w:sz w:val="24"/>
          <w:szCs w:val="24"/>
        </w:rPr>
      </w:pPr>
    </w:p>
    <w:p w:rsidR="00A0675C" w:rsidRPr="00A0675C" w:rsidRDefault="00A0675C" w:rsidP="00A0675C">
      <w:pPr>
        <w:rPr>
          <w:rFonts w:ascii="Times New Roman" w:hAnsi="Times New Roman" w:cs="Times New Roman"/>
          <w:sz w:val="24"/>
          <w:szCs w:val="24"/>
        </w:rPr>
      </w:pPr>
    </w:p>
    <w:p w:rsidR="00A0675C" w:rsidRPr="00A0675C" w:rsidRDefault="00A0675C" w:rsidP="00A0675C">
      <w:pPr>
        <w:rPr>
          <w:rFonts w:ascii="Times New Roman" w:hAnsi="Times New Roman" w:cs="Times New Roman"/>
          <w:sz w:val="24"/>
          <w:szCs w:val="24"/>
        </w:rPr>
      </w:pPr>
    </w:p>
    <w:p w:rsidR="00A0675C" w:rsidRPr="00A0675C" w:rsidRDefault="00A0675C" w:rsidP="00A0675C">
      <w:pPr>
        <w:rPr>
          <w:rFonts w:ascii="Times New Roman" w:hAnsi="Times New Roman" w:cs="Times New Roman"/>
          <w:sz w:val="24"/>
          <w:szCs w:val="24"/>
        </w:rPr>
      </w:pPr>
    </w:p>
    <w:p w:rsidR="00A0675C" w:rsidRPr="00A0675C" w:rsidRDefault="00A0675C" w:rsidP="00A0675C">
      <w:pPr>
        <w:rPr>
          <w:rFonts w:ascii="Times New Roman" w:hAnsi="Times New Roman" w:cs="Times New Roman"/>
          <w:sz w:val="24"/>
          <w:szCs w:val="24"/>
        </w:rPr>
      </w:pPr>
    </w:p>
    <w:p w:rsidR="00A0675C" w:rsidRPr="00A0675C" w:rsidRDefault="00A0675C" w:rsidP="00A0675C">
      <w:pPr>
        <w:rPr>
          <w:rFonts w:ascii="Times New Roman" w:hAnsi="Times New Roman" w:cs="Times New Roman"/>
          <w:sz w:val="24"/>
          <w:szCs w:val="24"/>
        </w:rPr>
      </w:pPr>
    </w:p>
    <w:p w:rsidR="00A0675C" w:rsidRPr="00A0675C" w:rsidRDefault="00A0675C" w:rsidP="00A0675C">
      <w:pPr>
        <w:rPr>
          <w:rFonts w:ascii="Times New Roman" w:hAnsi="Times New Roman" w:cs="Times New Roman"/>
          <w:sz w:val="24"/>
          <w:szCs w:val="24"/>
        </w:rPr>
      </w:pPr>
    </w:p>
    <w:p w:rsidR="00A0675C" w:rsidRPr="00A0675C" w:rsidRDefault="00A0675C" w:rsidP="00A0675C">
      <w:pPr>
        <w:rPr>
          <w:rFonts w:ascii="Times New Roman" w:hAnsi="Times New Roman" w:cs="Times New Roman"/>
          <w:sz w:val="24"/>
          <w:szCs w:val="24"/>
        </w:rPr>
      </w:pPr>
    </w:p>
    <w:p w:rsidR="00A0675C" w:rsidRPr="00A0675C" w:rsidRDefault="00A0675C" w:rsidP="00A0675C">
      <w:pPr>
        <w:rPr>
          <w:rFonts w:ascii="Times New Roman" w:hAnsi="Times New Roman" w:cs="Times New Roman"/>
          <w:sz w:val="24"/>
          <w:szCs w:val="24"/>
        </w:rPr>
      </w:pPr>
    </w:p>
    <w:p w:rsidR="00A0675C" w:rsidRPr="00A0675C" w:rsidRDefault="00A0675C" w:rsidP="00A0675C">
      <w:pPr>
        <w:rPr>
          <w:rFonts w:ascii="Times New Roman" w:hAnsi="Times New Roman" w:cs="Times New Roman"/>
          <w:sz w:val="24"/>
          <w:szCs w:val="24"/>
        </w:rPr>
      </w:pPr>
    </w:p>
    <w:p w:rsidR="00A0675C" w:rsidRPr="00A0675C" w:rsidRDefault="00A0675C" w:rsidP="00A0675C">
      <w:pPr>
        <w:rPr>
          <w:rFonts w:ascii="Times New Roman" w:hAnsi="Times New Roman" w:cs="Times New Roman"/>
          <w:sz w:val="24"/>
          <w:szCs w:val="24"/>
        </w:rPr>
        <w:sectPr w:rsidR="00A0675C" w:rsidRPr="00A0675C" w:rsidSect="003546D5">
          <w:pgSz w:w="16838" w:h="11906" w:orient="landscape"/>
          <w:pgMar w:top="851" w:right="1134" w:bottom="1701" w:left="1134" w:header="709" w:footer="709" w:gutter="0"/>
          <w:cols w:space="708"/>
          <w:docGrid w:linePitch="360"/>
        </w:sectPr>
      </w:pPr>
    </w:p>
    <w:p w:rsidR="00A0675C" w:rsidRPr="00A0675C" w:rsidRDefault="00A0675C" w:rsidP="00A0675C">
      <w:pPr>
        <w:rPr>
          <w:rFonts w:ascii="Times New Roman" w:hAnsi="Times New Roman" w:cs="Times New Roman"/>
          <w:sz w:val="24"/>
          <w:szCs w:val="24"/>
        </w:rPr>
      </w:pPr>
      <w:r w:rsidRPr="00A0675C">
        <w:rPr>
          <w:rFonts w:ascii="Times New Roman" w:hAnsi="Times New Roman" w:cs="Times New Roman"/>
          <w:sz w:val="24"/>
          <w:szCs w:val="24"/>
        </w:rPr>
        <w:lastRenderedPageBreak/>
        <w:t>СЕНТЯБРЬ (2-ая неделя) Лексическая тема «Правила дорожного движения».</w:t>
      </w:r>
    </w:p>
    <w:tbl>
      <w:tblPr>
        <w:tblW w:w="15559" w:type="dxa"/>
        <w:tblLayout w:type="fixed"/>
        <w:tblLook w:val="04A0" w:firstRow="1" w:lastRow="0" w:firstColumn="1" w:lastColumn="0" w:noHBand="0" w:noVBand="1"/>
      </w:tblPr>
      <w:tblGrid>
        <w:gridCol w:w="714"/>
        <w:gridCol w:w="2693"/>
        <w:gridCol w:w="708"/>
        <w:gridCol w:w="3684"/>
        <w:gridCol w:w="704"/>
        <w:gridCol w:w="3938"/>
        <w:gridCol w:w="567"/>
        <w:gridCol w:w="1701"/>
        <w:gridCol w:w="850"/>
      </w:tblGrid>
      <w:tr w:rsidR="00A0675C" w:rsidRPr="00A0675C" w:rsidTr="00533F95">
        <w:trPr>
          <w:trHeight w:val="800"/>
        </w:trPr>
        <w:tc>
          <w:tcPr>
            <w:tcW w:w="714" w:type="dxa"/>
            <w:textDirection w:val="btLr"/>
            <w:hideMark/>
          </w:tcPr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  <w:lang w:val="x-none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  <w:lang w:val="x-none"/>
              </w:rPr>
              <w:t>Дисциплина</w:t>
            </w:r>
          </w:p>
        </w:tc>
        <w:tc>
          <w:tcPr>
            <w:tcW w:w="2693" w:type="dxa"/>
            <w:hideMark/>
          </w:tcPr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  <w:lang w:val="x-none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 xml:space="preserve">Организованная </w:t>
            </w:r>
            <w:r w:rsidRPr="00A0675C">
              <w:rPr>
                <w:rFonts w:ascii="Times New Roman" w:hAnsi="Times New Roman" w:cs="Times New Roman"/>
                <w:sz w:val="24"/>
                <w:szCs w:val="24"/>
                <w:lang w:val="x-none"/>
              </w:rPr>
              <w:t>образовательная деятельность</w:t>
            </w:r>
          </w:p>
        </w:tc>
        <w:tc>
          <w:tcPr>
            <w:tcW w:w="708" w:type="dxa"/>
            <w:textDirection w:val="btLr"/>
            <w:hideMark/>
          </w:tcPr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  <w:lang w:val="x-none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  <w:lang w:val="x-none"/>
              </w:rPr>
              <w:t>Дата проведения</w:t>
            </w:r>
          </w:p>
        </w:tc>
        <w:tc>
          <w:tcPr>
            <w:tcW w:w="3684" w:type="dxa"/>
            <w:hideMark/>
          </w:tcPr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  <w:lang w:val="x-none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  <w:lang w:val="x-none"/>
              </w:rPr>
              <w:t>Совместная деятельность взрослого и ребенка</w:t>
            </w:r>
          </w:p>
        </w:tc>
        <w:tc>
          <w:tcPr>
            <w:tcW w:w="704" w:type="dxa"/>
            <w:textDirection w:val="btLr"/>
            <w:hideMark/>
          </w:tcPr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  <w:lang w:val="x-none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  <w:lang w:val="x-none"/>
              </w:rPr>
              <w:t>Дата проведения</w:t>
            </w:r>
          </w:p>
        </w:tc>
        <w:tc>
          <w:tcPr>
            <w:tcW w:w="3938" w:type="dxa"/>
            <w:hideMark/>
          </w:tcPr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  <w:lang w:val="x-none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  <w:lang w:val="x-none"/>
              </w:rPr>
              <w:t>Самостоятельная деятельность детей</w:t>
            </w:r>
          </w:p>
        </w:tc>
        <w:tc>
          <w:tcPr>
            <w:tcW w:w="567" w:type="dxa"/>
            <w:textDirection w:val="btLr"/>
            <w:hideMark/>
          </w:tcPr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  <w:lang w:val="x-none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  <w:lang w:val="x-none"/>
              </w:rPr>
              <w:t>Дата проведения</w:t>
            </w:r>
          </w:p>
        </w:tc>
        <w:tc>
          <w:tcPr>
            <w:tcW w:w="1701" w:type="dxa"/>
            <w:hideMark/>
          </w:tcPr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  <w:lang w:val="x-none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  <w:lang w:val="x-none"/>
              </w:rPr>
              <w:t>Индивидуальная работа</w:t>
            </w:r>
          </w:p>
        </w:tc>
        <w:tc>
          <w:tcPr>
            <w:tcW w:w="850" w:type="dxa"/>
            <w:textDirection w:val="btLr"/>
            <w:hideMark/>
          </w:tcPr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  <w:lang w:val="x-none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  <w:lang w:val="x-none"/>
              </w:rPr>
              <w:t>Прогулка</w:t>
            </w:r>
          </w:p>
        </w:tc>
      </w:tr>
      <w:tr w:rsidR="00A0675C" w:rsidRPr="00A0675C" w:rsidTr="00533F95">
        <w:trPr>
          <w:trHeight w:val="136"/>
        </w:trPr>
        <w:tc>
          <w:tcPr>
            <w:tcW w:w="714" w:type="dxa"/>
            <w:textDirection w:val="btLr"/>
          </w:tcPr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Соц.ком.развитие (социальный мир) 2 н.</w:t>
            </w:r>
          </w:p>
        </w:tc>
        <w:tc>
          <w:tcPr>
            <w:tcW w:w="2693" w:type="dxa"/>
          </w:tcPr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Тема: «На улицах города»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Программное содержание: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Уточнять и расширять знания о транспорте. Формировать культуру поведения в транспорте.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Совершенствовать умение находить признаки сходства и различия в разных видах транспорта и выражать их в речи.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Развивать ориентировку в пространстве.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Воспитывать желание помогать друг другу.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Оборудование: транспорт (игрушки), картинки о транспорте.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Источник: 12, стр.16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textDirection w:val="btLr"/>
          </w:tcPr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  <w:lang w:val="x-none"/>
              </w:rPr>
            </w:pPr>
          </w:p>
        </w:tc>
        <w:tc>
          <w:tcPr>
            <w:tcW w:w="3684" w:type="dxa"/>
          </w:tcPr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  <w:lang w:val="x-none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  <w:lang w:val="x-none"/>
              </w:rPr>
              <w:t>Игровая обучающая ситуация «Новенькая девочка в группе»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  <w:lang w:val="x-none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  <w:lang w:val="x-none"/>
              </w:rPr>
              <w:t>Цель: закреплять умения сотрудничать, сопереживать, проявлять заботу и внимание друг к другу.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  <w:lang w:val="x-none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  <w:lang w:val="x-none"/>
              </w:rPr>
              <w:t>Подвижная игра «Подарок»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  <w:lang w:val="x-none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  <w:lang w:val="x-none"/>
              </w:rPr>
              <w:t>Цель: воспитывать доброжелательные отношения между детьми,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  <w:lang w:val="x-none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  <w:lang w:val="x-none"/>
              </w:rPr>
              <w:t>Рассматривание иллюстраций на тему «Друзья»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  <w:lang w:val="x-none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  <w:lang w:val="x-none"/>
              </w:rPr>
              <w:t>Цель:</w:t>
            </w: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0675C">
              <w:rPr>
                <w:rFonts w:ascii="Times New Roman" w:hAnsi="Times New Roman" w:cs="Times New Roman"/>
                <w:sz w:val="24"/>
                <w:szCs w:val="24"/>
                <w:lang w:val="x-none"/>
              </w:rPr>
              <w:t>закреплять понятие «друг», «дружба»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  <w:lang w:val="x-none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  <w:lang w:val="x-none"/>
              </w:rPr>
              <w:t>Работа в Центре искусства. Рисование: «Подарок другу»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  <w:lang w:val="x-none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  <w:lang w:val="x-none"/>
              </w:rPr>
              <w:t>Цель: воспитывать доброжелательные отношения между детьми, проявлять заботу и внимание друг к другу.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  <w:lang w:val="x-none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  <w:lang w:val="x-none"/>
              </w:rPr>
              <w:t xml:space="preserve">Познавательная пятиминутка: просмотр мультфильма по </w:t>
            </w:r>
            <w:r w:rsidRPr="00A0675C">
              <w:rPr>
                <w:rFonts w:ascii="Times New Roman" w:hAnsi="Times New Roman" w:cs="Times New Roman"/>
                <w:sz w:val="24"/>
                <w:szCs w:val="24"/>
                <w:lang w:val="x-none"/>
              </w:rPr>
              <w:lastRenderedPageBreak/>
              <w:t>безопасности «Аркадий Паровозов спешит на помощь»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  <w:lang w:val="x-none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  <w:lang w:val="x-none"/>
              </w:rPr>
              <w:t>Цель:закреплять знания правил безопасного поведения жизнедеятельности.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  <w:lang w:val="x-none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  <w:lang w:val="x-none"/>
              </w:rPr>
              <w:t>Работа с кинетическим песком.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  <w:lang w:val="x-none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  <w:lang w:val="x-none"/>
              </w:rPr>
              <w:t>Цель: закреплять умение правильно использовать формообразующие движения, развивать композиционные навыки.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  <w:lang w:val="x-none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  <w:lang w:val="x-none"/>
              </w:rPr>
              <w:t>Работа в Центре природы. Трудовая деятельность: «Уход за растениями»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  <w:lang w:val="x-none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  <w:lang w:val="x-none"/>
              </w:rPr>
              <w:t>Цель: закреплять знания о комнатных растениях; умение ухаживать за ними, протирать широкие, большие листья растений; развивать интерес к совместной деятельности с взрослыми и сверстниками.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  <w:lang w:val="x-none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  <w:lang w:val="x-none"/>
              </w:rPr>
              <w:t>Просмотр обучающих презентаций «Вышел из дома-будь внимателен!»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  <w:lang w:val="x-none"/>
              </w:rPr>
              <w:t>Цель: закреплять знания правил безопасного поведения жизнедеятельности</w:t>
            </w:r>
          </w:p>
        </w:tc>
        <w:tc>
          <w:tcPr>
            <w:tcW w:w="704" w:type="dxa"/>
            <w:textDirection w:val="btLr"/>
          </w:tcPr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  <w:lang w:val="x-none"/>
              </w:rPr>
            </w:pPr>
          </w:p>
        </w:tc>
        <w:tc>
          <w:tcPr>
            <w:tcW w:w="3938" w:type="dxa"/>
          </w:tcPr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  <w:lang w:val="x-none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  <w:lang w:val="x-none"/>
              </w:rPr>
              <w:t>Коллективное строительство из большого напольного конструктора «Домик для лесника»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  <w:lang w:val="x-none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  <w:lang w:val="x-none"/>
              </w:rPr>
              <w:t>Цель: побуждать к добрым поступкам, проявлять заботу и внимание друг к другу, развитию навыков коллективного труда, используя вежливые формы общения друг с другом.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  <w:lang w:val="x-none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  <w:lang w:val="x-none"/>
              </w:rPr>
              <w:t>Прослушивание детских песен о дружбе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  <w:lang w:val="x-none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  <w:lang w:val="x-none"/>
              </w:rPr>
              <w:t>Цель: побуждать сотрудничать, сопереживать, проявлять заботу и внимание друг к другу.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  <w:lang w:val="x-none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  <w:lang w:val="x-none"/>
              </w:rPr>
              <w:t>Рассматривание альбома «Наши поступки»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  <w:lang w:val="x-none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  <w:lang w:val="x-none"/>
              </w:rPr>
              <w:t>Цель: побуждать проявлять заботу и внимание о своих сверстниках, доброе отношение к ним, понимать их проблемы.</w:t>
            </w:r>
          </w:p>
        </w:tc>
        <w:tc>
          <w:tcPr>
            <w:tcW w:w="567" w:type="dxa"/>
            <w:textDirection w:val="btLr"/>
          </w:tcPr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  <w:lang w:val="x-none"/>
              </w:rPr>
            </w:pPr>
          </w:p>
        </w:tc>
        <w:tc>
          <w:tcPr>
            <w:tcW w:w="1701" w:type="dxa"/>
          </w:tcPr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  <w:lang w:val="x-none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  <w:lang w:val="x-none"/>
              </w:rPr>
              <w:t>Дата__________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  <w:lang w:val="x-none"/>
              </w:rPr>
            </w:pPr>
          </w:p>
        </w:tc>
        <w:tc>
          <w:tcPr>
            <w:tcW w:w="850" w:type="dxa"/>
          </w:tcPr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  <w:lang w:val="x-none"/>
              </w:rPr>
              <w:t>Карточка №</w:t>
            </w:r>
          </w:p>
        </w:tc>
      </w:tr>
      <w:tr w:rsidR="00A0675C" w:rsidRPr="00A0675C" w:rsidTr="00533F95">
        <w:trPr>
          <w:trHeight w:val="3537"/>
        </w:trPr>
        <w:tc>
          <w:tcPr>
            <w:tcW w:w="714" w:type="dxa"/>
            <w:textDirection w:val="btLr"/>
          </w:tcPr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Развитие речи  (социальный мир) 2 н.</w:t>
            </w:r>
          </w:p>
        </w:tc>
        <w:tc>
          <w:tcPr>
            <w:tcW w:w="2693" w:type="dxa"/>
          </w:tcPr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Тема: «Наземный транспорт»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Программное содержание: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Познакомить с наземным транспортом, его  видами, их составными частями, учить сравнивать виды наземного транспорта и описывать их, передавать в рисунке специфические особенности строения машины.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Словарная работа бензин, кабина, фары,водитель.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Оборудование: игрушечные машины, картинки с изображением транспорта разного вида.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 xml:space="preserve">Источник: Комплексные занятия по программе « От рождения до школы» </w:t>
            </w:r>
            <w:r w:rsidRPr="00A0675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под ред. Н.Е. Вераксы, Т. С. Комаровой с.126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textDirection w:val="btLr"/>
          </w:tcPr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  <w:lang w:val="x-none"/>
              </w:rPr>
            </w:pPr>
          </w:p>
        </w:tc>
        <w:tc>
          <w:tcPr>
            <w:tcW w:w="3684" w:type="dxa"/>
          </w:tcPr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  <w:lang w:val="x-none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  <w:lang w:val="x-none"/>
              </w:rPr>
              <w:t>Беседа с детьми о профессиях ДПС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  <w:lang w:val="x-none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  <w:lang w:val="x-none"/>
              </w:rPr>
              <w:t>Цель: закреплять знания о профессиях сотрудников  ДПС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  <w:lang w:val="x-none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  <w:lang w:val="x-none"/>
              </w:rPr>
              <w:t>Игра малой подвижности «Узнай у кого предмет»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  <w:lang w:val="x-none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  <w:lang w:val="x-none"/>
              </w:rPr>
              <w:t xml:space="preserve">Цель: воспитывать честность. 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  <w:lang w:val="x-none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  <w:lang w:val="x-none"/>
              </w:rPr>
              <w:t xml:space="preserve">Дидактическая игра «Что с начало что потом»  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  <w:lang w:val="x-none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  <w:lang w:val="x-none"/>
              </w:rPr>
              <w:t>Цель</w:t>
            </w: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0675C">
              <w:rPr>
                <w:rFonts w:ascii="Times New Roman" w:hAnsi="Times New Roman" w:cs="Times New Roman"/>
                <w:sz w:val="24"/>
                <w:szCs w:val="24"/>
                <w:lang w:val="x-none"/>
              </w:rPr>
              <w:t>:закреплять представления о том, что соблюдение правильного режима дня полезно для здоровья.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  <w:lang w:val="x-none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  <w:lang w:val="x-none"/>
              </w:rPr>
              <w:t>Чтение сказки «Чтение произведения М. Дружинина «Наш друг светофор»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  <w:lang w:val="x-none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  <w:lang w:val="x-none"/>
              </w:rPr>
              <w:t>Цель</w:t>
            </w: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0675C">
              <w:rPr>
                <w:rFonts w:ascii="Times New Roman" w:hAnsi="Times New Roman" w:cs="Times New Roman"/>
                <w:sz w:val="24"/>
                <w:szCs w:val="24"/>
                <w:lang w:val="x-none"/>
              </w:rPr>
              <w:t>:закреплять знания о правилах дорожного движения.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  <w:lang w:val="x-none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  <w:lang w:val="x-none"/>
              </w:rPr>
              <w:t>Пятиминутка грамотности для малышей «Веселые уроки: Живем без опасности»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  <w:lang w:val="x-none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  <w:lang w:val="x-none"/>
              </w:rPr>
              <w:t>Цель</w:t>
            </w: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0675C">
              <w:rPr>
                <w:rFonts w:ascii="Times New Roman" w:hAnsi="Times New Roman" w:cs="Times New Roman"/>
                <w:sz w:val="24"/>
                <w:szCs w:val="24"/>
                <w:lang w:val="x-none"/>
              </w:rPr>
              <w:t>:закреплять знания правил безопасного поведения жизнедеятельности.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  <w:lang w:val="x-none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  <w:lang w:val="x-none"/>
              </w:rPr>
              <w:lastRenderedPageBreak/>
              <w:t>Беседы о транспорте, его разновидностях и функциях.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  <w:lang w:val="x-none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  <w:lang w:val="x-none"/>
              </w:rPr>
              <w:t>Дидактическая игра «Кукушка» (национальные игры, хороводы):</w:t>
            </w:r>
          </w:p>
        </w:tc>
        <w:tc>
          <w:tcPr>
            <w:tcW w:w="704" w:type="dxa"/>
            <w:textDirection w:val="btLr"/>
          </w:tcPr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  <w:lang w:val="x-none"/>
              </w:rPr>
            </w:pPr>
          </w:p>
        </w:tc>
        <w:tc>
          <w:tcPr>
            <w:tcW w:w="3938" w:type="dxa"/>
          </w:tcPr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  <w:lang w:val="x-none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  <w:lang w:val="x-none"/>
              </w:rPr>
              <w:t>Дидактическая игра «Будь внимателен по дороге в детский сад»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  <w:lang w:val="x-none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  <w:lang w:val="x-none"/>
              </w:rPr>
              <w:t xml:space="preserve">Цель: способствовать развитию внимания; совершенствованию навыков поведения по ПДД. 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  <w:lang w:val="x-none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  <w:lang w:val="x-none"/>
              </w:rPr>
              <w:t>Сюжетно – ролевая игра «Детский сад»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  <w:lang w:val="x-none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  <w:lang w:val="x-none"/>
              </w:rPr>
              <w:t>Цель: создать условия для игры, воспитания положительного отношения к детскому саду.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  <w:lang w:val="x-none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  <w:lang w:val="x-none"/>
              </w:rPr>
              <w:t>Игры в строительно - конструктивном  Центре. Конструктор «Артек» - «Мост для пешеходов»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  <w:lang w:val="x-none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  <w:lang w:val="x-none"/>
              </w:rPr>
              <w:t>Цель: побуждать детей создавать постройки из различных строительных материалов; добавлять к постройке соразмерные игрушки.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  <w:lang w:val="x-none"/>
              </w:rPr>
            </w:pPr>
          </w:p>
        </w:tc>
        <w:tc>
          <w:tcPr>
            <w:tcW w:w="567" w:type="dxa"/>
            <w:textDirection w:val="btLr"/>
          </w:tcPr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  <w:lang w:val="x-none"/>
              </w:rPr>
            </w:pPr>
          </w:p>
        </w:tc>
        <w:tc>
          <w:tcPr>
            <w:tcW w:w="1701" w:type="dxa"/>
          </w:tcPr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  <w:lang w:val="x-none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  <w:lang w:val="x-none"/>
              </w:rPr>
              <w:t>Дата__________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  <w:lang w:val="x-none"/>
              </w:rPr>
            </w:pP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  <w:lang w:val="x-none"/>
              </w:rPr>
            </w:pPr>
          </w:p>
        </w:tc>
        <w:tc>
          <w:tcPr>
            <w:tcW w:w="850" w:type="dxa"/>
          </w:tcPr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  <w:lang w:val="x-none"/>
              </w:rPr>
              <w:t>Карточка №</w:t>
            </w:r>
          </w:p>
        </w:tc>
      </w:tr>
      <w:tr w:rsidR="00A0675C" w:rsidRPr="00A0675C" w:rsidTr="00533F95">
        <w:trPr>
          <w:trHeight w:val="2688"/>
        </w:trPr>
        <w:tc>
          <w:tcPr>
            <w:tcW w:w="714" w:type="dxa"/>
            <w:textDirection w:val="btLr"/>
          </w:tcPr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              Познавательное развитие ФЭМП </w:t>
            </w:r>
            <w:r w:rsidRPr="00A0675C">
              <w:rPr>
                <w:rFonts w:ascii="Times New Roman" w:hAnsi="Times New Roman" w:cs="Times New Roman"/>
                <w:sz w:val="24"/>
                <w:szCs w:val="24"/>
                <w:lang w:val="x-none"/>
              </w:rPr>
              <w:t>2 н</w:t>
            </w:r>
          </w:p>
        </w:tc>
        <w:tc>
          <w:tcPr>
            <w:tcW w:w="2693" w:type="dxa"/>
          </w:tcPr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Тема: Цифры один и два.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Программное содержание: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Познакомить с цифрами 1 и 2 как с символами, обозначающими соответственно один и два предмета.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 xml:space="preserve"> Формировать умение соотносить цифры 1 и 2 с количеством.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 xml:space="preserve">Формировать пространственные </w:t>
            </w:r>
            <w:r w:rsidRPr="00A0675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представления: ближе, дальше.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Развивать у детей наблюдательность, внимание.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Воспитывать усидчивость.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Оборудование: карточки с цифрами, изображение дома, человека, легковой и грузовой машин.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Источник: [2, с.24]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textDirection w:val="btLr"/>
          </w:tcPr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  <w:lang w:val="x-none"/>
              </w:rPr>
            </w:pPr>
          </w:p>
        </w:tc>
        <w:tc>
          <w:tcPr>
            <w:tcW w:w="3684" w:type="dxa"/>
          </w:tcPr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  <w:lang w:val="x-none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  <w:lang w:val="x-none"/>
              </w:rPr>
              <w:t>Дидактическая игра «Зверюшки на дорожках»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  <w:lang w:val="x-none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  <w:lang w:val="x-none"/>
              </w:rPr>
              <w:t>Цель: закреплять пространственные отношения: ближе, дальше.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  <w:lang w:val="x-none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  <w:lang w:val="x-none"/>
              </w:rPr>
              <w:t>Словесная  игра «Где Я?»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  <w:lang w:val="x-none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  <w:lang w:val="x-none"/>
              </w:rPr>
              <w:t>Цель: упражнять детей в ориентировке относительно другого человека, предмета.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  <w:lang w:val="x-none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  <w:lang w:val="x-none"/>
              </w:rPr>
              <w:t>Подвижная игра «Цифры потерялись»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  <w:lang w:val="x-none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  <w:lang w:val="x-none"/>
              </w:rPr>
              <w:t>Цель: знакомить с цифрами 1 и 2 как с символами, обозначающими соответственно один и два предмета.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  <w:lang w:val="x-none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  <w:lang w:val="x-none"/>
              </w:rPr>
              <w:lastRenderedPageBreak/>
              <w:t>Игра «Сравни две матрёшки»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  <w:lang w:val="x-none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  <w:lang w:val="x-none"/>
              </w:rPr>
              <w:t>Цель: закреплять умение соотносить цифры 1 и 2 с количеством, развивать внимание и наблюдательность.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  <w:lang w:val="x-none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  <w:lang w:val="x-none"/>
              </w:rPr>
              <w:t>Чтение стихотворений о цифре.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  <w:lang w:val="x-none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  <w:lang w:val="x-none"/>
              </w:rPr>
              <w:t>Цель: закреплять знания об изученной цифре с помощью художественного слова. (8)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  <w:lang w:val="x-none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  <w:lang w:val="x-none"/>
              </w:rPr>
              <w:t xml:space="preserve">Дидактическая игра «Какого растения не стало?» 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  <w:lang w:val="x-none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  <w:lang w:val="x-none"/>
              </w:rPr>
              <w:t xml:space="preserve">Цель: развивать память дошкольников, систематизировать знания детей по теме «целебные растения» 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  <w:lang w:val="x-none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  <w:lang w:val="x-none"/>
              </w:rPr>
              <w:t>Интерактивная мульт - игра «Малыш и Карлсон»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  <w:lang w:val="x-none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  <w:lang w:val="x-none"/>
              </w:rPr>
              <w:t>Цель: развивать память и мышление, внимательность, закрепить названия геометрических фигур.</w:t>
            </w:r>
          </w:p>
        </w:tc>
        <w:tc>
          <w:tcPr>
            <w:tcW w:w="704" w:type="dxa"/>
            <w:textDirection w:val="btLr"/>
          </w:tcPr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  <w:lang w:val="x-none"/>
              </w:rPr>
            </w:pPr>
          </w:p>
        </w:tc>
        <w:tc>
          <w:tcPr>
            <w:tcW w:w="3938" w:type="dxa"/>
          </w:tcPr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  <w:lang w:val="x-none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  <w:lang w:val="x-none"/>
              </w:rPr>
              <w:t>Дидактическая игра«С какого дерева листочек»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  <w:lang w:val="x-none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  <w:lang w:val="x-none"/>
              </w:rPr>
              <w:t>Цель: побуждать детей закреплять знания о деревьях.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  <w:lang w:val="x-none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  <w:lang w:val="x-none"/>
              </w:rPr>
              <w:t>Настольная игра «Чудо цветик»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  <w:lang w:val="x-none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  <w:lang w:val="x-none"/>
              </w:rPr>
              <w:t>Цель: предложить детям игру на закрепление умения составлять целое из частей; развивать мелкую моторику, мышление, память.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  <w:lang w:val="x-none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  <w:lang w:val="x-none"/>
              </w:rPr>
              <w:t>Работа в центре природы, конструирование из природного материала   «Осенний букет»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  <w:lang w:val="x-none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  <w:lang w:val="x-none"/>
              </w:rPr>
              <w:t xml:space="preserve">Цель: способствовать развитию умения  составлять композицию из осенних листьев, творчески </w:t>
            </w:r>
            <w:r w:rsidRPr="00A0675C">
              <w:rPr>
                <w:rFonts w:ascii="Times New Roman" w:hAnsi="Times New Roman" w:cs="Times New Roman"/>
                <w:sz w:val="24"/>
                <w:szCs w:val="24"/>
                <w:lang w:val="x-none"/>
              </w:rPr>
              <w:lastRenderedPageBreak/>
              <w:t>дополнять композицию деталями, развивать фантазию и творчество.</w:t>
            </w:r>
          </w:p>
        </w:tc>
        <w:tc>
          <w:tcPr>
            <w:tcW w:w="567" w:type="dxa"/>
            <w:textDirection w:val="btLr"/>
          </w:tcPr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  <w:lang w:val="x-none"/>
              </w:rPr>
            </w:pPr>
          </w:p>
        </w:tc>
        <w:tc>
          <w:tcPr>
            <w:tcW w:w="1701" w:type="dxa"/>
          </w:tcPr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  <w:lang w:val="x-none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  <w:lang w:val="x-none"/>
              </w:rPr>
              <w:t>Дата__________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  <w:lang w:val="x-none"/>
              </w:rPr>
            </w:pP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  <w:lang w:val="x-none"/>
              </w:rPr>
            </w:pPr>
          </w:p>
        </w:tc>
        <w:tc>
          <w:tcPr>
            <w:tcW w:w="850" w:type="dxa"/>
          </w:tcPr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  <w:lang w:val="x-none"/>
              </w:rPr>
              <w:t>Карточка №</w:t>
            </w: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A0675C" w:rsidRPr="00A0675C" w:rsidTr="00533F95">
        <w:trPr>
          <w:trHeight w:val="3537"/>
        </w:trPr>
        <w:tc>
          <w:tcPr>
            <w:tcW w:w="714" w:type="dxa"/>
            <w:textDirection w:val="btLr"/>
          </w:tcPr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                                                 </w:t>
            </w:r>
            <w:r w:rsidRPr="00A0675C">
              <w:rPr>
                <w:rFonts w:ascii="Times New Roman" w:hAnsi="Times New Roman" w:cs="Times New Roman"/>
                <w:sz w:val="24"/>
                <w:szCs w:val="24"/>
                <w:lang w:val="x-none"/>
              </w:rPr>
              <w:t xml:space="preserve">Речевое развитие  </w:t>
            </w: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A0675C">
              <w:rPr>
                <w:rFonts w:ascii="Times New Roman" w:hAnsi="Times New Roman" w:cs="Times New Roman"/>
                <w:sz w:val="24"/>
                <w:szCs w:val="24"/>
                <w:lang w:val="x-none"/>
              </w:rPr>
              <w:t xml:space="preserve"> неделя</w:t>
            </w: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</w:p>
        </w:tc>
        <w:tc>
          <w:tcPr>
            <w:tcW w:w="2693" w:type="dxa"/>
          </w:tcPr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Тема: «Осенняя картина»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Программное содержание: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учить составлять коллективный рассказ по картине; различать близкие по звучанию звуки (с), (ш) и произносить их.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Формировать представления о гласных звуках.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 xml:space="preserve">Развивать память, зрительное внимание; умение использовать слова, обозначающие явления природы.  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 xml:space="preserve">Активизировать использование в речи прилагательных; употребление сложноподчиненных предложений для передачи причинно-следственных связей (если, то, потому что). 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Воспитывать у детей интерес к явлениям природы.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 xml:space="preserve">Оборудование: пособие часы «Времена года», запись музыки П .И. Чайковского «Времена года», демонстрационные картинки «Осень». 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Источник: приложение  – занятие № 2</w:t>
            </w:r>
          </w:p>
        </w:tc>
        <w:tc>
          <w:tcPr>
            <w:tcW w:w="708" w:type="dxa"/>
            <w:textDirection w:val="btLr"/>
          </w:tcPr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  <w:lang w:val="x-none"/>
              </w:rPr>
            </w:pPr>
          </w:p>
        </w:tc>
        <w:tc>
          <w:tcPr>
            <w:tcW w:w="3684" w:type="dxa"/>
          </w:tcPr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Рассматривание картин с изображением осенней природы и детей.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Цель: закреплять умение использовать слова, обозначающие явления природы; выбирать одежду соответственно сезону и погоде, обращать внимание на различия в одежде мальчиков и девочек в осенний период; воспитывать бережное отношение к своемуздоровью, активизировать использование в речи прилагательных.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Дидактическая игра «Осенний парк»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Цель: развивать навыки составления короткого рассказа, умение составлять однокоренные слова – лист, листок, листва листопад; узнавать и произносить звуки «с - ш».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«Грибок» (конструирование из природного материала).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 xml:space="preserve">Цель: развивать умение выполнять поделки из природного материала. Развивать творчество, воображение и </w:t>
            </w:r>
            <w:r w:rsidRPr="00A0675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умение рассказывать о своей поделке.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  <w:lang w:val="x-none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Оборудование: шишки или желуди, скорлупа грецкого ореха , пластилин, дощечки, иллюстрации грибов или игрушки грибов</w:t>
            </w:r>
          </w:p>
        </w:tc>
        <w:tc>
          <w:tcPr>
            <w:tcW w:w="704" w:type="dxa"/>
            <w:textDirection w:val="btLr"/>
          </w:tcPr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  <w:lang w:val="x-none"/>
              </w:rPr>
            </w:pPr>
          </w:p>
        </w:tc>
        <w:tc>
          <w:tcPr>
            <w:tcW w:w="3938" w:type="dxa"/>
          </w:tcPr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 xml:space="preserve">Художественная деятельность (рисование) 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«Осенний букет из листьев»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Цель: создать условия для рисования осенних листьев; развития умения подбирать цвета, видеть красоту осени; воспитания любви к природе.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Конструирование из природного материала</w:t>
            </w: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«Ковер из листьев» (по образцу)</w:t>
            </w: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  <w:lang w:val="x-none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Цель: создать условия для составления композиций  из осенних листьев, творчески дополнять композицию деталями, развивать фантазию и творчество .</w:t>
            </w:r>
          </w:p>
        </w:tc>
        <w:tc>
          <w:tcPr>
            <w:tcW w:w="567" w:type="dxa"/>
            <w:textDirection w:val="btLr"/>
          </w:tcPr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  <w:lang w:val="x-none"/>
              </w:rPr>
            </w:pPr>
          </w:p>
        </w:tc>
        <w:tc>
          <w:tcPr>
            <w:tcW w:w="1701" w:type="dxa"/>
          </w:tcPr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  <w:lang w:val="x-none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  <w:lang w:val="x-none"/>
              </w:rPr>
              <w:t>Дата__________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  <w:lang w:val="x-none"/>
              </w:rPr>
            </w:pP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  <w:lang w:val="x-none"/>
              </w:rPr>
            </w:pPr>
          </w:p>
        </w:tc>
        <w:tc>
          <w:tcPr>
            <w:tcW w:w="850" w:type="dxa"/>
          </w:tcPr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  <w:lang w:val="x-none"/>
              </w:rPr>
              <w:t>Карточка №</w:t>
            </w: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A0675C" w:rsidRPr="00A0675C" w:rsidTr="00533F95">
        <w:trPr>
          <w:trHeight w:val="986"/>
        </w:trPr>
        <w:tc>
          <w:tcPr>
            <w:tcW w:w="714" w:type="dxa"/>
            <w:textDirection w:val="btLr"/>
          </w:tcPr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Аппликация</w:t>
            </w:r>
          </w:p>
        </w:tc>
        <w:tc>
          <w:tcPr>
            <w:tcW w:w="2693" w:type="dxa"/>
          </w:tcPr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Тема: «Зебра»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Программное содержание: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 xml:space="preserve">Учить пользоваться ножницами, из длинного прямоугольника , путем складываниял пополам, сделать два прямоугольника и приклеить к листу бумаги. Закреплять названия и назначение дорожных знаков, умение определять, какие знаки </w:t>
            </w:r>
            <w:r w:rsidRPr="00A0675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предназначены для водителей, а какие для пешеходов.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Воспитывать положительное отношение к результатам своей деятельности, доброжелательное отношение к созданным свестниками   рисункам.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Развивать творчество.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Материалы: макет пешеходного перехода, знаки дорожные, образец, ножницы, клей, кисти, салфетки, лист А5, прямоугольники черного цвета 2шт. на каждого ребенка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Источник:</w:t>
            </w:r>
            <w:r w:rsidRPr="00A067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www</w:t>
            </w: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 w:rsidRPr="00A067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maam</w:t>
            </w: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 w:rsidRPr="00A067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rudetskijsad</w:t>
            </w: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 xml:space="preserve">Тема: «Летят листья»  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Программное содержание: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Учить работать ножницами: правильно держать их, сжимать и разжимать кольца, резать широкую и тонкие полоски бумаги (примерно 5 см) на   отрезки, составлять изображения дерева из отдельных частей.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Знакомить со способом обрывания бумаги в аппликации (опавшие листья).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Развивать мелкую моторику, творческое воображение.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Воспитывать эмоционально – эстетические чувства.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Оборудование: лист А5, широкая полоска 5см. коричневого цвета для дерева и других цветов для листьев.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Источник: 2, стр.71</w:t>
            </w:r>
          </w:p>
        </w:tc>
        <w:tc>
          <w:tcPr>
            <w:tcW w:w="708" w:type="dxa"/>
          </w:tcPr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4" w:type="dxa"/>
          </w:tcPr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Беседа «Почему это произошло»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Цель: закреплять знания детей о культуре поведения в транспорте.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Поисковая игра «Покажи, где что»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Цель: закреплять знание названия частей тела; умение ориентироваться в  пространстве.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Дидактическая игра «Загадки – отгадки»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 xml:space="preserve">Цель: закреплять и расширять знания о транспорте выражать их в речи. 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Пение с движением «Паровоз, новенький блестящий»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Цель: закреплять знания видов транспорта – паровоз, поезд, продолжать формировать умение петь вместе с воспитателем.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Пятиминутка грамотности для малышей «ОБЖ: Опасные предметы и явления на улице»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Цель:закреплять знания правил безопасного поведения жизнедеятельности.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Сказка интерактивная «Как Илюша животик кормил»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Цель: закреплять знания о собственном организме, самочувствии, настроении, связанных с состоянием здоровья..</w:t>
            </w:r>
          </w:p>
        </w:tc>
        <w:tc>
          <w:tcPr>
            <w:tcW w:w="704" w:type="dxa"/>
          </w:tcPr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38" w:type="dxa"/>
          </w:tcPr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Игры с опавшими листьями (с муз. сопровождением) Цель: мотивировать на развитие интереса к родной природе; побуждать вести короткие диалоги; способствовать развитию творческого воображения при танцевальных движениях с листочками.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Работа в Центре строительно-конструктивных игр. Конструирование из готовых форм - мозаика «Цветочки, ёлочки»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Цель: побуждать к творческой активности, самостоятельности, закреплению умения создавать варианты знакомых форм.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  <w:lang w:val="x-none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  <w:lang w:val="x-none"/>
              </w:rPr>
              <w:t>Дата__________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  <w:lang w:val="x-none"/>
              </w:rPr>
            </w:pP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  <w:lang w:val="x-none"/>
              </w:rPr>
              <w:t>Карточка №</w:t>
            </w:r>
          </w:p>
        </w:tc>
      </w:tr>
      <w:tr w:rsidR="00A0675C" w:rsidRPr="00A0675C" w:rsidTr="00533F95">
        <w:trPr>
          <w:trHeight w:val="1270"/>
        </w:trPr>
        <w:tc>
          <w:tcPr>
            <w:tcW w:w="714" w:type="dxa"/>
            <w:textDirection w:val="btLr"/>
          </w:tcPr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ЧХЛ</w:t>
            </w:r>
          </w:p>
        </w:tc>
        <w:tc>
          <w:tcPr>
            <w:tcW w:w="12294" w:type="dxa"/>
            <w:gridSpan w:val="6"/>
          </w:tcPr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Темы произведения – правила перехода через улицу, пешеходный переход.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«Любопытный мышонок»  (автор сказки Г. Юрмин)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Темы произведения – транспорт, легковой автомобиль, части машины.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«Сказка о правилах дорожного движения. Часть 1. Игрушечная дорога» (авто сказки Т.А. Шорыгина)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Темы произведения – автомобильная дорога, зебра, пешеходный переход, пешеходы, светофор, водитель (шофер), соблюдение ПДД.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«Марта и Чичи идут в парк» (автор сказки Т.А. Шорыгина)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Темы произведения – соблюдение элементарных ПДД пешеходом, тратуар, наземный пешеходный переход «Зебра», светофор.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«Друг пешехода» (автор стихотворения Т.А. Шорыгина)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Тема произведения – светофор.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«Подземный переход» (автор стихотворения Т.А. Шорыгина)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«Мой грузовик» (автор стихотворения Т.А. Шорыгина)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«На именины к дедушке Медведю» (автор Т.А. Шорыгина)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Темы произведения – знакомство с транспортом (трамвай), правила поведения в транспорте.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«Мы пожарные» (автор стихотворения Т.А. Шорыгина)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Темы произведения – спецтранспорт.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«Вышел дождик погулять» (автор стихотворения Э. Мошковская)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Темы произведения – спецтранспорт (поливальная машина)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«Про правила дорожного движения» (автор С. Волков)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Темы произведения – зебра, подземный переход.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«Моя улица» (автор С. Михалков)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Темы произведения – спецтранспорт, поливальная машина.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«Как Стеша и Люся правила дорожного движения учили», глава 1, глава 2 (автор М. Казанцева)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Темы произведения – пешеход, водитель, светофор.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«Автобус №25» (автор С. Маршак)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Темы произведения – правила поведения в транспорте.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«Мяч» (автор С. Маршак)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Темы произведения – правила поведения возле проезжей части.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«Бездельник светофор» (автор С. Михалков)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Темы произведения – назначение светофора.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Видеоматериалы (мультфильмы):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«Баба Яга и правила дорожного движения»  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Темы произведения – пешеходный переход «Зебра», светофор.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«Сказка о машинах»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«ПДД для детей» Часть 1.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Темы произведения – пешеход, водитель, соблюдение правил дорожного движения.</w:t>
            </w:r>
          </w:p>
        </w:tc>
        <w:tc>
          <w:tcPr>
            <w:tcW w:w="1701" w:type="dxa"/>
          </w:tcPr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  <w:lang w:val="x-none"/>
              </w:rPr>
            </w:pPr>
          </w:p>
        </w:tc>
        <w:tc>
          <w:tcPr>
            <w:tcW w:w="850" w:type="dxa"/>
          </w:tcPr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  <w:lang w:val="x-none"/>
              </w:rPr>
            </w:pPr>
          </w:p>
        </w:tc>
      </w:tr>
      <w:tr w:rsidR="00A0675C" w:rsidRPr="00A0675C" w:rsidTr="00533F95">
        <w:trPr>
          <w:trHeight w:val="3537"/>
        </w:trPr>
        <w:tc>
          <w:tcPr>
            <w:tcW w:w="714" w:type="dxa"/>
            <w:textDirection w:val="btLr"/>
          </w:tcPr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Физическое развитие на улице 2 неделя</w:t>
            </w:r>
          </w:p>
        </w:tc>
        <w:tc>
          <w:tcPr>
            <w:tcW w:w="12294" w:type="dxa"/>
            <w:gridSpan w:val="6"/>
          </w:tcPr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Учить прыгать на двух ногах с поворотом вокруг себя;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Упражнять детей в прокатывании мяча по прямой двумя руками;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Закрепить умение ходить по извилистой дорожке с перешагиванием через предметы;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Оборудование: мячи на подгруппу детей,  6-8 кубиков.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2 ООД: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Продолжать упражнять в прыжках на двух ногах с поворотом вокруг себя;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Совершенствовать умение ходить по извилистой дорожке с перешагиванием через предметы;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Развивать глазомер при прокатывании мяча двумя руками по прямой;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Оборудование: мячи на подгруппу детей,  6-8 кубиков</w:t>
            </w:r>
          </w:p>
        </w:tc>
        <w:tc>
          <w:tcPr>
            <w:tcW w:w="1701" w:type="dxa"/>
          </w:tcPr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  <w:lang w:val="x-none"/>
              </w:rPr>
            </w:pPr>
          </w:p>
        </w:tc>
        <w:tc>
          <w:tcPr>
            <w:tcW w:w="850" w:type="dxa"/>
          </w:tcPr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  <w:lang w:val="x-none"/>
              </w:rPr>
            </w:pP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  <w:lang w:val="x-none"/>
              </w:rPr>
            </w:pPr>
          </w:p>
        </w:tc>
      </w:tr>
    </w:tbl>
    <w:p w:rsidR="00A0675C" w:rsidRPr="00A0675C" w:rsidRDefault="00A0675C" w:rsidP="00A0675C">
      <w:pPr>
        <w:rPr>
          <w:rFonts w:ascii="Times New Roman" w:hAnsi="Times New Roman" w:cs="Times New Roman"/>
          <w:sz w:val="24"/>
          <w:szCs w:val="24"/>
        </w:rPr>
      </w:pPr>
    </w:p>
    <w:p w:rsidR="00A0675C" w:rsidRPr="00A0675C" w:rsidRDefault="00A0675C" w:rsidP="00A0675C">
      <w:pPr>
        <w:rPr>
          <w:rFonts w:ascii="Times New Roman" w:hAnsi="Times New Roman" w:cs="Times New Roman"/>
          <w:sz w:val="24"/>
          <w:szCs w:val="24"/>
        </w:rPr>
      </w:pPr>
    </w:p>
    <w:p w:rsidR="00A0675C" w:rsidRPr="00A0675C" w:rsidRDefault="00A0675C" w:rsidP="00A0675C">
      <w:pPr>
        <w:rPr>
          <w:rFonts w:ascii="Times New Roman" w:hAnsi="Times New Roman" w:cs="Times New Roman"/>
          <w:sz w:val="24"/>
          <w:szCs w:val="24"/>
        </w:rPr>
      </w:pPr>
    </w:p>
    <w:p w:rsidR="00A0675C" w:rsidRPr="00A0675C" w:rsidRDefault="00A0675C" w:rsidP="00A0675C">
      <w:pPr>
        <w:rPr>
          <w:rFonts w:ascii="Times New Roman" w:hAnsi="Times New Roman" w:cs="Times New Roman"/>
          <w:sz w:val="24"/>
          <w:szCs w:val="24"/>
        </w:rPr>
      </w:pPr>
    </w:p>
    <w:p w:rsidR="00A0675C" w:rsidRPr="00A0675C" w:rsidRDefault="00A0675C" w:rsidP="00A0675C">
      <w:pPr>
        <w:rPr>
          <w:rFonts w:ascii="Times New Roman" w:hAnsi="Times New Roman" w:cs="Times New Roman"/>
          <w:sz w:val="24"/>
          <w:szCs w:val="24"/>
        </w:rPr>
      </w:pPr>
    </w:p>
    <w:p w:rsidR="00A0675C" w:rsidRPr="00A0675C" w:rsidRDefault="00A0675C" w:rsidP="00A0675C">
      <w:pPr>
        <w:rPr>
          <w:rFonts w:ascii="Times New Roman" w:hAnsi="Times New Roman" w:cs="Times New Roman"/>
          <w:sz w:val="24"/>
          <w:szCs w:val="24"/>
        </w:rPr>
      </w:pPr>
    </w:p>
    <w:p w:rsidR="00A0675C" w:rsidRPr="00A0675C" w:rsidRDefault="00A0675C" w:rsidP="00A0675C">
      <w:pPr>
        <w:rPr>
          <w:rFonts w:ascii="Times New Roman" w:hAnsi="Times New Roman" w:cs="Times New Roman"/>
          <w:sz w:val="24"/>
          <w:szCs w:val="24"/>
        </w:rPr>
      </w:pPr>
    </w:p>
    <w:p w:rsidR="00A0675C" w:rsidRPr="00A0675C" w:rsidRDefault="00A0675C" w:rsidP="00A0675C">
      <w:pPr>
        <w:rPr>
          <w:rFonts w:ascii="Times New Roman" w:hAnsi="Times New Roman" w:cs="Times New Roman"/>
          <w:sz w:val="24"/>
          <w:szCs w:val="24"/>
        </w:rPr>
      </w:pPr>
    </w:p>
    <w:p w:rsidR="00A0675C" w:rsidRPr="00A0675C" w:rsidRDefault="00A0675C" w:rsidP="00A0675C">
      <w:pPr>
        <w:rPr>
          <w:rFonts w:ascii="Times New Roman" w:hAnsi="Times New Roman" w:cs="Times New Roman"/>
          <w:sz w:val="24"/>
          <w:szCs w:val="24"/>
        </w:rPr>
      </w:pPr>
    </w:p>
    <w:p w:rsidR="00A0675C" w:rsidRPr="00A0675C" w:rsidRDefault="00A0675C" w:rsidP="00A0675C">
      <w:pPr>
        <w:rPr>
          <w:rFonts w:ascii="Times New Roman" w:hAnsi="Times New Roman" w:cs="Times New Roman"/>
          <w:sz w:val="24"/>
          <w:szCs w:val="24"/>
        </w:rPr>
      </w:pPr>
    </w:p>
    <w:p w:rsidR="00A0675C" w:rsidRPr="00A0675C" w:rsidRDefault="00A0675C" w:rsidP="00A0675C">
      <w:pPr>
        <w:rPr>
          <w:rFonts w:ascii="Times New Roman" w:hAnsi="Times New Roman" w:cs="Times New Roman"/>
          <w:sz w:val="24"/>
          <w:szCs w:val="24"/>
        </w:rPr>
      </w:pPr>
    </w:p>
    <w:p w:rsidR="00A0675C" w:rsidRPr="00A0675C" w:rsidRDefault="00A0675C" w:rsidP="00A0675C">
      <w:pPr>
        <w:rPr>
          <w:rFonts w:ascii="Times New Roman" w:hAnsi="Times New Roman" w:cs="Times New Roman"/>
          <w:sz w:val="24"/>
          <w:szCs w:val="24"/>
        </w:rPr>
      </w:pPr>
    </w:p>
    <w:p w:rsidR="00A0675C" w:rsidRPr="00A0675C" w:rsidRDefault="00A0675C" w:rsidP="00A0675C">
      <w:pPr>
        <w:rPr>
          <w:rFonts w:ascii="Times New Roman" w:hAnsi="Times New Roman" w:cs="Times New Roman"/>
          <w:sz w:val="24"/>
          <w:szCs w:val="24"/>
        </w:rPr>
      </w:pPr>
    </w:p>
    <w:p w:rsidR="00A0675C" w:rsidRPr="00A0675C" w:rsidRDefault="00A0675C" w:rsidP="00A0675C">
      <w:pPr>
        <w:rPr>
          <w:rFonts w:ascii="Times New Roman" w:hAnsi="Times New Roman" w:cs="Times New Roman"/>
          <w:sz w:val="24"/>
          <w:szCs w:val="24"/>
        </w:rPr>
      </w:pPr>
    </w:p>
    <w:p w:rsidR="00A0675C" w:rsidRPr="00A0675C" w:rsidRDefault="00A0675C" w:rsidP="00A0675C">
      <w:pPr>
        <w:rPr>
          <w:rFonts w:ascii="Times New Roman" w:hAnsi="Times New Roman" w:cs="Times New Roman"/>
          <w:sz w:val="24"/>
          <w:szCs w:val="24"/>
        </w:rPr>
        <w:sectPr w:rsidR="00A0675C" w:rsidRPr="00A0675C" w:rsidSect="003546D5">
          <w:pgSz w:w="16838" w:h="11906" w:orient="landscape"/>
          <w:pgMar w:top="851" w:right="1134" w:bottom="1701" w:left="1134" w:header="709" w:footer="709" w:gutter="0"/>
          <w:cols w:space="708"/>
          <w:docGrid w:linePitch="360"/>
        </w:sectPr>
      </w:pPr>
    </w:p>
    <w:p w:rsidR="00A0675C" w:rsidRPr="00A0675C" w:rsidRDefault="00A0675C" w:rsidP="00A0675C">
      <w:pPr>
        <w:rPr>
          <w:rFonts w:ascii="Times New Roman" w:hAnsi="Times New Roman" w:cs="Times New Roman"/>
          <w:sz w:val="24"/>
          <w:szCs w:val="24"/>
        </w:rPr>
      </w:pPr>
      <w:r w:rsidRPr="00A0675C">
        <w:rPr>
          <w:rFonts w:ascii="Times New Roman" w:hAnsi="Times New Roman" w:cs="Times New Roman"/>
          <w:sz w:val="24"/>
          <w:szCs w:val="24"/>
        </w:rPr>
        <w:lastRenderedPageBreak/>
        <w:t>СЕНТЯБРЬ (3-ая неделя) Лексическая тема: «Осень. Осенние месяцы»</w:t>
      </w:r>
    </w:p>
    <w:tbl>
      <w:tblPr>
        <w:tblW w:w="14884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709"/>
        <w:gridCol w:w="2813"/>
        <w:gridCol w:w="873"/>
        <w:gridCol w:w="3620"/>
        <w:gridCol w:w="774"/>
        <w:gridCol w:w="2552"/>
        <w:gridCol w:w="992"/>
        <w:gridCol w:w="1559"/>
        <w:gridCol w:w="992"/>
      </w:tblGrid>
      <w:tr w:rsidR="00A0675C" w:rsidRPr="00A0675C" w:rsidTr="00533F95">
        <w:trPr>
          <w:trHeight w:val="80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  <w:hideMark/>
          </w:tcPr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  <w:lang w:val="x-none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  <w:lang w:val="x-none"/>
              </w:rPr>
              <w:t>Дисциплина</w:t>
            </w:r>
          </w:p>
        </w:tc>
        <w:tc>
          <w:tcPr>
            <w:tcW w:w="2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  <w:lang w:val="x-none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 xml:space="preserve">Организованная </w:t>
            </w:r>
            <w:r w:rsidRPr="00A0675C">
              <w:rPr>
                <w:rFonts w:ascii="Times New Roman" w:hAnsi="Times New Roman" w:cs="Times New Roman"/>
                <w:sz w:val="24"/>
                <w:szCs w:val="24"/>
                <w:lang w:val="x-none"/>
              </w:rPr>
              <w:t>образовательная деятельность</w:t>
            </w:r>
          </w:p>
        </w:tc>
        <w:tc>
          <w:tcPr>
            <w:tcW w:w="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  <w:hideMark/>
          </w:tcPr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  <w:lang w:val="x-none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  <w:lang w:val="x-none"/>
              </w:rPr>
              <w:t>Дата проведения</w:t>
            </w:r>
          </w:p>
        </w:tc>
        <w:tc>
          <w:tcPr>
            <w:tcW w:w="3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  <w:lang w:val="x-none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  <w:lang w:val="x-none"/>
              </w:rPr>
              <w:t>Совместная деятельность взрослого и ребенка</w:t>
            </w:r>
          </w:p>
        </w:tc>
        <w:tc>
          <w:tcPr>
            <w:tcW w:w="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  <w:hideMark/>
          </w:tcPr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  <w:lang w:val="x-none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  <w:lang w:val="x-none"/>
              </w:rPr>
              <w:t>Дата проведения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  <w:lang w:val="x-none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  <w:lang w:val="x-none"/>
              </w:rPr>
              <w:t>Самостоятельная деятельность детей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  <w:hideMark/>
          </w:tcPr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  <w:lang w:val="x-none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  <w:lang w:val="x-none"/>
              </w:rPr>
              <w:t>Дата проведения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  <w:lang w:val="x-none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  <w:lang w:val="x-none"/>
              </w:rPr>
              <w:t>Индивидуальная работа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  <w:hideMark/>
          </w:tcPr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  <w:lang w:val="x-none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  <w:lang w:val="x-none"/>
              </w:rPr>
              <w:t>Прогулка</w:t>
            </w:r>
          </w:p>
        </w:tc>
      </w:tr>
      <w:tr w:rsidR="00A0675C" w:rsidRPr="00A0675C" w:rsidTr="00533F95">
        <w:trPr>
          <w:trHeight w:val="80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  <w:lang w:val="x-none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Развитие речи  (социальный мир) 3 н</w:t>
            </w:r>
          </w:p>
        </w:tc>
        <w:tc>
          <w:tcPr>
            <w:tcW w:w="2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Тема: «Осенняя картина»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Программное содержание: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учить составлять коллективный рассказ по картине; различать близкие по звучанию звуки (с), (ш) и произносить их.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Формировать представления о гласных звуках.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 xml:space="preserve">Развивать память, зрительное внимание; умение использовать слова, обозначающие явления природы.  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 xml:space="preserve">Активизировать использование в речи прилагательных; употребление сложноподчиненных </w:t>
            </w:r>
            <w:r w:rsidRPr="00A0675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предложений для передачи причинно-следственных связей (если, то, потому что). 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Воспитывать у детей интерес к явлениям природы.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 xml:space="preserve">Оборудование: пособие часы «Времена года», запись музыки П .И. Чайковского «Времена года», демонстрационные картинки «Осень». 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  <w:lang w:val="x-none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Источник: приложение  – занятие № 2</w:t>
            </w:r>
          </w:p>
        </w:tc>
        <w:tc>
          <w:tcPr>
            <w:tcW w:w="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  <w:lang w:val="x-none"/>
              </w:rPr>
            </w:pPr>
          </w:p>
        </w:tc>
        <w:tc>
          <w:tcPr>
            <w:tcW w:w="3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Беседа "Золотая осень"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Цель: развивать умения замечать изменения в природе, становиться холоднее, листья меняют окрас; развивать речь детей.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Работа в Центре природы. Экспериментирование: «Свойства дерева»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Цель: развивать умение выделять свойства дерева; развивать интерес к экспериментальной деятельности.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Подвижная игра «Найди свой кубик» (с муз. сопровождением)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Цель: закреплять свойства дерева (можно окрашивать), цвет, развивать внимание.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Дидактическая игра «Где спрятались витамины»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Цель: закреплять представления о группах витаминов, их значении и пользе для здоровья.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Познавательная пятиминутка: просмотр мультфильма по безопасности «Аркадий Паровозов спешит на помощь»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Цель:закреплять знания правил безопасного поведения жизнедеятельности.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  <w:lang w:val="x-none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 xml:space="preserve">Художественная деятельность (рисование) 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«Осенний букет из листьев»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Цель: создать условия для рисования осенних листьев; развития умения подбирать цвета, видеть красоту осени; воспитания любви к природе.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Конструирование из природного материала</w:t>
            </w: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«Ковер из листьев» (по образцу)</w:t>
            </w: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 xml:space="preserve">Цель: создать условия для составления композиций  из осенних листьев, творчески дополнять </w:t>
            </w:r>
            <w:r w:rsidRPr="00A0675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композицию деталями, развивать фантазию и творчество .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  <w:lang w:val="x-none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  <w:lang w:val="x-none"/>
              </w:rPr>
              <w:t>Дата__________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  <w:lang w:val="x-none"/>
              </w:rPr>
              <w:t>Карточка №</w:t>
            </w:r>
          </w:p>
        </w:tc>
      </w:tr>
      <w:tr w:rsidR="00A0675C" w:rsidRPr="00A0675C" w:rsidTr="00533F95">
        <w:trPr>
          <w:trHeight w:val="80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 Развитие речи  (природный мир) 3 н.</w:t>
            </w:r>
          </w:p>
        </w:tc>
        <w:tc>
          <w:tcPr>
            <w:tcW w:w="2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Тема: «Что нам осень подарила?»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Программное содержание: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 xml:space="preserve">Формировать представление о некоторых сезонных явлениях в природе, приспособлении растений к </w:t>
            </w:r>
            <w:r w:rsidRPr="00A0675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изменяющимся условиям среды осенью.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Уточнить представление о двух временах года: лете и осени, учить находить признаки осени и лета на картинках и картинах.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Воспитывать любовь к родной природе.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Оборудование: дидактическая игра «Времена года», наборы предметных картин на тему: «Деревья», «Грибы», «Ягоды»,  фишки, кукла Петрушка.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Источник: 5, стр. 23, 96-97,104.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  <w:lang w:val="x-none"/>
              </w:rPr>
            </w:pPr>
          </w:p>
        </w:tc>
        <w:tc>
          <w:tcPr>
            <w:tcW w:w="3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Беседа «Почему осень называют золотой»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Цель: формировать представление о некоторых сезонных явлениях в природе, приспособлении растений к изменяющимся условиям среды осенью.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 xml:space="preserve"> Познавательная минутка «Из чего состоит загадка?»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Цель: продолжать формировать умение выделять основные и второстепенные признаки описанного предмета, явления; закреплять умения аргументировать свой ответ.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Игра на имитацию «За грибами»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Цель: закрепить знания о лесных грибах.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Пальчиковая игра «За ягодами»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Цель: развивать мелкую моторику, умение выполнять упражнения правой, левой и двумя руками.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Работа с календарем природы.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Цель: закреплять знания о сезонных явлениях природы.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Просмотр презентации: «Что такое осень?»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Цель: продолжать развивать умение детей различать времена года и выделять особенности сезонных изменений в природе.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Работа в Центре природы. Трудовая деятельность: «Уход за растениями»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Цель: закреплять знания о комнатных растениях; умение ухаживать за ними, протирать широкие, большие листья растений; развивать интерес к совместной деятельности с взрослыми и сверстниками.</w:t>
            </w:r>
          </w:p>
        </w:tc>
        <w:tc>
          <w:tcPr>
            <w:tcW w:w="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  <w:lang w:val="x-none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Настольные игры «Домино. Ягодка»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Цель: способствовать умению играть самостоятельно, узнавать на картинках знакомые ягоды и называть их; развитию мелкой моторики рук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Работа в Центре строительно-</w:t>
            </w:r>
            <w:r w:rsidRPr="00A0675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конструктивных игр. Конструирование «Забор для осеннего сада»: 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Цель: побуждать детей строить забор, устанавливать кирпичики в ряд, продолжать закреплять знания об осени, об осенних явлениях, развивать мышление, память; воспитывать желание строить.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Работа в Центре искусства. Рисование: «Золотая осень» (с муз. сопровождением)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Цель: поощрять желание отражать в рисунках картину об осени, стимулировать развитие музыкально-слуховых представлений.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  <w:lang w:val="x-none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  <w:lang w:val="x-none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  <w:lang w:val="x-none"/>
              </w:rPr>
              <w:t>Дата__________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  <w:lang w:val="x-none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  <w:lang w:val="x-none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  <w:lang w:val="x-none"/>
              </w:rPr>
              <w:t>Карточка №</w:t>
            </w:r>
          </w:p>
        </w:tc>
      </w:tr>
      <w:tr w:rsidR="00A0675C" w:rsidRPr="00A0675C" w:rsidTr="00533F95">
        <w:trPr>
          <w:trHeight w:val="80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Познавательное развитие ФЭМП 3н</w:t>
            </w:r>
          </w:p>
        </w:tc>
        <w:tc>
          <w:tcPr>
            <w:tcW w:w="2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Тема: цифры 1,2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Программное содержание: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Формировать пространственные представления: длиннее, короче.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Закреплять счет, умение соотносить цифры 1 и 2 с количеством.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Начать работу по формированию пространственных представлений: справа, слева.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Развивать память, внимание.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Воспитывать  любовь к математике. 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Оборудование: две ленты разной ширины и длины, 4 палочки разной длины, карточки с цифрами 1 и 2.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Источник: [2,с.28]</w:t>
            </w:r>
          </w:p>
        </w:tc>
        <w:tc>
          <w:tcPr>
            <w:tcW w:w="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  <w:lang w:val="x-none"/>
              </w:rPr>
            </w:pPr>
          </w:p>
        </w:tc>
        <w:tc>
          <w:tcPr>
            <w:tcW w:w="3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Дидактическая игра «Спортсмены строятся»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Цель: закреплять пространственные представления справа, слева.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Работа на панно «В сказочном лесу выросли грибы…»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Цель: закреплять счет, умение соотносить цифры 1 и 2 с количеством.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Игровое упражнение «Дорисуй дорожку для зверят»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Цель: закреплять пространственные представления: длиннее, короче.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 xml:space="preserve">Интерактивная игра «Какой компот?»: закреплять умение </w:t>
            </w:r>
            <w:r w:rsidRPr="00A0675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детей преобразовывать существительное в прилагательное на основе наглядности. Формировать представление об обобщающих понятиях «Фрукты», «Овощи», «Ягоды». </w:t>
            </w:r>
          </w:p>
        </w:tc>
        <w:tc>
          <w:tcPr>
            <w:tcW w:w="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  <w:lang w:val="x-none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Настольная игра «Домино. Ягодка»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Цель: способствовать развитию умения сравнивать; развивать память, внимание, мышление.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Аппликация с элементами лепки «В лесу-лесочке выросли грибочки…»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Цель: способствовать закреплению счета до 5 (слепим горошки для мухомора); развивать мелкую моторику руки.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Игры с палочками Кюизенера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  <w:lang w:val="x-none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Цель: способствовать сравнению предметов по длине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  <w:lang w:val="x-none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  <w:lang w:val="x-none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  <w:lang w:val="x-none"/>
              </w:rPr>
              <w:t>Дата__________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  <w:lang w:val="x-none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  <w:lang w:val="x-none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  <w:lang w:val="x-none"/>
              </w:rPr>
              <w:t>Карточка №</w:t>
            </w:r>
          </w:p>
        </w:tc>
      </w:tr>
      <w:tr w:rsidR="00A0675C" w:rsidRPr="00A0675C" w:rsidTr="00533F95">
        <w:trPr>
          <w:trHeight w:val="80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Речевое развитие –речевое развитие 3 н</w:t>
            </w:r>
          </w:p>
        </w:tc>
        <w:tc>
          <w:tcPr>
            <w:tcW w:w="2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Тема: «В гостях у Лесовика»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Программное содержание: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учить отгадывать загадки описательного характера и загадки – рифмовки; согласовывать имена прилагательные с существительными, образовывать прилагательные от существительных путем использования суффиксов, использовать в речи слова, обозначающие свойства    предметов.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Формироватьумение пользоваться элементарными формами объяснительной речи.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 xml:space="preserve">Развивать умение детей произносить звукоподражания с шипящими звуками.  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Воспитывать бережное отношение к природе.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 xml:space="preserve">Оборудование: запись музыки «Звуки леса», рисунки «Несъедобные и съедобные грибы», «лесные ягоды», «Осенний лес», поделка из природного материала «Старичок - «Лесовичок», муляжи грибов. 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Источник: приложение  – занятие № 3</w:t>
            </w:r>
          </w:p>
        </w:tc>
        <w:tc>
          <w:tcPr>
            <w:tcW w:w="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  <w:lang w:val="x-none"/>
              </w:rPr>
            </w:pPr>
          </w:p>
        </w:tc>
        <w:tc>
          <w:tcPr>
            <w:tcW w:w="3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Отгадывание загадок на тему «Осень»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 xml:space="preserve">Цель: закреплять умение отгадывать загадки описательного характера и загадки – рифмовки; 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Пальчиковая игра «Грибы…»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Цель: продолжатьформировать умение выполнять двигательные движения в соответствии с текстом, развивать мелкую моторику пальцев рук, память, внимание, использовать звукоподражания с шипящими.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Словесная игра «Съедобные, несъедобные».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 xml:space="preserve"> Цель: расширять у детей знания об окружающем мире, учить различать съедобные и </w:t>
            </w:r>
            <w:r w:rsidRPr="00A0675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несъедобные грибы, развивать речь, память.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 xml:space="preserve">Рисование «Грибы»  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Цель: Активизировать словарь детей по лексической теме «Грибы». Совершенствовать навык работы с приемом рисования: тычком, штампом.</w:t>
            </w:r>
          </w:p>
        </w:tc>
        <w:tc>
          <w:tcPr>
            <w:tcW w:w="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  <w:lang w:val="x-none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Настольная игра лото «Узнаем и называем ягоды»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Цель: способствовать закреплению умения играть самостоятельно, узнавать на картинках знакомые ягоды и называть их; создать условия для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развития мелкой моторики рук.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 xml:space="preserve"> «Грибок» (конструирование из природного материала).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 xml:space="preserve">Цель: поощрять желание детей  </w:t>
            </w:r>
            <w:r w:rsidRPr="00A0675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умение выполнять поделки из природного материала; учить скреплять детали при помощи пластилина. Развивать творчество, воображение.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Оборудование: шишки или желуди, скорлупа грецкого ореха , пластилин, дощечки, иллюстрации грибов или игрушки грибов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  <w:lang w:val="x-none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  <w:lang w:val="x-none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  <w:lang w:val="x-none"/>
              </w:rPr>
              <w:t>Дата__________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  <w:lang w:val="x-none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  <w:lang w:val="x-none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  <w:lang w:val="x-none"/>
              </w:rPr>
              <w:t>Карточка №</w:t>
            </w:r>
          </w:p>
        </w:tc>
      </w:tr>
      <w:tr w:rsidR="00A0675C" w:rsidRPr="00A0675C" w:rsidTr="00533F95">
        <w:trPr>
          <w:trHeight w:val="80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ЧХЛ</w:t>
            </w:r>
          </w:p>
        </w:tc>
        <w:tc>
          <w:tcPr>
            <w:tcW w:w="1162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Чтение рассказа К. Ушинского « Спор Деревьев» ( уточнить знания детей о признаках осени)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Чтение стихотворения А. Пушкина « Уж небо осенью дышало»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  <w:lang w:val="x-none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Чтение рассказа М. Пришвина «Этажи леса» Учить детей чувствовать и понимать характер образов художественных произведений, воспитывать экологическое мировоззрение, наблюдательноть.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  <w:lang w:val="x-none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  <w:lang w:val="x-none"/>
              </w:rPr>
            </w:pPr>
          </w:p>
        </w:tc>
      </w:tr>
      <w:tr w:rsidR="00A0675C" w:rsidRPr="00A0675C" w:rsidTr="00533F95">
        <w:trPr>
          <w:trHeight w:val="2632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Физическое развитие на улице 3н</w:t>
            </w:r>
          </w:p>
        </w:tc>
        <w:tc>
          <w:tcPr>
            <w:tcW w:w="1162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Задачи.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Закрепить навыки  прокатывания обруча в парах;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Совершенствовать умение прыгать на двух ногах с продвижением вперед через 5-6 шнуров (расстояние 40-50см);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П.игры: Упражнять ходьбе и беге с выполнением; дополнительных заданий.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 xml:space="preserve">«Ловкие белочки».  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Цель: упражнять в прыжках с продвижением вперед.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«Туннель».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Цель: закреплять умение действовать в паре.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Подвижная игра «Грачи и автомобиль»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Цель: развивать двигательную активность, вызвать желание к самовыражению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Оборудование:  набивные мячи, обручи  на подгруппу детей, 5-6 шнуров;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  <w:lang w:val="x-none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  <w:lang w:val="x-none"/>
              </w:rPr>
              <w:t>Дата__________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  <w:lang w:val="x-none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  <w:lang w:val="x-none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  <w:lang w:val="x-none"/>
              </w:rPr>
              <w:t>Карточка №</w:t>
            </w:r>
          </w:p>
        </w:tc>
      </w:tr>
    </w:tbl>
    <w:p w:rsidR="00A0675C" w:rsidRPr="00A0675C" w:rsidRDefault="00A0675C" w:rsidP="00A0675C">
      <w:pPr>
        <w:rPr>
          <w:rFonts w:ascii="Times New Roman" w:hAnsi="Times New Roman" w:cs="Times New Roman"/>
          <w:sz w:val="24"/>
          <w:szCs w:val="24"/>
        </w:rPr>
      </w:pPr>
    </w:p>
    <w:p w:rsidR="00A0675C" w:rsidRPr="00A0675C" w:rsidRDefault="00A0675C" w:rsidP="00A0675C">
      <w:pPr>
        <w:rPr>
          <w:rFonts w:ascii="Times New Roman" w:hAnsi="Times New Roman" w:cs="Times New Roman"/>
          <w:sz w:val="24"/>
          <w:szCs w:val="24"/>
        </w:rPr>
      </w:pPr>
    </w:p>
    <w:p w:rsidR="00A0675C" w:rsidRPr="00A0675C" w:rsidRDefault="00A0675C" w:rsidP="00A0675C">
      <w:pPr>
        <w:rPr>
          <w:rFonts w:ascii="Times New Roman" w:hAnsi="Times New Roman" w:cs="Times New Roman"/>
          <w:sz w:val="24"/>
          <w:szCs w:val="24"/>
        </w:rPr>
      </w:pPr>
    </w:p>
    <w:p w:rsidR="00A0675C" w:rsidRPr="00A0675C" w:rsidRDefault="00A0675C" w:rsidP="00A0675C">
      <w:pPr>
        <w:rPr>
          <w:rFonts w:ascii="Times New Roman" w:hAnsi="Times New Roman" w:cs="Times New Roman"/>
          <w:sz w:val="24"/>
          <w:szCs w:val="24"/>
        </w:rPr>
      </w:pPr>
    </w:p>
    <w:p w:rsidR="00A0675C" w:rsidRPr="00A0675C" w:rsidRDefault="00A0675C" w:rsidP="00A0675C">
      <w:pPr>
        <w:rPr>
          <w:rFonts w:ascii="Times New Roman" w:hAnsi="Times New Roman" w:cs="Times New Roman"/>
          <w:sz w:val="24"/>
          <w:szCs w:val="24"/>
        </w:rPr>
      </w:pPr>
    </w:p>
    <w:p w:rsidR="00A0675C" w:rsidRPr="00A0675C" w:rsidRDefault="00A0675C" w:rsidP="00A0675C">
      <w:pPr>
        <w:rPr>
          <w:rFonts w:ascii="Times New Roman" w:hAnsi="Times New Roman" w:cs="Times New Roman"/>
          <w:sz w:val="24"/>
          <w:szCs w:val="24"/>
        </w:rPr>
      </w:pPr>
    </w:p>
    <w:p w:rsidR="00A0675C" w:rsidRPr="00A0675C" w:rsidRDefault="00A0675C" w:rsidP="00A0675C">
      <w:pPr>
        <w:rPr>
          <w:rFonts w:ascii="Times New Roman" w:hAnsi="Times New Roman" w:cs="Times New Roman"/>
          <w:sz w:val="24"/>
          <w:szCs w:val="24"/>
        </w:rPr>
      </w:pPr>
    </w:p>
    <w:p w:rsidR="00A0675C" w:rsidRPr="00A0675C" w:rsidRDefault="00A0675C" w:rsidP="00A0675C">
      <w:pPr>
        <w:rPr>
          <w:rFonts w:ascii="Times New Roman" w:hAnsi="Times New Roman" w:cs="Times New Roman"/>
          <w:sz w:val="24"/>
          <w:szCs w:val="24"/>
        </w:rPr>
      </w:pPr>
    </w:p>
    <w:p w:rsidR="00A0675C" w:rsidRPr="00A0675C" w:rsidRDefault="00A0675C" w:rsidP="00A0675C">
      <w:pPr>
        <w:rPr>
          <w:rFonts w:ascii="Times New Roman" w:hAnsi="Times New Roman" w:cs="Times New Roman"/>
          <w:sz w:val="24"/>
          <w:szCs w:val="24"/>
        </w:rPr>
      </w:pPr>
    </w:p>
    <w:p w:rsidR="00A0675C" w:rsidRPr="00A0675C" w:rsidRDefault="00A0675C" w:rsidP="00A0675C">
      <w:pPr>
        <w:rPr>
          <w:rFonts w:ascii="Times New Roman" w:hAnsi="Times New Roman" w:cs="Times New Roman"/>
          <w:sz w:val="24"/>
          <w:szCs w:val="24"/>
        </w:rPr>
      </w:pPr>
    </w:p>
    <w:p w:rsidR="00A0675C" w:rsidRPr="00A0675C" w:rsidRDefault="00A0675C" w:rsidP="00A0675C">
      <w:pPr>
        <w:rPr>
          <w:rFonts w:ascii="Times New Roman" w:hAnsi="Times New Roman" w:cs="Times New Roman"/>
          <w:sz w:val="24"/>
          <w:szCs w:val="24"/>
        </w:rPr>
      </w:pPr>
    </w:p>
    <w:p w:rsidR="00A0675C" w:rsidRPr="00A0675C" w:rsidRDefault="00A0675C" w:rsidP="00A0675C">
      <w:pPr>
        <w:rPr>
          <w:rFonts w:ascii="Times New Roman" w:hAnsi="Times New Roman" w:cs="Times New Roman"/>
          <w:sz w:val="24"/>
          <w:szCs w:val="24"/>
        </w:rPr>
      </w:pPr>
    </w:p>
    <w:p w:rsidR="00A0675C" w:rsidRPr="00A0675C" w:rsidRDefault="00A0675C" w:rsidP="00A0675C">
      <w:pPr>
        <w:rPr>
          <w:rFonts w:ascii="Times New Roman" w:hAnsi="Times New Roman" w:cs="Times New Roman"/>
          <w:sz w:val="24"/>
          <w:szCs w:val="24"/>
        </w:rPr>
        <w:sectPr w:rsidR="00A0675C" w:rsidRPr="00A0675C" w:rsidSect="003546D5">
          <w:pgSz w:w="16838" w:h="11906" w:orient="landscape"/>
          <w:pgMar w:top="851" w:right="1134" w:bottom="1701" w:left="1134" w:header="709" w:footer="709" w:gutter="0"/>
          <w:cols w:space="708"/>
          <w:docGrid w:linePitch="360"/>
        </w:sectPr>
      </w:pPr>
    </w:p>
    <w:p w:rsidR="00A0675C" w:rsidRPr="00A0675C" w:rsidRDefault="00A0675C" w:rsidP="00A0675C">
      <w:pPr>
        <w:rPr>
          <w:rFonts w:ascii="Times New Roman" w:hAnsi="Times New Roman" w:cs="Times New Roman"/>
          <w:sz w:val="24"/>
          <w:szCs w:val="24"/>
        </w:rPr>
      </w:pPr>
      <w:r w:rsidRPr="00A0675C">
        <w:rPr>
          <w:rFonts w:ascii="Times New Roman" w:hAnsi="Times New Roman" w:cs="Times New Roman"/>
          <w:sz w:val="24"/>
          <w:szCs w:val="24"/>
        </w:rPr>
        <w:lastRenderedPageBreak/>
        <w:t>СЕНТЯБРЬ (4-ая неделя) Лексическая тема: «Деревья осенью»</w:t>
      </w:r>
    </w:p>
    <w:tbl>
      <w:tblPr>
        <w:tblW w:w="14884" w:type="dxa"/>
        <w:tblLayout w:type="fixed"/>
        <w:tblLook w:val="04A0" w:firstRow="1" w:lastRow="0" w:firstColumn="1" w:lastColumn="0" w:noHBand="0" w:noVBand="1"/>
      </w:tblPr>
      <w:tblGrid>
        <w:gridCol w:w="487"/>
        <w:gridCol w:w="3035"/>
        <w:gridCol w:w="731"/>
        <w:gridCol w:w="3827"/>
        <w:gridCol w:w="709"/>
        <w:gridCol w:w="2552"/>
        <w:gridCol w:w="992"/>
        <w:gridCol w:w="1667"/>
        <w:gridCol w:w="884"/>
      </w:tblGrid>
      <w:tr w:rsidR="00A0675C" w:rsidRPr="00A0675C" w:rsidTr="00533F95">
        <w:trPr>
          <w:trHeight w:val="800"/>
        </w:trPr>
        <w:tc>
          <w:tcPr>
            <w:tcW w:w="487" w:type="dxa"/>
            <w:textDirection w:val="btLr"/>
            <w:hideMark/>
          </w:tcPr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  <w:lang w:val="x-none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  <w:lang w:val="x-none"/>
              </w:rPr>
              <w:t>Дисциплина</w:t>
            </w:r>
          </w:p>
        </w:tc>
        <w:tc>
          <w:tcPr>
            <w:tcW w:w="3035" w:type="dxa"/>
            <w:hideMark/>
          </w:tcPr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  <w:lang w:val="x-none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 xml:space="preserve">Организованная </w:t>
            </w:r>
            <w:r w:rsidRPr="00A0675C">
              <w:rPr>
                <w:rFonts w:ascii="Times New Roman" w:hAnsi="Times New Roman" w:cs="Times New Roman"/>
                <w:sz w:val="24"/>
                <w:szCs w:val="24"/>
                <w:lang w:val="x-none"/>
              </w:rPr>
              <w:t>образовательная деятельность</w:t>
            </w:r>
          </w:p>
        </w:tc>
        <w:tc>
          <w:tcPr>
            <w:tcW w:w="731" w:type="dxa"/>
            <w:textDirection w:val="btLr"/>
            <w:hideMark/>
          </w:tcPr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  <w:lang w:val="x-none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  <w:lang w:val="x-none"/>
              </w:rPr>
              <w:t>Дата проведения</w:t>
            </w:r>
          </w:p>
        </w:tc>
        <w:tc>
          <w:tcPr>
            <w:tcW w:w="3827" w:type="dxa"/>
            <w:hideMark/>
          </w:tcPr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  <w:lang w:val="x-none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  <w:lang w:val="x-none"/>
              </w:rPr>
              <w:t>Совместная деятельность взрослого и ребенка</w:t>
            </w:r>
          </w:p>
        </w:tc>
        <w:tc>
          <w:tcPr>
            <w:tcW w:w="709" w:type="dxa"/>
            <w:textDirection w:val="btLr"/>
            <w:hideMark/>
          </w:tcPr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  <w:lang w:val="x-none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  <w:lang w:val="x-none"/>
              </w:rPr>
              <w:t>Дата проведения</w:t>
            </w:r>
          </w:p>
        </w:tc>
        <w:tc>
          <w:tcPr>
            <w:tcW w:w="2552" w:type="dxa"/>
            <w:hideMark/>
          </w:tcPr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  <w:lang w:val="x-none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  <w:lang w:val="x-none"/>
              </w:rPr>
              <w:t>Самостоятельная деятельность детей</w:t>
            </w:r>
          </w:p>
        </w:tc>
        <w:tc>
          <w:tcPr>
            <w:tcW w:w="992" w:type="dxa"/>
            <w:textDirection w:val="btLr"/>
            <w:hideMark/>
          </w:tcPr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  <w:lang w:val="x-none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  <w:lang w:val="x-none"/>
              </w:rPr>
              <w:t>Дата проведения</w:t>
            </w:r>
          </w:p>
        </w:tc>
        <w:tc>
          <w:tcPr>
            <w:tcW w:w="1667" w:type="dxa"/>
            <w:hideMark/>
          </w:tcPr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  <w:lang w:val="x-none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  <w:lang w:val="x-none"/>
              </w:rPr>
              <w:t>Индивидуальная работа</w:t>
            </w:r>
          </w:p>
        </w:tc>
        <w:tc>
          <w:tcPr>
            <w:tcW w:w="884" w:type="dxa"/>
            <w:textDirection w:val="btLr"/>
            <w:hideMark/>
          </w:tcPr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  <w:lang w:val="x-none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  <w:lang w:val="x-none"/>
              </w:rPr>
              <w:t>Прогулка</w:t>
            </w:r>
          </w:p>
        </w:tc>
      </w:tr>
      <w:tr w:rsidR="00A0675C" w:rsidRPr="00A0675C" w:rsidTr="00533F95">
        <w:trPr>
          <w:trHeight w:val="800"/>
        </w:trPr>
        <w:tc>
          <w:tcPr>
            <w:tcW w:w="487" w:type="dxa"/>
            <w:textDirection w:val="btLr"/>
          </w:tcPr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Развитие речи  (социальный мир)  4 н.</w:t>
            </w:r>
          </w:p>
        </w:tc>
        <w:tc>
          <w:tcPr>
            <w:tcW w:w="3035" w:type="dxa"/>
          </w:tcPr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Тема: «Знакомство со свойствами дерева»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Программное содержание: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Познакомить со свойствами  дерева (тёплое, легкое, не тонет в воде, можно окрашивать и т. д.) Формировать умение использовать все простейшие способы сенсорного анализа материала (погладить, намочить и т.д.).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Показать, как свойство этого материала люди используют при изготовлении предметов.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Развивать внимание, интерес, мышление, тактильные ощущения.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 xml:space="preserve">Воспитывать уважение к людям труда и бережное </w:t>
            </w:r>
            <w:r w:rsidRPr="00A0675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отношение к окружающим предметам.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Оборудование: игрушки, сделанные из дерева, деревянный  кубик, желательно не окрашенный, медицинский деревянный шпатель.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Источник: интернет</w:t>
            </w:r>
          </w:p>
        </w:tc>
        <w:tc>
          <w:tcPr>
            <w:tcW w:w="731" w:type="dxa"/>
          </w:tcPr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  <w:lang w:val="x-none"/>
              </w:rPr>
            </w:pPr>
          </w:p>
        </w:tc>
        <w:tc>
          <w:tcPr>
            <w:tcW w:w="3827" w:type="dxa"/>
          </w:tcPr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Беседа "Золотая осень"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Цель: развивать умения замечать изменения в природе, становиться холоднее, листья меняют окрас; развивать речь детей.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Работа в Центре природы. Экспериментирование: «Свойства дерева»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Цель: развивать умение выделять свойства дерева; развивать интерес к экспериментальной деятельности.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Подвижная игра «Найди свой кубик» (с муз. сопровождением)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Цель: закреплять свойства дерева (можно окрашивать), цвет, развивать внимание.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Дидактическая игра «Где спрятались витамины»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Цель: закреплять представления о группах витаминов, их значении и пользе для здоровья.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  <w:lang w:val="x-none"/>
              </w:rPr>
            </w:pPr>
          </w:p>
        </w:tc>
        <w:tc>
          <w:tcPr>
            <w:tcW w:w="709" w:type="dxa"/>
          </w:tcPr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  <w:lang w:val="x-none"/>
              </w:rPr>
            </w:pPr>
          </w:p>
        </w:tc>
        <w:tc>
          <w:tcPr>
            <w:tcW w:w="2552" w:type="dxa"/>
          </w:tcPr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Цель: побуждать детей закреплять знания о деревьях.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Настольная игра «Чудо цветик»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Цель: предложить детям игру на закрепление умения составлять целое из частей; развивать мелкую моторику, мышление, память.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Работа в центре природы, конструирование из природного материала   «Осенний букет»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 xml:space="preserve">Цель: способствовать развитию умения  составлять композицию из осенних листьев, творчески дополнять композицию </w:t>
            </w:r>
            <w:r w:rsidRPr="00A0675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деталями, развивать фантазию и творчество.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7" w:type="dxa"/>
          </w:tcPr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  <w:lang w:val="x-none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  <w:lang w:val="x-none"/>
              </w:rPr>
              <w:t>Дата__________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4" w:type="dxa"/>
          </w:tcPr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  <w:lang w:val="x-none"/>
              </w:rPr>
              <w:t>Карточка №</w:t>
            </w:r>
          </w:p>
        </w:tc>
      </w:tr>
      <w:tr w:rsidR="00A0675C" w:rsidRPr="00A0675C" w:rsidTr="00533F95">
        <w:trPr>
          <w:trHeight w:val="800"/>
        </w:trPr>
        <w:tc>
          <w:tcPr>
            <w:tcW w:w="487" w:type="dxa"/>
            <w:textDirection w:val="btLr"/>
          </w:tcPr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Развитие речи  - развитие речи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35" w:type="dxa"/>
          </w:tcPr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Тема:«В гостях у доктора Айболита»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Программное содержание: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Формировать знания о собственном организме, самочувствии, настроении, связанных  с состоянием здоровья.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Расширять знания о ядовитых грибах и опасности, которую они представляют для организма человека.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Закреплять  понятие «здоровье» и правила, связанные с сохранением здоровья.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Развивать интерес к собственному организму.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Воспитывать бережное отношение к своему здоровью.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Оборудование: доктор Айболит (роль которого выполняет воспитатель), медицинский халат, шапочка, фонендоскоп, очки.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Источник: 6, стр.72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1" w:type="dxa"/>
          </w:tcPr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  <w:lang w:val="x-none"/>
              </w:rPr>
            </w:pPr>
          </w:p>
        </w:tc>
        <w:tc>
          <w:tcPr>
            <w:tcW w:w="3827" w:type="dxa"/>
          </w:tcPr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Беседа «Моё здоровье»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Цель: закреплять знания о собственном организме, самочувствии, настроении, связанных с состоянием здоровья.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Проблемная ситуация «Почему кукла Катя грустная?»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Цель: продолжать формировать представление о том, что настроение человека напрямую связано с его здоровьем и самочувствием.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Пятиминутка грамотности для малышей «ОБЖ: Опасные предметы и явления»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Цель:закреплять знания правил безопасного поведения жизнедеятельности.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Работа с кинетическим песком.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Цель: закреплять умение правильно использовать формообразующие движения, развивать композиционные навыки.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Беседа о празднике Дня дошкольного работника на тему: "Мой любимый воспитатель"»: расширить знания детей о профессии воспитатель, воспитывать уважение к труду работникам дошкольного учреждения.</w:t>
            </w:r>
          </w:p>
        </w:tc>
        <w:tc>
          <w:tcPr>
            <w:tcW w:w="709" w:type="dxa"/>
          </w:tcPr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  <w:lang w:val="x-none"/>
              </w:rPr>
            </w:pPr>
          </w:p>
        </w:tc>
        <w:tc>
          <w:tcPr>
            <w:tcW w:w="2552" w:type="dxa"/>
          </w:tcPr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Сюжетно-ролевая игра «Больница» (с муз. сопровождением)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Цель: создать условия для игры, закрепления знаний о понятии «здоровье», развития музыкально-слуховых представлений, воспитания доброжелательного отношения к участникам игры (пациентам).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Настольно-печатная игра «Из чего мы сделаны»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 xml:space="preserve">Цель: побуждать интересоваться своим </w:t>
            </w:r>
            <w:r w:rsidRPr="00A0675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здоровьем, поддерживать здоровый образ жизни.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Работа в Центре строительно-конструктивных игр «Аптека для кукол»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Цель: создать условия  дляразвития творческие способностей детей. Упражнять в создании прочных построек из строительного материала.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Воспитывать дружеские взаимоотношения между детьми; взаимопомощь</w:t>
            </w:r>
          </w:p>
        </w:tc>
        <w:tc>
          <w:tcPr>
            <w:tcW w:w="992" w:type="dxa"/>
          </w:tcPr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7" w:type="dxa"/>
          </w:tcPr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  <w:lang w:val="x-none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  <w:lang w:val="x-none"/>
              </w:rPr>
              <w:t>Дата__________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4" w:type="dxa"/>
          </w:tcPr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  <w:lang w:val="x-none"/>
              </w:rPr>
              <w:t>Карточка №</w:t>
            </w:r>
          </w:p>
        </w:tc>
      </w:tr>
      <w:tr w:rsidR="00A0675C" w:rsidRPr="00A0675C" w:rsidTr="00533F95">
        <w:trPr>
          <w:trHeight w:val="800"/>
        </w:trPr>
        <w:tc>
          <w:tcPr>
            <w:tcW w:w="487" w:type="dxa"/>
            <w:textDirection w:val="btLr"/>
          </w:tcPr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Развитие речи (соиальный мир)  4 н.</w:t>
            </w:r>
          </w:p>
        </w:tc>
        <w:tc>
          <w:tcPr>
            <w:tcW w:w="3035" w:type="dxa"/>
          </w:tcPr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Тема: «Знакомство с водой»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Программное содержание: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 xml:space="preserve">Познакомить со свойствами  воды (прозрачная, без цвета и запаха и т. д.) </w:t>
            </w:r>
            <w:r w:rsidRPr="00A0675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Формировать умение использовать все простейшие способы сенсорного анализа материала (попробовать на вкус, понюхать, посмтреть и т.д.).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Показать, как свойство этого материала может меняться (тучи- пар ,лед- твердая вода.)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Развивать внимание, интерес, мышление, тактильные ощущения.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Воспитывать бережное отношение к воде..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 xml:space="preserve">Оборудование: емкость с холодной водой, мерный стаканчик, чайник с горячей водой, ложечки, краска 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Источник: конспекты занятий в средней группе детского сада. Н.А.Карпухина с.26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1" w:type="dxa"/>
          </w:tcPr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  <w:lang w:val="x-none"/>
              </w:rPr>
            </w:pPr>
          </w:p>
        </w:tc>
        <w:tc>
          <w:tcPr>
            <w:tcW w:w="3827" w:type="dxa"/>
          </w:tcPr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Беседа «Почему это произошло»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Цель: закреплять знания детей о культуре поведения в транспорте.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Поисковая игра «Покажи, где что»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Цель: закреплять знание названия частей тела; умение ориентироваться в  пространстве.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Дидактическая игра «Загадки – отгадки»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 xml:space="preserve">Цель: закреплять и расширять знания о транспорте выражать их в речи. 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Пение с движением «Паровоз, новенький блестящий»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Цель: закреплять знания видов транспорта – паровоз, поезд, продолжать формировать умение петь вместе с воспитателем.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Пятиминутка грамотности для малышей «ОБЖ: Опасные предметы и явления на улице»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Цель:закреплять знания правил безопасного поведения жизнедеятельности.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Сказка интерактивная «Как Илюша животик кормил»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Цель: закреплять знания о собственном организме, самочувствии, настроении, связанных с состоянием здоровья.</w:t>
            </w:r>
          </w:p>
        </w:tc>
        <w:tc>
          <w:tcPr>
            <w:tcW w:w="709" w:type="dxa"/>
          </w:tcPr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  <w:lang w:val="x-none"/>
              </w:rPr>
            </w:pPr>
          </w:p>
        </w:tc>
        <w:tc>
          <w:tcPr>
            <w:tcW w:w="2552" w:type="dxa"/>
          </w:tcPr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Сюжетно – ролевая игра «Автобус»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 xml:space="preserve">Цель: создать условия для игры, способствовать закреплению </w:t>
            </w:r>
            <w:r w:rsidRPr="00A0675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культуры поведения в транспорте.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Подвижная игра «Самолёты»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Цель: побуждать двигаться по сигналу воспитателя, развивая ориентировку в пространстве.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Работа в Центре строительно-конструктивных игр «Городок для кукол»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Цель: побуждать создавать постройки по общему сюжету. Формировать умение конструировать по желанию, воспитывать желание и умение строить спокойно вместе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  <w:lang w:val="x-none"/>
              </w:rPr>
            </w:pPr>
          </w:p>
        </w:tc>
        <w:tc>
          <w:tcPr>
            <w:tcW w:w="1667" w:type="dxa"/>
          </w:tcPr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  <w:lang w:val="x-none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  <w:lang w:val="x-none"/>
              </w:rPr>
              <w:t>Дата__________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  <w:lang w:val="x-none"/>
              </w:rPr>
            </w:pPr>
          </w:p>
        </w:tc>
        <w:tc>
          <w:tcPr>
            <w:tcW w:w="884" w:type="dxa"/>
          </w:tcPr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  <w:lang w:val="x-none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  <w:lang w:val="x-none"/>
              </w:rPr>
              <w:t>Карточка №</w:t>
            </w:r>
          </w:p>
        </w:tc>
      </w:tr>
      <w:tr w:rsidR="00A0675C" w:rsidRPr="00A0675C" w:rsidTr="00533F95">
        <w:trPr>
          <w:trHeight w:val="800"/>
        </w:trPr>
        <w:tc>
          <w:tcPr>
            <w:tcW w:w="487" w:type="dxa"/>
            <w:textDirection w:val="btLr"/>
          </w:tcPr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Ппознавательное развитие  ФЭМП 4 н.</w:t>
            </w:r>
          </w:p>
        </w:tc>
        <w:tc>
          <w:tcPr>
            <w:tcW w:w="3035" w:type="dxa"/>
          </w:tcPr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Тема: Длиннее, короче.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Программное содержание: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Формировать пространственные представления: длиннее, короче.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Закреплять счет, умение соотносить цифры 1 и 2 с количеством.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Начать работу по формированию пространственных представлений: справа, слева.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Развивать память, внимание.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 xml:space="preserve">Воспитывать  любовь к математике. 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Оборудование: две ленты разной ширины и длины, 4 палочки разной длины, карточки с цифрами 1 и 2.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Источник: [2,с.28]</w:t>
            </w:r>
          </w:p>
        </w:tc>
        <w:tc>
          <w:tcPr>
            <w:tcW w:w="731" w:type="dxa"/>
          </w:tcPr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  <w:lang w:val="x-none"/>
              </w:rPr>
            </w:pPr>
          </w:p>
        </w:tc>
        <w:tc>
          <w:tcPr>
            <w:tcW w:w="3827" w:type="dxa"/>
          </w:tcPr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Беседа «Вот какие мы» (Части тела)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Цель: Расширить  знания детей о внешнем строении своего организма. Активизировали словарь детей по теме «Части тела». (Какой формы)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Коллективная аппликация «Воздушные шары»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Цель: упражнять в умение распознавать круг в предметах окружающей обстановке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Подвижная игра «Ровным кругом друг за другом…»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Цель: закреплять на предметной основе представление о круге.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Рисование «Дорисуй бусы»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Цель: закреплять умение выявлять закономерность в расположении фигур и продолжать ее.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Чтение стихотворений о цифре.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Цель: закреплять знания об изученной цифре с помощью художественного слова. (8)</w:t>
            </w:r>
          </w:p>
        </w:tc>
        <w:tc>
          <w:tcPr>
            <w:tcW w:w="709" w:type="dxa"/>
          </w:tcPr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  <w:lang w:val="x-none"/>
              </w:rPr>
            </w:pPr>
          </w:p>
        </w:tc>
        <w:tc>
          <w:tcPr>
            <w:tcW w:w="2552" w:type="dxa"/>
          </w:tcPr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Настольная игра «Волшебный круг»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Цель: способствовать закреплению умения составлять целое из частей; развивать мелкую моторику руки.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Наблюдение на улице «Найди предметы круглой формы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Цель:способствовать формированию представлений о круге.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Рассматривание плаката «Человек»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Цель: закреплять счет, умение соотносить цифры 1 и 2 с количеством.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  <w:lang w:val="x-none"/>
              </w:rPr>
            </w:pPr>
          </w:p>
        </w:tc>
        <w:tc>
          <w:tcPr>
            <w:tcW w:w="992" w:type="dxa"/>
          </w:tcPr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  <w:lang w:val="x-none"/>
              </w:rPr>
            </w:pPr>
          </w:p>
        </w:tc>
        <w:tc>
          <w:tcPr>
            <w:tcW w:w="1667" w:type="dxa"/>
          </w:tcPr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  <w:lang w:val="x-none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  <w:lang w:val="x-none"/>
              </w:rPr>
              <w:t>Дата__________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  <w:lang w:val="x-none"/>
              </w:rPr>
            </w:pP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  <w:lang w:val="x-none"/>
              </w:rPr>
            </w:pPr>
          </w:p>
        </w:tc>
        <w:tc>
          <w:tcPr>
            <w:tcW w:w="884" w:type="dxa"/>
          </w:tcPr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  <w:lang w:val="x-none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  <w:lang w:val="x-none"/>
              </w:rPr>
              <w:t>Карточка №</w:t>
            </w:r>
          </w:p>
        </w:tc>
      </w:tr>
      <w:tr w:rsidR="00A0675C" w:rsidRPr="00A0675C" w:rsidTr="00533F95">
        <w:trPr>
          <w:trHeight w:val="800"/>
        </w:trPr>
        <w:tc>
          <w:tcPr>
            <w:tcW w:w="487" w:type="dxa"/>
            <w:textDirection w:val="btLr"/>
          </w:tcPr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Речевое развитие  (речевое развитие) 4 н</w:t>
            </w:r>
          </w:p>
        </w:tc>
        <w:tc>
          <w:tcPr>
            <w:tcW w:w="3035" w:type="dxa"/>
          </w:tcPr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Тема: «Осенняя картина»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Программное содержание: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учить составлять коллективный рассказ по картине; различать близкие по звучанию звуки (с), (ш) и произносить их.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Формировать представления о гласных звуках.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 xml:space="preserve">Развивать память, зрительное внимание; умение использовать слова, обозначающие явления природы.  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 xml:space="preserve">Активизировать использование в речи прилагательных; употребление сложноподчиненных предложений для передачи причинно-следственных связей (если, то, потому что). 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Воспитывать у детей интерес к явлениям природы.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Оборудование: пособие часы «Времена года», запись музыки П .И. Чайковского «Времена года», демонстрационные картинки «Осень». 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Источник: приложение  – занятие № 2Тема: «Части тела»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Программное содержание: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Учить детей навыкам составления описательного рассказа по опорным иллюстрациям, на вопросы воспитателя отвечать полными ответами; свободно пользоваться в речи простыми предложениями;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 xml:space="preserve">Формировать представления о том, что слова состоят из звуков, звучат по-разному 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 xml:space="preserve">Развивать связную речь, речевое дыхание; умение образовывать имена существительные и прилагательные с </w:t>
            </w:r>
            <w:r w:rsidRPr="00A0675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помощью уменьшительно – ласкательных суффиксов; активно использовать слова, обозначающие действия, названия предметов, объектов. 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Закреплять понятие «звук».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Воспитывать уважение к сверстникам (говорить по очереди, не перебивая собеседника).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Оборудование: фланелеграф, картинки алгоритм – человек, книжка «Тело человека».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Источник:   приложение  – занятие № 2</w:t>
            </w:r>
          </w:p>
        </w:tc>
        <w:tc>
          <w:tcPr>
            <w:tcW w:w="731" w:type="dxa"/>
          </w:tcPr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  <w:lang w:val="x-none"/>
              </w:rPr>
            </w:pPr>
          </w:p>
        </w:tc>
        <w:tc>
          <w:tcPr>
            <w:tcW w:w="3827" w:type="dxa"/>
          </w:tcPr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 xml:space="preserve">Заучивание наизусть рифмовки 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«Раз, два, три, четыре, пять – тело будем изучать».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Цель: закреплять умение выполнять двигательные движения в соответствии с текстом рифмовки; развивать умение координировать речь с движением, общую моторику.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Дидактическая игра «Расскажи о себе»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Цель: закреплять навыкисоставления описательного рассказа по опорным иллюстрациям, на вопросы воспитателя отвечать полными ответами; свободно пользоваться в речи простыми предложениями.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Музыкальное упражнение «Спой свое имя»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Цель: закреплять умение детей  самостоятельно подбирать ин</w:t>
            </w:r>
            <w:r w:rsidRPr="00A0675C">
              <w:rPr>
                <w:rFonts w:ascii="Times New Roman" w:hAnsi="Times New Roman" w:cs="Times New Roman"/>
                <w:sz w:val="24"/>
                <w:szCs w:val="24"/>
              </w:rPr>
              <w:softHyphen/>
              <w:t>тонацию, пропевая свое имя с помощью уменьшительно – ласкательных суффиксов.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Словесная игра : «Назови, чего у человека по два»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Цель: Формировать представление детей о строении человека, развивать логическое мышление, речь, память.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 xml:space="preserve">Конструирование  из  конструктора «Байер». 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Цель: приобщать к совместной деятельности – умение объединятся в небольшие группы;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побуждать к речевому и игровому общению;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-воспитывать самостоятельность, интерес к конструированию из ЛЕГО. ( см. интернет)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Интерактивная игра «Что у нас внутри?»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Цель:расширить  знания детей о внутреннем строении своего организма. Активизировали словарь детей по теме «Внутренние органы человека»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  <w:lang w:val="x-none"/>
              </w:rPr>
            </w:pPr>
          </w:p>
        </w:tc>
        <w:tc>
          <w:tcPr>
            <w:tcW w:w="2552" w:type="dxa"/>
          </w:tcPr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 xml:space="preserve">Художественная деятельность (рисование) 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«Точка, точка, запятая…».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Цель: побуждать детей рисовать человечков, передавая в рисунке все части тела человека по шаблону; предложить детям поделиться впечатлениями от своих рисунков друг с другом, назвать части тела человечка; воспитывать интерес к художественной деятельности.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Дидактическая игра «Кто быстрей себя найдет»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 xml:space="preserve">Цель: создать условие для развития представлений о себе, особенностях своего внешнего вида; </w:t>
            </w:r>
            <w:r w:rsidRPr="00A0675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развивать связную речь.</w:t>
            </w:r>
          </w:p>
        </w:tc>
        <w:tc>
          <w:tcPr>
            <w:tcW w:w="992" w:type="dxa"/>
          </w:tcPr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  <w:lang w:val="x-none"/>
              </w:rPr>
            </w:pPr>
          </w:p>
        </w:tc>
        <w:tc>
          <w:tcPr>
            <w:tcW w:w="1667" w:type="dxa"/>
          </w:tcPr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  <w:lang w:val="x-none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  <w:lang w:val="x-none"/>
              </w:rPr>
              <w:t>Дата__________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  <w:lang w:val="x-none"/>
              </w:rPr>
            </w:pP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  <w:lang w:val="x-none"/>
              </w:rPr>
            </w:pPr>
          </w:p>
        </w:tc>
        <w:tc>
          <w:tcPr>
            <w:tcW w:w="884" w:type="dxa"/>
          </w:tcPr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  <w:lang w:val="x-none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  <w:lang w:val="x-none"/>
              </w:rPr>
              <w:t>Карточка №</w:t>
            </w:r>
          </w:p>
        </w:tc>
      </w:tr>
      <w:tr w:rsidR="00A0675C" w:rsidRPr="00A0675C" w:rsidTr="00533F95">
        <w:trPr>
          <w:trHeight w:val="800"/>
        </w:trPr>
        <w:tc>
          <w:tcPr>
            <w:tcW w:w="487" w:type="dxa"/>
            <w:textDirection w:val="btLr"/>
          </w:tcPr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Аппликация</w:t>
            </w:r>
          </w:p>
        </w:tc>
        <w:tc>
          <w:tcPr>
            <w:tcW w:w="3035" w:type="dxa"/>
          </w:tcPr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Тема: «Бусинки для кукол»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Программное содержание: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Учить работать ножницами: правильно держать их, сжимать и разжимать кольца.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 xml:space="preserve">Закреплять умения вырезать округлую форму </w:t>
            </w:r>
            <w:r w:rsidRPr="00A0675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из квадрата, аккуратно наклеивать детали, побуждать к творческой активности, самостоятельности, подводить их к пониманию необходимости выражения своего отношения к изображаемому.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Развивать чувство композиции.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Воспитывать желание наводить порядок на своем рабочем месте по окончании работы.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Словарная работа: бусинки, округлые формы.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Оборудование: лист А5, квадраты разных цветов размером 5х5см, ножницы, клей, салфетки.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Источник: 2, стр.50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1" w:type="dxa"/>
          </w:tcPr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</w:tcPr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Беседа «Сердце и его работа»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Цель: закреплять элементарные знания о сердце и его работе, развивать умении самостоятельно находить пульс на запястье, формировать потребность заботиться о здоровье своего сердца.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Подвижная игра «Покажи правильно» (с муз. сопровождением) Цель: закреплять знания о частях тела человека; развивать умение ориентироваться в пространстве, музыкально-слуховые представления воспитывать бережное отношение к своему здоровью.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Дидактическая игра «Веселые человечки» Цель: закреплять умение выкладывать человечков из палочек Кюизенера, геометрических фигур, мотивируя на работу по аппликации (создание квадрата, прямоугольника).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 xml:space="preserve">Просмотр презентации «Я и мое тело» 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Цель: закреплять знание о строение человека, пополнять словарный запас.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Работа в Центре искусства. Аппликация: «Разноцветные бусы»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 xml:space="preserve">Цель: продолжать формировать умение работать ножницами: </w:t>
            </w:r>
            <w:r w:rsidRPr="00A0675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правильно держать их, сжимать и разжимать кольца, закреплять умения вырезать округлую форму из квадрата, аккуратно наклеивать детали, наводить порядок на рабочем месте.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Работа со световым планшетом (песком)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Цель: закреплять умение правильно использовать формообразующие движения, развивать композиционные навыки.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Работа в Центре природы. Трудовая деятельность: «Уход за растениями»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Цель: закреплять знания о комнатных растениях; умение ухаживать за ними, протирать широкие, большие листья растений; развивать интерес к совместной деятельности с взрослыми и сверстниками.</w:t>
            </w:r>
          </w:p>
        </w:tc>
        <w:tc>
          <w:tcPr>
            <w:tcW w:w="709" w:type="dxa"/>
          </w:tcPr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Работа в Центре строительно-конструктивных игр. Конструирование из готовых форм «Лего» (кроватка для куклы)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 xml:space="preserve">Цель: побуждать к творческой активности, </w:t>
            </w:r>
            <w:r w:rsidRPr="00A0675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самостоятельности, закреплению умения создавать варианты знакомых сооружений.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Дидактическая игра «Домик настроений»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Цель: побуждать к общению друг с другом; развитию коммуникативных навыков.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Работа в Центре искусства. Рисование с помощью трафарета «Человек»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Цель: побуждать обводить контур человека, подбирать ему одежду по половому признаку, раскрашивать ее развивать восприятие цвета.</w:t>
            </w:r>
          </w:p>
        </w:tc>
        <w:tc>
          <w:tcPr>
            <w:tcW w:w="992" w:type="dxa"/>
          </w:tcPr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7" w:type="dxa"/>
          </w:tcPr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  <w:lang w:val="x-none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  <w:lang w:val="x-none"/>
              </w:rPr>
              <w:t>Дата__________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  <w:lang w:val="x-none"/>
              </w:rPr>
            </w:pP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4" w:type="dxa"/>
          </w:tcPr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0675C" w:rsidRPr="00A0675C" w:rsidTr="00533F95">
        <w:trPr>
          <w:trHeight w:val="800"/>
        </w:trPr>
        <w:tc>
          <w:tcPr>
            <w:tcW w:w="487" w:type="dxa"/>
            <w:textDirection w:val="btLr"/>
          </w:tcPr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ЧХЛ</w:t>
            </w:r>
          </w:p>
        </w:tc>
        <w:tc>
          <w:tcPr>
            <w:tcW w:w="11846" w:type="dxa"/>
            <w:gridSpan w:val="6"/>
          </w:tcPr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Чтение рассказа К. Ушинского « Спор Деревьев» ( уточнить знания детей о признаках осени)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Чтение Бианки «Синичкин календарь» Осенние месяцы.</w:t>
            </w:r>
          </w:p>
        </w:tc>
        <w:tc>
          <w:tcPr>
            <w:tcW w:w="1667" w:type="dxa"/>
          </w:tcPr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  <w:lang w:val="x-none"/>
              </w:rPr>
            </w:pPr>
          </w:p>
        </w:tc>
        <w:tc>
          <w:tcPr>
            <w:tcW w:w="884" w:type="dxa"/>
          </w:tcPr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  <w:lang w:val="x-none"/>
              </w:rPr>
            </w:pPr>
          </w:p>
        </w:tc>
      </w:tr>
      <w:tr w:rsidR="00A0675C" w:rsidRPr="00A0675C" w:rsidTr="00533F95">
        <w:trPr>
          <w:trHeight w:val="1983"/>
        </w:trPr>
        <w:tc>
          <w:tcPr>
            <w:tcW w:w="487" w:type="dxa"/>
            <w:textDirection w:val="btLr"/>
          </w:tcPr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Физическое развитие на улице 4 неделя</w:t>
            </w:r>
          </w:p>
        </w:tc>
        <w:tc>
          <w:tcPr>
            <w:tcW w:w="11846" w:type="dxa"/>
            <w:gridSpan w:val="6"/>
          </w:tcPr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Задачи.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Упражнять в ходьбе  прямо (по периметру), прокатывая перед собой мяч (500гр);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Упражнять в прокатывании обручей;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Закрепить умение прыгать на двух ногах с продвижением вперед через 5-6 шнуров (расстояние 40-50см);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Оборудование: 2 обруча, мешочки на подгруппу детей, кубики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 xml:space="preserve">П. игры. </w:t>
            </w:r>
          </w:p>
        </w:tc>
        <w:tc>
          <w:tcPr>
            <w:tcW w:w="1667" w:type="dxa"/>
          </w:tcPr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  <w:lang w:val="x-none"/>
              </w:rPr>
            </w:pPr>
          </w:p>
        </w:tc>
        <w:tc>
          <w:tcPr>
            <w:tcW w:w="884" w:type="dxa"/>
          </w:tcPr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  <w:lang w:val="x-none"/>
              </w:rPr>
            </w:pPr>
          </w:p>
        </w:tc>
      </w:tr>
    </w:tbl>
    <w:p w:rsidR="00A0675C" w:rsidRPr="00A0675C" w:rsidRDefault="00A0675C" w:rsidP="00A0675C">
      <w:pPr>
        <w:rPr>
          <w:rFonts w:ascii="Times New Roman" w:hAnsi="Times New Roman" w:cs="Times New Roman"/>
          <w:sz w:val="24"/>
          <w:szCs w:val="24"/>
        </w:rPr>
      </w:pPr>
    </w:p>
    <w:p w:rsidR="00A0675C" w:rsidRPr="00A0675C" w:rsidRDefault="00A0675C" w:rsidP="00A0675C">
      <w:pPr>
        <w:rPr>
          <w:rFonts w:ascii="Times New Roman" w:hAnsi="Times New Roman" w:cs="Times New Roman"/>
          <w:sz w:val="24"/>
          <w:szCs w:val="24"/>
        </w:rPr>
      </w:pPr>
    </w:p>
    <w:p w:rsidR="00A0675C" w:rsidRPr="00A0675C" w:rsidRDefault="00A0675C" w:rsidP="00A0675C">
      <w:pPr>
        <w:rPr>
          <w:rFonts w:ascii="Times New Roman" w:hAnsi="Times New Roman" w:cs="Times New Roman"/>
          <w:sz w:val="24"/>
          <w:szCs w:val="24"/>
        </w:rPr>
      </w:pPr>
    </w:p>
    <w:p w:rsidR="00A0675C" w:rsidRPr="00A0675C" w:rsidRDefault="00A0675C" w:rsidP="00A0675C">
      <w:pPr>
        <w:rPr>
          <w:rFonts w:ascii="Times New Roman" w:hAnsi="Times New Roman" w:cs="Times New Roman"/>
          <w:sz w:val="24"/>
          <w:szCs w:val="24"/>
        </w:rPr>
      </w:pPr>
    </w:p>
    <w:p w:rsidR="00A0675C" w:rsidRPr="00A0675C" w:rsidRDefault="00A0675C" w:rsidP="00A0675C">
      <w:pPr>
        <w:rPr>
          <w:rFonts w:ascii="Times New Roman" w:hAnsi="Times New Roman" w:cs="Times New Roman"/>
          <w:sz w:val="24"/>
          <w:szCs w:val="24"/>
        </w:rPr>
      </w:pPr>
    </w:p>
    <w:p w:rsidR="00A0675C" w:rsidRPr="00A0675C" w:rsidRDefault="00A0675C" w:rsidP="00A0675C">
      <w:pPr>
        <w:rPr>
          <w:rFonts w:ascii="Times New Roman" w:hAnsi="Times New Roman" w:cs="Times New Roman"/>
          <w:sz w:val="24"/>
          <w:szCs w:val="24"/>
        </w:rPr>
        <w:sectPr w:rsidR="00A0675C" w:rsidRPr="00A0675C" w:rsidSect="003546D5">
          <w:pgSz w:w="16838" w:h="11906" w:orient="landscape"/>
          <w:pgMar w:top="851" w:right="1134" w:bottom="1701" w:left="1134" w:header="709" w:footer="709" w:gutter="0"/>
          <w:cols w:space="708"/>
          <w:docGrid w:linePitch="360"/>
        </w:sectPr>
      </w:pPr>
    </w:p>
    <w:p w:rsidR="00A0675C" w:rsidRPr="00A0675C" w:rsidRDefault="00A0675C" w:rsidP="00A0675C">
      <w:pPr>
        <w:rPr>
          <w:rFonts w:ascii="Times New Roman" w:hAnsi="Times New Roman" w:cs="Times New Roman"/>
          <w:sz w:val="24"/>
          <w:szCs w:val="24"/>
        </w:rPr>
      </w:pPr>
      <w:r w:rsidRPr="00A0675C">
        <w:rPr>
          <w:rFonts w:ascii="Times New Roman" w:hAnsi="Times New Roman" w:cs="Times New Roman"/>
          <w:sz w:val="24"/>
          <w:szCs w:val="24"/>
        </w:rPr>
        <w:lastRenderedPageBreak/>
        <w:t>ОКТЯБРЬ  (1-ая неделя) Лексическая тема: «Овощи. Труд взрослых на полях и огородах»</w:t>
      </w:r>
    </w:p>
    <w:tbl>
      <w:tblPr>
        <w:tblpPr w:leftFromText="180" w:rightFromText="180" w:vertAnchor="text" w:tblpY="1"/>
        <w:tblOverlap w:val="never"/>
        <w:tblW w:w="1488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87"/>
        <w:gridCol w:w="3035"/>
        <w:gridCol w:w="731"/>
        <w:gridCol w:w="3544"/>
        <w:gridCol w:w="704"/>
        <w:gridCol w:w="2947"/>
        <w:gridCol w:w="709"/>
        <w:gridCol w:w="1452"/>
        <w:gridCol w:w="1275"/>
      </w:tblGrid>
      <w:tr w:rsidR="00A0675C" w:rsidRPr="00A0675C" w:rsidTr="00533F95">
        <w:trPr>
          <w:trHeight w:val="800"/>
        </w:trPr>
        <w:tc>
          <w:tcPr>
            <w:tcW w:w="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  <w:hideMark/>
          </w:tcPr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  <w:lang w:val="x-none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  <w:lang w:val="x-none"/>
              </w:rPr>
              <w:t>Дисциплина</w:t>
            </w:r>
          </w:p>
        </w:tc>
        <w:tc>
          <w:tcPr>
            <w:tcW w:w="3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  <w:lang w:val="x-none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 xml:space="preserve">Организованная </w:t>
            </w:r>
            <w:r w:rsidRPr="00A0675C">
              <w:rPr>
                <w:rFonts w:ascii="Times New Roman" w:hAnsi="Times New Roman" w:cs="Times New Roman"/>
                <w:sz w:val="24"/>
                <w:szCs w:val="24"/>
                <w:lang w:val="x-none"/>
              </w:rPr>
              <w:t>образовательная деятельность</w:t>
            </w:r>
          </w:p>
        </w:tc>
        <w:tc>
          <w:tcPr>
            <w:tcW w:w="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  <w:hideMark/>
          </w:tcPr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  <w:lang w:val="x-none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  <w:lang w:val="x-none"/>
              </w:rPr>
              <w:t>Дата проведения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  <w:lang w:val="x-none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  <w:lang w:val="x-none"/>
              </w:rPr>
              <w:t>Совместная деятельность взрослого и ребенка</w:t>
            </w:r>
          </w:p>
        </w:tc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  <w:hideMark/>
          </w:tcPr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  <w:lang w:val="x-none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  <w:lang w:val="x-none"/>
              </w:rPr>
              <w:t>Дата проведения</w:t>
            </w:r>
          </w:p>
        </w:tc>
        <w:tc>
          <w:tcPr>
            <w:tcW w:w="2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  <w:lang w:val="x-none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  <w:lang w:val="x-none"/>
              </w:rPr>
              <w:t>Самостоятельная деятельность детей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  <w:hideMark/>
          </w:tcPr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  <w:lang w:val="x-none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  <w:lang w:val="x-none"/>
              </w:rPr>
              <w:t>Дата проведения</w:t>
            </w:r>
          </w:p>
        </w:tc>
        <w:tc>
          <w:tcPr>
            <w:tcW w:w="1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  <w:lang w:val="x-none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  <w:lang w:val="x-none"/>
              </w:rPr>
              <w:t>Индивидуальная работа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  <w:hideMark/>
          </w:tcPr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  <w:lang w:val="x-none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  <w:lang w:val="x-none"/>
              </w:rPr>
              <w:t>Прогулка</w:t>
            </w:r>
          </w:p>
        </w:tc>
      </w:tr>
      <w:tr w:rsidR="00A0675C" w:rsidRPr="00A0675C" w:rsidTr="00533F95">
        <w:trPr>
          <w:trHeight w:val="800"/>
        </w:trPr>
        <w:tc>
          <w:tcPr>
            <w:tcW w:w="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  <w:lang w:val="x-none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Развитие речи (социальный мир) 1 н</w:t>
            </w:r>
          </w:p>
        </w:tc>
        <w:tc>
          <w:tcPr>
            <w:tcW w:w="3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Тема :«Знакомство с профессией продавца»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Программное содержание: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Формировать представление о профессии на основе ознакомле</w:t>
            </w:r>
            <w:r w:rsidRPr="00A0675C">
              <w:rPr>
                <w:rFonts w:ascii="Times New Roman" w:hAnsi="Times New Roman" w:cs="Times New Roman"/>
                <w:sz w:val="24"/>
                <w:szCs w:val="24"/>
              </w:rPr>
              <w:softHyphen/>
              <w:t>ния с трудом продавца; помочь увидеть направленность труда на достижение результата и удовлетворение потребностей людей.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Совершенствовать представления о профессиональных действиях людей, некоторых инструмен</w:t>
            </w:r>
            <w:r w:rsidRPr="00A0675C">
              <w:rPr>
                <w:rFonts w:ascii="Times New Roman" w:hAnsi="Times New Roman" w:cs="Times New Roman"/>
                <w:sz w:val="24"/>
                <w:szCs w:val="24"/>
              </w:rPr>
              <w:softHyphen/>
              <w:t>тах, необходимых в профессии, форменной одежде.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Развивать познавательный интерес к труду взрослых.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 xml:space="preserve">Воспитывать уважение к профессии продавца, </w:t>
            </w:r>
            <w:r w:rsidRPr="00A0675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вежливое обращение между  продавцом и покупателем.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Словарная работа: продавец, покупатель, прилавок.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  <w:lang w:val="x-none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Оборудование: игрушечные предметы или картинки, большие карточки с символическим изображением магазинов, вывески. Источник: 14, с.56.</w:t>
            </w:r>
          </w:p>
        </w:tc>
        <w:tc>
          <w:tcPr>
            <w:tcW w:w="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  <w:lang w:val="x-none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Игровая обучающая ситуация «Прогулка по овощному магазину»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Цель: закрепляли знания о труде продавца, названия различных овощей.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Дидактическая игра «Угадай, кто кем работает?»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Цель: развивали представления о профессиональных действиях людей, некоторых инструмен</w:t>
            </w:r>
            <w:r w:rsidRPr="00A0675C">
              <w:rPr>
                <w:rFonts w:ascii="Times New Roman" w:hAnsi="Times New Roman" w:cs="Times New Roman"/>
                <w:sz w:val="24"/>
                <w:szCs w:val="24"/>
              </w:rPr>
              <w:softHyphen/>
              <w:t>тах, необходимых в профессии, форменной одежде.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Подвижная игра «Огуречик»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Цель: воспитывали желание вступать в контакт со взрослыми и сверстниками.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Пятиминутка грамотности для малышей «Веселые уроки: Живем без опасности»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Цель:закреплять знания правил безопасного поведения жизнедеятельности.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Работа с кинетическим песком.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Цель: закреплять умение правильно использовать формообразующие движения, развивать композиционные навыки.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  <w:lang w:val="x-none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Интерактивная игра: «Что лишнее?»: закрепить умение находить четвертый лишний предмет и объяснять, почему он лишний.</w:t>
            </w:r>
          </w:p>
        </w:tc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  <w:lang w:val="x-none"/>
              </w:rPr>
            </w:pPr>
          </w:p>
        </w:tc>
        <w:tc>
          <w:tcPr>
            <w:tcW w:w="2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Сюжетно – ролевая игра «Магазин овощей»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Цель: мотивировать на самостоятельный выбор роли; закрепление знаний о профессии продавца и вежливого обращения между  продавцом и покупателем.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Работа в Центре искусства. Лепка «В огороде и в саду витамины я найду»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Цель: побуждать детей лепить знакомые овощи и фрукты. Закреплять знания о ох пользе для здоровья.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Рассматривание иллюстраций о профессии продавца (с муз. сопровождением)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Цель: создать условия для закрепления представления о профессии, развивать музыкально-слуховые представления.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  <w:lang w:val="x-none"/>
              </w:rPr>
              <w:t>Дата_________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  <w:lang w:val="x-none"/>
              </w:rPr>
              <w:t>Карточка №</w:t>
            </w:r>
          </w:p>
        </w:tc>
      </w:tr>
      <w:tr w:rsidR="00A0675C" w:rsidRPr="00A0675C" w:rsidTr="00533F95">
        <w:trPr>
          <w:trHeight w:val="800"/>
        </w:trPr>
        <w:tc>
          <w:tcPr>
            <w:tcW w:w="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Развитие речи  (природный мир) 1 н.</w:t>
            </w:r>
          </w:p>
        </w:tc>
        <w:tc>
          <w:tcPr>
            <w:tcW w:w="3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Тема: «Овощи»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 xml:space="preserve"> Программное содержание: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Уточнили о месте произрастания овощей.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Уточнили представления об отличительных признаках овощей, их пользе для здоровья.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 xml:space="preserve">Обогатили словарь прилагательными, характеризующими </w:t>
            </w:r>
            <w:r w:rsidRPr="00A0675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особенности фруктов (цвет, форма, вкус).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Развивали познавательный интерес.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Воспитывали желание вступать в контакт со взрослыми.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Оборудование: муляжи овощей, тарелки, кусочки овощей.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Источник: интернет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  <w:lang w:val="x-none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 xml:space="preserve">Работа в Центре природы. Экспериментирование: «У кого какие детки?» 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Цель: выделить общее в строении семян (наличие ядрышка). Побудить к называнию строения семян: ядрышко, оболочка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Материал: овощи: тыква, кабачок, огурец.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 xml:space="preserve">Дидактическая игра «Чудесный мешочек» Цель: закрепить представления об овощах и </w:t>
            </w:r>
            <w:r w:rsidRPr="00A0675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фруктах, отличающихся друг от друга по внешнему виду, способу произрастания.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Физкультминутка «Овощи»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Цель:закрепить знания детей об овощах. снять утомление, повысить активное внимание и работоспособность.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Работа с календарем природы.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Цель: закреплять знания о сезонных явлениях природы, развивать речь, память.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Просмотр видеоролика экологической направленности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Цель: продолжать формировать экологическое сознание, прививать элементы экологической культуры.</w:t>
            </w:r>
          </w:p>
        </w:tc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  <w:lang w:val="x-none"/>
              </w:rPr>
            </w:pPr>
          </w:p>
        </w:tc>
        <w:tc>
          <w:tcPr>
            <w:tcW w:w="2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Сюжетно-ролевая игра «Овощной магазин»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Цель: способствовать обогащению содержания сюжетных игр детей на основе впечатле</w:t>
            </w:r>
            <w:r w:rsidRPr="00A0675C">
              <w:rPr>
                <w:rFonts w:ascii="Times New Roman" w:hAnsi="Times New Roman" w:cs="Times New Roman"/>
                <w:sz w:val="24"/>
                <w:szCs w:val="24"/>
              </w:rPr>
              <w:softHyphen/>
              <w:t>ний о жизни, труде людей, их отношений («Семья», «Магазин»)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Работа в Центре искусства. Рисование: «Овощи - фрукты»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Цель: заинтересовать детей нарисовать фрукты и овощи, разместить свои рисунки на стенде (фрукты – сад, овощи - огород); развивать внимание, наблюдательность.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Работа в Центре строительно-конструктивных игр. Конструирование  «Заборчики»: упражнять детей в огораживании небольших пространств кирпичиками и пластинами, установленными вертикально и горизонтально; развивать самостоятельность в нахождении способов конструирования.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  <w:lang w:val="x-none"/>
              </w:rPr>
            </w:pPr>
          </w:p>
        </w:tc>
        <w:tc>
          <w:tcPr>
            <w:tcW w:w="1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  <w:lang w:val="x-none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  <w:lang w:val="x-none"/>
              </w:rPr>
              <w:t>Дата__________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  <w:lang w:val="x-none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  <w:lang w:val="x-none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  <w:lang w:val="x-none"/>
              </w:rPr>
              <w:t>Карточка №</w:t>
            </w:r>
          </w:p>
        </w:tc>
      </w:tr>
      <w:tr w:rsidR="00A0675C" w:rsidRPr="00A0675C" w:rsidTr="00533F95">
        <w:trPr>
          <w:trHeight w:val="561"/>
        </w:trPr>
        <w:tc>
          <w:tcPr>
            <w:tcW w:w="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Познавательное развитие  ФЭМП 1 н.</w:t>
            </w:r>
          </w:p>
        </w:tc>
        <w:tc>
          <w:tcPr>
            <w:tcW w:w="3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Тема: Шар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Программное содержание: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 xml:space="preserve">Формировать на предметной основе представления о шаре, умение распознавать шар в </w:t>
            </w:r>
            <w:r w:rsidRPr="00A0675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предметах окружающей обстановки.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Закреплять счет, умение соотносить цифры с количеством.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 xml:space="preserve">Развивать  слуховое  внимание, мелкую моторику рук. 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Воспитывать самостоятельность в  практических действиях.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Оборудование: шар, карточки с изображением кругов разного цвета, предметы шарообразной формы.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Источник: [2,с.31]</w:t>
            </w:r>
          </w:p>
        </w:tc>
        <w:tc>
          <w:tcPr>
            <w:tcW w:w="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  <w:lang w:val="x-none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Дидактическая игра «Овощи, фрукты, ягоды»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Цель: закреплять умение распознавать шар в предметах окружающей обстановки.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Математические загадки о пользе овощей и фруктов.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Цель: закреплять пространственные отношения: справа, слава, развивать мышление, слуховое внимание.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Подвижная игра «Огуречик»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Цель: закреплять счет до двух, умение соотносить цифры 1-3 с количеством.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Лепка «Друзья для колобка»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Цель: закреплять представления о шаре, как геометрическом теле.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 xml:space="preserve">Дидактическая игра «Узнай растение» 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Цель: найти растение по названию, развивать внимательность и память.</w:t>
            </w:r>
          </w:p>
        </w:tc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  <w:lang w:val="x-none"/>
              </w:rPr>
            </w:pPr>
          </w:p>
        </w:tc>
        <w:tc>
          <w:tcPr>
            <w:tcW w:w="2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Работа в центре строительно- конструктивных игр «Заборчик для огорода и сада»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Цель: развивать мелкую моторику рук,способствовать формированию представлений длиннее и короче.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Настольная игра «Геометрическое лото»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Цель: способствовать закреплению названий геометрических фигур.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Рисование «Что выросло в огороде?»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  <w:lang w:val="x-none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Цель: создать условия для передачи предметов округлой формы.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  <w:lang w:val="x-none"/>
              </w:rPr>
            </w:pPr>
          </w:p>
        </w:tc>
        <w:tc>
          <w:tcPr>
            <w:tcW w:w="1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  <w:lang w:val="x-none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  <w:lang w:val="x-none"/>
              </w:rPr>
              <w:t>Дата__________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  <w:lang w:val="x-none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  <w:lang w:val="x-none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  <w:lang w:val="x-none"/>
              </w:rPr>
              <w:t>Карточка №</w:t>
            </w:r>
          </w:p>
        </w:tc>
      </w:tr>
      <w:tr w:rsidR="00A0675C" w:rsidRPr="00A0675C" w:rsidTr="00533F95">
        <w:trPr>
          <w:trHeight w:val="561"/>
        </w:trPr>
        <w:tc>
          <w:tcPr>
            <w:tcW w:w="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Речевое развитие (развитие речи) 1 н</w:t>
            </w:r>
          </w:p>
        </w:tc>
        <w:tc>
          <w:tcPr>
            <w:tcW w:w="3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Тема: «В гостях у Чиполлино»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Программное содержание: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 xml:space="preserve">Учить составлять рассказ по картинному плану с помощью воспитателя; </w:t>
            </w:r>
            <w:r w:rsidRPr="00A0675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согласовывать имена существительные с прилагательным.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Формировать умение четко произносить все звуки.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Развивать слуховое внимание, умение подбирать рифмы, отгадывать загадки; речевое дыхание, умение говорить внятно, в среднем темпе.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активизировать употребление в речи простых распространённых предложений с однородными членами.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Активизировать употребление в речи слова, обозначающие некоторые родовые и видовые обобщения (овощи) и их существенные признаки.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Воспитывать самостоятельность в речевом общении.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Оборудование: кукла или рисунок Чиполлино; муляжи овощей, поднос, графические рисунки «Наложение контуров овощей» по количеству детей. 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Источник: приложение  – занятие № 4</w:t>
            </w:r>
          </w:p>
        </w:tc>
        <w:tc>
          <w:tcPr>
            <w:tcW w:w="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  <w:lang w:val="x-none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Пальчиковая игра  «Однажды хозяйка с базара пришла…»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 xml:space="preserve">Цель: закреплять умение выполнять движения в соответствии с текстом; развивать мелкую моторику пальцев рук, память, внимание </w:t>
            </w:r>
            <w:r w:rsidRPr="00A0675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речь; воспитывать интерес к игре.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Загадывание загадок об осени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 xml:space="preserve">Цель: развивать умение подбирать рифмы, отгадывать загадки;закреплять обобщающее понятие «овощи» и «фрукты», 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Конструирование из бумаги «Корзина для Чипполино»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Цель: закрепить навык вырезания по намеченному контуру.  Развивать глазомер, мелкую моторику, речь;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Учить детей владению навыка аккуратного вырезания и наклеивания.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 xml:space="preserve">Сюжетно-ролевая игра « В гости к Чипполино» 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Цель: Обучать детей сюжетно - ролевой игре «В гости», используя элементы конструирования.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 xml:space="preserve"> - Обогащать словарный запас детей (названия новых блюд, </w:t>
            </w:r>
            <w:r w:rsidRPr="00A0675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посуды, слова-поздравления для именинника).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 xml:space="preserve"> -Развивать фантазию, воображение (используя предметы-заменители, выбирая открытки, цветы, накрывая стол, выбирая посуду.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Интерактивная игра «Загадки про овощи»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Цель: развивать мелкую моторику пальцев рук, память, внимание речь; воспитывать интерес к игре.</w:t>
            </w:r>
          </w:p>
        </w:tc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  <w:lang w:val="x-none"/>
              </w:rPr>
            </w:pPr>
          </w:p>
        </w:tc>
        <w:tc>
          <w:tcPr>
            <w:tcW w:w="2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Сюжетно-ролевая игра «Овощной магазин»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 xml:space="preserve">Цель: совершенствовать умение играть вместе, дружно, самостоятельно распределяя роли; создать условия для закрепления </w:t>
            </w:r>
            <w:r w:rsidRPr="00A0675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правил поведения в магазине, развития ролевого взаимодействие в соответствии с сюжетом игры; воспитывать вежливость, уважение друг к другу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Работа в Центре строительно-конструктивных игр. Конструирование из бумаги (вагончики)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Цель: способствовать умению овладеть конструктивными навыками и умениями, закреплять умения применять  способ складывания квадрата (пополам) для изготовления поделки, дополнять образ деталями, наводить порядок на рабочем месте.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  <w:lang w:val="x-none"/>
              </w:rPr>
            </w:pPr>
          </w:p>
        </w:tc>
        <w:tc>
          <w:tcPr>
            <w:tcW w:w="1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  <w:lang w:val="x-none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  <w:lang w:val="x-none"/>
              </w:rPr>
              <w:t>Дата__________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  <w:lang w:val="x-none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  <w:lang w:val="x-none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  <w:lang w:val="x-none"/>
              </w:rPr>
              <w:t>Карточка №</w:t>
            </w:r>
          </w:p>
        </w:tc>
      </w:tr>
      <w:tr w:rsidR="00A0675C" w:rsidRPr="00A0675C" w:rsidTr="00533F95">
        <w:trPr>
          <w:cantSplit/>
          <w:trHeight w:val="1049"/>
        </w:trPr>
        <w:tc>
          <w:tcPr>
            <w:tcW w:w="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  <w:hideMark/>
          </w:tcPr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ЧХЛ</w:t>
            </w:r>
          </w:p>
        </w:tc>
        <w:tc>
          <w:tcPr>
            <w:tcW w:w="1096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Чтенине Дж. Родари «Чиполлино».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Познакомить с новым произведением; обнаруживать приём оживления; в сказке каждый овощ, фрукт автор наделил особой внешностью, характером; обсудить характеры героев; формировать личностные качества: честность, ответственность, дружелюбие, уважительное отношение к окружающим людям.Воспитывать у детей интерес и любовь к сказкам..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Чтение руской народной сказки «Вершки и корешки»     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Познакомить детей со сказкой. Учить осмысливать идею сказки, оценивать характер персонажей. Обогащать словарный запас детей. Поощрять попытку высказывать свою точку зрения в ответе на поставленный педагогом вопрос. Воспитывать культуру речевого общения: участвовать в беседе, выслушивая детей, уточнять их ответы.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  <w:lang w:val="x-none"/>
              </w:rPr>
            </w:pPr>
          </w:p>
        </w:tc>
        <w:tc>
          <w:tcPr>
            <w:tcW w:w="1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  <w:lang w:val="x-none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  <w:lang w:val="x-none"/>
              </w:rPr>
            </w:pPr>
          </w:p>
        </w:tc>
      </w:tr>
      <w:tr w:rsidR="00A0675C" w:rsidRPr="00A0675C" w:rsidTr="00533F95">
        <w:trPr>
          <w:cantSplit/>
          <w:trHeight w:val="2121"/>
        </w:trPr>
        <w:tc>
          <w:tcPr>
            <w:tcW w:w="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  <w:hideMark/>
          </w:tcPr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Физическое развитие на улице 1 неделя</w:t>
            </w:r>
          </w:p>
        </w:tc>
        <w:tc>
          <w:tcPr>
            <w:tcW w:w="1096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Задачи.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Научить прыжкам на двух ногах на месте: ноги врозь-ноги вместе, руки в стороны и вниз, чередуя с ходьбой;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Упражнять в выполнении прямого галопа;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Закрепить ходьбе между предметами с кубиком на спине;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П.игры.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Оборудование:  кубики на подгруппу детей, мячи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  <w:lang w:val="x-none"/>
              </w:rPr>
            </w:pPr>
          </w:p>
        </w:tc>
        <w:tc>
          <w:tcPr>
            <w:tcW w:w="1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  <w:lang w:val="x-none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  <w:lang w:val="x-none"/>
              </w:rPr>
              <w:t>Карточка №</w:t>
            </w:r>
          </w:p>
        </w:tc>
      </w:tr>
    </w:tbl>
    <w:p w:rsidR="00A0675C" w:rsidRPr="00A0675C" w:rsidRDefault="00A0675C" w:rsidP="00A0675C">
      <w:pPr>
        <w:rPr>
          <w:rFonts w:ascii="Times New Roman" w:hAnsi="Times New Roman" w:cs="Times New Roman"/>
          <w:sz w:val="24"/>
          <w:szCs w:val="24"/>
        </w:rPr>
      </w:pPr>
    </w:p>
    <w:p w:rsidR="00A0675C" w:rsidRPr="00A0675C" w:rsidRDefault="00A0675C" w:rsidP="00A0675C">
      <w:pPr>
        <w:rPr>
          <w:rFonts w:ascii="Times New Roman" w:hAnsi="Times New Roman" w:cs="Times New Roman"/>
          <w:sz w:val="24"/>
          <w:szCs w:val="24"/>
        </w:rPr>
      </w:pPr>
    </w:p>
    <w:p w:rsidR="00A0675C" w:rsidRPr="00A0675C" w:rsidRDefault="00A0675C" w:rsidP="00A0675C">
      <w:pPr>
        <w:rPr>
          <w:rFonts w:ascii="Times New Roman" w:hAnsi="Times New Roman" w:cs="Times New Roman"/>
          <w:sz w:val="24"/>
          <w:szCs w:val="24"/>
        </w:rPr>
      </w:pPr>
    </w:p>
    <w:p w:rsidR="00A0675C" w:rsidRPr="00A0675C" w:rsidRDefault="00A0675C" w:rsidP="00A0675C">
      <w:pPr>
        <w:rPr>
          <w:rFonts w:ascii="Times New Roman" w:hAnsi="Times New Roman" w:cs="Times New Roman"/>
          <w:sz w:val="24"/>
          <w:szCs w:val="24"/>
        </w:rPr>
      </w:pPr>
    </w:p>
    <w:p w:rsidR="00A0675C" w:rsidRPr="00A0675C" w:rsidRDefault="00A0675C" w:rsidP="00A0675C">
      <w:pPr>
        <w:rPr>
          <w:rFonts w:ascii="Times New Roman" w:hAnsi="Times New Roman" w:cs="Times New Roman"/>
          <w:sz w:val="24"/>
          <w:szCs w:val="24"/>
        </w:rPr>
      </w:pPr>
    </w:p>
    <w:p w:rsidR="00A0675C" w:rsidRPr="00A0675C" w:rsidRDefault="00A0675C" w:rsidP="00A0675C">
      <w:pPr>
        <w:rPr>
          <w:rFonts w:ascii="Times New Roman" w:hAnsi="Times New Roman" w:cs="Times New Roman"/>
          <w:sz w:val="24"/>
          <w:szCs w:val="24"/>
        </w:rPr>
      </w:pPr>
    </w:p>
    <w:p w:rsidR="00A0675C" w:rsidRPr="00A0675C" w:rsidRDefault="00A0675C" w:rsidP="00A0675C">
      <w:pPr>
        <w:rPr>
          <w:rFonts w:ascii="Times New Roman" w:hAnsi="Times New Roman" w:cs="Times New Roman"/>
          <w:sz w:val="24"/>
          <w:szCs w:val="24"/>
        </w:rPr>
      </w:pPr>
    </w:p>
    <w:p w:rsidR="00A0675C" w:rsidRPr="00A0675C" w:rsidRDefault="00A0675C" w:rsidP="00A0675C">
      <w:pPr>
        <w:rPr>
          <w:rFonts w:ascii="Times New Roman" w:hAnsi="Times New Roman" w:cs="Times New Roman"/>
          <w:sz w:val="24"/>
          <w:szCs w:val="24"/>
        </w:rPr>
      </w:pPr>
    </w:p>
    <w:p w:rsidR="00A0675C" w:rsidRPr="00A0675C" w:rsidRDefault="00A0675C" w:rsidP="00A0675C">
      <w:pPr>
        <w:rPr>
          <w:rFonts w:ascii="Times New Roman" w:hAnsi="Times New Roman" w:cs="Times New Roman"/>
          <w:sz w:val="24"/>
          <w:szCs w:val="24"/>
        </w:rPr>
      </w:pPr>
    </w:p>
    <w:p w:rsidR="00A0675C" w:rsidRPr="00A0675C" w:rsidRDefault="00A0675C" w:rsidP="00A0675C">
      <w:pPr>
        <w:rPr>
          <w:rFonts w:ascii="Times New Roman" w:hAnsi="Times New Roman" w:cs="Times New Roman"/>
          <w:sz w:val="24"/>
          <w:szCs w:val="24"/>
        </w:rPr>
      </w:pPr>
    </w:p>
    <w:p w:rsidR="00A0675C" w:rsidRPr="00A0675C" w:rsidRDefault="00A0675C" w:rsidP="00A0675C">
      <w:pPr>
        <w:rPr>
          <w:rFonts w:ascii="Times New Roman" w:hAnsi="Times New Roman" w:cs="Times New Roman"/>
          <w:sz w:val="24"/>
          <w:szCs w:val="24"/>
        </w:rPr>
      </w:pPr>
    </w:p>
    <w:p w:rsidR="00A0675C" w:rsidRPr="00A0675C" w:rsidRDefault="00A0675C" w:rsidP="00A0675C">
      <w:pPr>
        <w:rPr>
          <w:rFonts w:ascii="Times New Roman" w:hAnsi="Times New Roman" w:cs="Times New Roman"/>
          <w:sz w:val="24"/>
          <w:szCs w:val="24"/>
        </w:rPr>
      </w:pPr>
    </w:p>
    <w:p w:rsidR="00A0675C" w:rsidRPr="00A0675C" w:rsidRDefault="00A0675C" w:rsidP="00A0675C">
      <w:pPr>
        <w:rPr>
          <w:rFonts w:ascii="Times New Roman" w:hAnsi="Times New Roman" w:cs="Times New Roman"/>
          <w:sz w:val="24"/>
          <w:szCs w:val="24"/>
        </w:rPr>
        <w:sectPr w:rsidR="00A0675C" w:rsidRPr="00A0675C" w:rsidSect="003546D5">
          <w:pgSz w:w="16838" w:h="11906" w:orient="landscape"/>
          <w:pgMar w:top="851" w:right="1134" w:bottom="1701" w:left="1134" w:header="709" w:footer="709" w:gutter="0"/>
          <w:cols w:space="708"/>
          <w:docGrid w:linePitch="360"/>
        </w:sectPr>
      </w:pPr>
    </w:p>
    <w:p w:rsidR="00A0675C" w:rsidRPr="00A0675C" w:rsidRDefault="00A0675C" w:rsidP="00A0675C">
      <w:pPr>
        <w:rPr>
          <w:rFonts w:ascii="Times New Roman" w:hAnsi="Times New Roman" w:cs="Times New Roman"/>
          <w:sz w:val="24"/>
          <w:szCs w:val="24"/>
        </w:rPr>
      </w:pPr>
      <w:r w:rsidRPr="00A0675C">
        <w:rPr>
          <w:rFonts w:ascii="Times New Roman" w:hAnsi="Times New Roman" w:cs="Times New Roman"/>
          <w:sz w:val="24"/>
          <w:szCs w:val="24"/>
        </w:rPr>
        <w:lastRenderedPageBreak/>
        <w:t>ОКТЯБРЬ (2-ая неделя) Лексическая тема: «Фрукты. »</w:t>
      </w:r>
    </w:p>
    <w:tbl>
      <w:tblPr>
        <w:tblW w:w="15505" w:type="dxa"/>
        <w:tblLayout w:type="fixed"/>
        <w:tblLook w:val="04A0" w:firstRow="1" w:lastRow="0" w:firstColumn="1" w:lastColumn="0" w:noHBand="0" w:noVBand="1"/>
      </w:tblPr>
      <w:tblGrid>
        <w:gridCol w:w="546"/>
        <w:gridCol w:w="3056"/>
        <w:gridCol w:w="496"/>
        <w:gridCol w:w="4093"/>
        <w:gridCol w:w="496"/>
        <w:gridCol w:w="3483"/>
        <w:gridCol w:w="838"/>
        <w:gridCol w:w="1483"/>
        <w:gridCol w:w="1014"/>
      </w:tblGrid>
      <w:tr w:rsidR="00A0675C" w:rsidRPr="00A0675C" w:rsidTr="00533F95">
        <w:trPr>
          <w:trHeight w:val="1067"/>
        </w:trPr>
        <w:tc>
          <w:tcPr>
            <w:tcW w:w="546" w:type="dxa"/>
            <w:textDirection w:val="btLr"/>
            <w:hideMark/>
          </w:tcPr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  <w:lang w:val="x-none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  <w:lang w:val="x-none"/>
              </w:rPr>
              <w:t>Дисциплина</w:t>
            </w:r>
          </w:p>
        </w:tc>
        <w:tc>
          <w:tcPr>
            <w:tcW w:w="3056" w:type="dxa"/>
            <w:hideMark/>
          </w:tcPr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  <w:lang w:val="x-none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 xml:space="preserve">Организованная </w:t>
            </w:r>
            <w:r w:rsidRPr="00A0675C">
              <w:rPr>
                <w:rFonts w:ascii="Times New Roman" w:hAnsi="Times New Roman" w:cs="Times New Roman"/>
                <w:sz w:val="24"/>
                <w:szCs w:val="24"/>
                <w:lang w:val="x-none"/>
              </w:rPr>
              <w:t>образовательная деятельность</w:t>
            </w:r>
          </w:p>
        </w:tc>
        <w:tc>
          <w:tcPr>
            <w:tcW w:w="496" w:type="dxa"/>
            <w:textDirection w:val="btLr"/>
            <w:hideMark/>
          </w:tcPr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  <w:lang w:val="x-none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  <w:lang w:val="x-none"/>
              </w:rPr>
              <w:t>Дата проведения</w:t>
            </w:r>
          </w:p>
        </w:tc>
        <w:tc>
          <w:tcPr>
            <w:tcW w:w="4093" w:type="dxa"/>
            <w:hideMark/>
          </w:tcPr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  <w:lang w:val="x-none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  <w:lang w:val="x-none"/>
              </w:rPr>
              <w:t>Совместная деятельность взрослого и ребенка</w:t>
            </w:r>
          </w:p>
        </w:tc>
        <w:tc>
          <w:tcPr>
            <w:tcW w:w="496" w:type="dxa"/>
            <w:textDirection w:val="btLr"/>
            <w:hideMark/>
          </w:tcPr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  <w:lang w:val="x-none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  <w:lang w:val="x-none"/>
              </w:rPr>
              <w:t>Дата проведения</w:t>
            </w:r>
          </w:p>
        </w:tc>
        <w:tc>
          <w:tcPr>
            <w:tcW w:w="3483" w:type="dxa"/>
            <w:hideMark/>
          </w:tcPr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  <w:lang w:val="x-none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  <w:lang w:val="x-none"/>
              </w:rPr>
              <w:t>Самостоятельная деятельность детей</w:t>
            </w:r>
          </w:p>
        </w:tc>
        <w:tc>
          <w:tcPr>
            <w:tcW w:w="838" w:type="dxa"/>
            <w:textDirection w:val="btLr"/>
            <w:hideMark/>
          </w:tcPr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  <w:lang w:val="x-none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  <w:lang w:val="x-none"/>
              </w:rPr>
              <w:t>Дата проведения</w:t>
            </w:r>
          </w:p>
        </w:tc>
        <w:tc>
          <w:tcPr>
            <w:tcW w:w="1483" w:type="dxa"/>
            <w:hideMark/>
          </w:tcPr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  <w:lang w:val="x-none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  <w:lang w:val="x-none"/>
              </w:rPr>
              <w:t>Индивидуальная работа</w:t>
            </w:r>
          </w:p>
        </w:tc>
        <w:tc>
          <w:tcPr>
            <w:tcW w:w="1014" w:type="dxa"/>
            <w:textDirection w:val="btLr"/>
            <w:hideMark/>
          </w:tcPr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  <w:lang w:val="x-none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  <w:lang w:val="x-none"/>
              </w:rPr>
              <w:t>Прогулка</w:t>
            </w:r>
          </w:p>
        </w:tc>
      </w:tr>
      <w:tr w:rsidR="00A0675C" w:rsidRPr="00A0675C" w:rsidTr="00533F95">
        <w:trPr>
          <w:trHeight w:val="624"/>
        </w:trPr>
        <w:tc>
          <w:tcPr>
            <w:tcW w:w="546" w:type="dxa"/>
            <w:textDirection w:val="btLr"/>
          </w:tcPr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  <w:lang w:val="x-none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Развитие речи (социальный мир) 2 н</w:t>
            </w:r>
          </w:p>
        </w:tc>
        <w:tc>
          <w:tcPr>
            <w:tcW w:w="3056" w:type="dxa"/>
          </w:tcPr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Тема: «Моя семья»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Программное содержание: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Формировать  представления о родственных отношениях в семье: каждый ребенок одновременно сын (дочь), внук (внучка), брат (сестра); мама и папа – дочь и сын, бабушки и дедушки.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Закреплять понятие «семья».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Развивать коммуникативные навыки.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Воспитывать чуткое отношение к самым близким людям – членом семьи.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 xml:space="preserve">Оборудование: Матрешка с шестью матрешками. Мяч, корзиночка, три комплекта картинок: (бабушка, </w:t>
            </w:r>
            <w:r w:rsidRPr="00A0675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дедушка, мама, папа, брат, сестра, кошка, собака, птицы, рыбки). 3 листа А3 белой бумаги, стихотворение С. Маршака Матрешки, фотографии семьи. 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Источник: 25, стр.19.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  <w:lang w:val="x-none"/>
              </w:rPr>
            </w:pPr>
          </w:p>
        </w:tc>
        <w:tc>
          <w:tcPr>
            <w:tcW w:w="496" w:type="dxa"/>
          </w:tcPr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  <w:lang w:val="x-none"/>
              </w:rPr>
            </w:pPr>
          </w:p>
        </w:tc>
        <w:tc>
          <w:tcPr>
            <w:tcW w:w="4093" w:type="dxa"/>
          </w:tcPr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Цель: закреплять представления о родственных отношениях в семье мама и папа – дочь и сын, бабушки и дедушки. Закреплять понятие «семья».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Хоровод «По малину в сад пойдём…»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Цель: закреплять умение двигаться по кругу; развивать слуховое внимание, память, речь, певческие умения; закреплять названия ягод.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Дидактическая игра «Сварим компот»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Цель: расширить представления о фруктах и ягодах, месте их выращивания, польза для здоровья; закреплять представление о заготовке фруктов и овощей на зиму; обогащать активный словарь по лексической теме.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Работа в Центре природы. Экспериментирование: «Красящие вещества фруктов»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Цель: закреплять знания о красящих веществах фруктов (сок фруктов имеет цвет).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Работа с кинетическим песком.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Цель: закреплять умение правильно использовать формообразующие движения, развивать композиционные навыки.</w:t>
            </w:r>
          </w:p>
          <w:tbl>
            <w:tblPr>
              <w:tblW w:w="4943" w:type="pct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388"/>
              <w:gridCol w:w="2445"/>
            </w:tblGrid>
            <w:tr w:rsidR="00A0675C" w:rsidRPr="00A0675C" w:rsidTr="00533F95">
              <w:trPr>
                <w:trHeight w:val="192"/>
              </w:trPr>
              <w:tc>
                <w:tcPr>
                  <w:tcW w:w="1810" w:type="pct"/>
                  <w:hideMark/>
                </w:tcPr>
                <w:p w:rsidR="00A0675C" w:rsidRPr="00A0675C" w:rsidRDefault="00A0675C" w:rsidP="00A0675C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3190" w:type="pct"/>
                  <w:hideMark/>
                </w:tcPr>
                <w:p w:rsidR="00A0675C" w:rsidRPr="00A0675C" w:rsidRDefault="00A0675C" w:rsidP="00A0675C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</w:tbl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Познавательная пятиминутка просмотр мультфильма по безопасности «Аркадий Паровозов спешит на помощь»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  <w:lang w:val="x-none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Цель:закреплять знания правил безопасного поведения жизнедеятельности.</w:t>
            </w:r>
          </w:p>
        </w:tc>
        <w:tc>
          <w:tcPr>
            <w:tcW w:w="496" w:type="dxa"/>
          </w:tcPr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  <w:lang w:val="x-none"/>
              </w:rPr>
            </w:pPr>
          </w:p>
        </w:tc>
        <w:tc>
          <w:tcPr>
            <w:tcW w:w="3483" w:type="dxa"/>
          </w:tcPr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Сбор ягод рябины для подкормки зимующих птиц.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 xml:space="preserve">Цель: мотивировать для сбора ягод для птиц; создать условия для коллективного труда; закрепления названия ягод. 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Работа в Центре искусства. Составление коллажа «Овощи и фрукты полезные продукты»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Цель: создать условия для составления альбома «Что бы быть здоровым я буду».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Сюжетно-ролевая игра «Семья»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Цель: способствовать развитию коммуникативных навыков</w:t>
            </w:r>
          </w:p>
        </w:tc>
        <w:tc>
          <w:tcPr>
            <w:tcW w:w="838" w:type="dxa"/>
          </w:tcPr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3" w:type="dxa"/>
          </w:tcPr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  <w:lang w:val="x-none"/>
              </w:rPr>
              <w:t>Дата_________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4" w:type="dxa"/>
          </w:tcPr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  <w:lang w:val="x-none"/>
              </w:rPr>
              <w:t>Карточка №</w:t>
            </w:r>
          </w:p>
        </w:tc>
      </w:tr>
      <w:tr w:rsidR="00A0675C" w:rsidRPr="00A0675C" w:rsidTr="00533F95">
        <w:trPr>
          <w:trHeight w:val="624"/>
        </w:trPr>
        <w:tc>
          <w:tcPr>
            <w:tcW w:w="546" w:type="dxa"/>
            <w:textDirection w:val="btLr"/>
          </w:tcPr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Развитие речи (Развитие речи (социальный мир) 2 н.</w:t>
            </w:r>
          </w:p>
        </w:tc>
        <w:tc>
          <w:tcPr>
            <w:tcW w:w="3056" w:type="dxa"/>
          </w:tcPr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Тема: «Мы не будем ссориться»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Программное содержание: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Закрепить представление о дружбе, друге, умение находить себе друзей, анализировать ситуацию и находить выход из неё приемлемый для всех.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Развивать коммуникативные навыки общения со сверстниками: не обижать, прощать друзей, сочувствовать им, доброжелательное отношение к сверстникам.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Воспитывать дружеские чувства и уважение друг к другу.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Словарная работа: дружелюбный.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Оборудование: мячик, карандаши цветные, ½ альбомного листа. Источник: 8, стр.44.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" w:type="dxa"/>
          </w:tcPr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  <w:lang w:val="x-none"/>
              </w:rPr>
            </w:pPr>
          </w:p>
        </w:tc>
        <w:tc>
          <w:tcPr>
            <w:tcW w:w="4093" w:type="dxa"/>
          </w:tcPr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Беседа на тему «Дружба, что это такое»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Цель: закреплять представление о дружбе, друге.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Дидактическая игра «Умею - не умею»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 xml:space="preserve">Цель: активизировать внимание детей на свои умения и физические возможности своего организма. Развивать исследовательскую </w:t>
            </w:r>
            <w:r w:rsidRPr="00A0675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деятельность, воспитывать чувство собственного достоинства.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Подвижная игра «Догони свою пару»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Цель: закреплятьумение выполнять игровые действия в парах.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Игровая ситуация «Почему дети поссорились и как помирились?»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Цель: развивать коммуникативные навыки общения со сверстниками: не обижать, прощать друзей, сочувствовать им, доброжелательное отношение к сверстникам.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Познавательная пятиминутка просмотр мультфильма по безопасности «Аркадий Паровозов спешит на помощь»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Цель:закреплять знания правил безопасного поведения жизнедеятельности.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Трудовое поручение.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Полив цветов в группе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Цель: побуждать называть комнатные растения; создать условия для развития трудовых навыков и бережного отношения к комнатным цветам.</w:t>
            </w:r>
          </w:p>
        </w:tc>
        <w:tc>
          <w:tcPr>
            <w:tcW w:w="496" w:type="dxa"/>
          </w:tcPr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  <w:lang w:val="x-none"/>
              </w:rPr>
            </w:pPr>
          </w:p>
        </w:tc>
        <w:tc>
          <w:tcPr>
            <w:tcW w:w="3483" w:type="dxa"/>
          </w:tcPr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Сюжетно - ролевая игра «Магазин фруктов и ягод»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 xml:space="preserve">Цель: способствовать развитию ролевого взаимодействия и коммуникативных навыков общения со сверстниками. 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Рассматривание иллюстраций с ситуациями общения детей (с прослушиванием песен «Барбарики» о дружбе)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Цель: побуждать детей анализировать ситуацию и находить выход из неё приемлемый для всех, развивать музыкально-слуховые представления, воспитывать    дружеские чувства друг к другу.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8" w:type="dxa"/>
          </w:tcPr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  <w:lang w:val="x-none"/>
              </w:rPr>
            </w:pPr>
          </w:p>
        </w:tc>
        <w:tc>
          <w:tcPr>
            <w:tcW w:w="1483" w:type="dxa"/>
          </w:tcPr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  <w:lang w:val="x-none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  <w:lang w:val="x-none"/>
              </w:rPr>
              <w:t>Дата_______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  <w:lang w:val="x-none"/>
              </w:rPr>
            </w:pP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  <w:lang w:val="x-none"/>
              </w:rPr>
            </w:pPr>
          </w:p>
        </w:tc>
        <w:tc>
          <w:tcPr>
            <w:tcW w:w="1014" w:type="dxa"/>
          </w:tcPr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  <w:lang w:val="x-none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  <w:lang w:val="x-none"/>
              </w:rPr>
              <w:t>Карточка №</w:t>
            </w:r>
          </w:p>
        </w:tc>
      </w:tr>
      <w:tr w:rsidR="00A0675C" w:rsidRPr="00A0675C" w:rsidTr="00533F95">
        <w:trPr>
          <w:trHeight w:val="624"/>
        </w:trPr>
        <w:tc>
          <w:tcPr>
            <w:tcW w:w="546" w:type="dxa"/>
            <w:textDirection w:val="btLr"/>
          </w:tcPr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Познавательное развитие ФЭМП  2 н.</w:t>
            </w:r>
          </w:p>
        </w:tc>
        <w:tc>
          <w:tcPr>
            <w:tcW w:w="3056" w:type="dxa"/>
          </w:tcPr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Тема: закрепление представлений о геометрических фигурах и телах.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Программное содержание: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Закрепить умение выделять признаки сходства и различия геометрических фигур и тел по цвету, форме, пространственные отношения: в ряд, рядом, друг за другом, навыки счёта в пределах четырёх, с целью выявления соответствия или несоответствия по количеству.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Развивать мыслительные операции и речь.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Воспитывать внимательность, активность на занятиях.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 xml:space="preserve">Оборудование: демонстрационный материал: геометрические фигуры круг, квадрат, треугольник. </w:t>
            </w:r>
            <w:r w:rsidRPr="00A0675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Геометрические тела: куб, шар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Раздаточный материал: на каждого ребёнка карточка с двумя свободными полосками, мелкие игрушки, геометрические фигуры разных размеров.</w:t>
            </w:r>
          </w:p>
        </w:tc>
        <w:tc>
          <w:tcPr>
            <w:tcW w:w="496" w:type="dxa"/>
          </w:tcPr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  <w:lang w:val="x-none"/>
              </w:rPr>
            </w:pPr>
          </w:p>
        </w:tc>
        <w:tc>
          <w:tcPr>
            <w:tcW w:w="4093" w:type="dxa"/>
          </w:tcPr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Беседа «Фрукты, ягоды в саду»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Цель:формировать у детей представление о пользе тех или иных продуктов, для чего они нужны человеку. закрепить знания детей по форме предмета.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Дидактическая игра «Жил был кружочек»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Цель: закреплять умение соотносить цифры с количеством предметов, выявлять закономерность в расположении фигур и продолжать ее.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Подвижная игра «Считай и повторяй»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Цель: закреплять умение соотносить цифру с количеством выполненных движений.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Игра «Кубик, квадратик, кирпичик и начнем сначала»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Цель: закреплять умение чередовать предметы с заданными свойствами (по форме), понимая алгоритм выкладывания.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Конструирование по палочкам Кюзенера«Строим дом для зайчика»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Цель:закрепить знания цветового спектра «Палочек Кюизенера», формировать конструктивные      способности.   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Интерактивная игра «Загадки про фрукты»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Цель: развивать мелкую моторику пальцев рук, память, внимание речь; воспитывать интерес к игре.</w:t>
            </w:r>
          </w:p>
        </w:tc>
        <w:tc>
          <w:tcPr>
            <w:tcW w:w="496" w:type="dxa"/>
          </w:tcPr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  <w:lang w:val="x-none"/>
              </w:rPr>
            </w:pPr>
          </w:p>
        </w:tc>
        <w:tc>
          <w:tcPr>
            <w:tcW w:w="3483" w:type="dxa"/>
          </w:tcPr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Игры с блоками Дьенеша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 xml:space="preserve">Цель: побуждать детей во время игры повторять знакомые геометрические формы. 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Настольная игра «На что это похоже?»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Цель: создать условия детям для игры на закрепление знаний о геометрических фигурах.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Дидактическая игра: «Что бывает широкое,  длинное?»(предметы гигиены)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  <w:lang w:val="x-none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Цель: способствовать формированию пространственных представлений: шире, уже, длинное , короткое.</w:t>
            </w:r>
          </w:p>
        </w:tc>
        <w:tc>
          <w:tcPr>
            <w:tcW w:w="838" w:type="dxa"/>
          </w:tcPr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  <w:lang w:val="x-none"/>
              </w:rPr>
            </w:pPr>
          </w:p>
        </w:tc>
        <w:tc>
          <w:tcPr>
            <w:tcW w:w="1483" w:type="dxa"/>
          </w:tcPr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  <w:lang w:val="x-none"/>
              </w:rPr>
              <w:t>Дата_________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  <w:lang w:val="x-none"/>
              </w:rPr>
            </w:pPr>
          </w:p>
        </w:tc>
        <w:tc>
          <w:tcPr>
            <w:tcW w:w="1014" w:type="dxa"/>
          </w:tcPr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  <w:lang w:val="x-none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  <w:lang w:val="x-none"/>
              </w:rPr>
              <w:t>Карточка №</w:t>
            </w:r>
          </w:p>
        </w:tc>
      </w:tr>
      <w:tr w:rsidR="00A0675C" w:rsidRPr="00A0675C" w:rsidTr="00533F95">
        <w:trPr>
          <w:trHeight w:val="624"/>
        </w:trPr>
        <w:tc>
          <w:tcPr>
            <w:tcW w:w="546" w:type="dxa"/>
            <w:textDirection w:val="btLr"/>
          </w:tcPr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Речевое развитие  (речевое развитие) 2 н.</w:t>
            </w:r>
          </w:p>
        </w:tc>
        <w:tc>
          <w:tcPr>
            <w:tcW w:w="3056" w:type="dxa"/>
          </w:tcPr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Тема: «В саду у Вишенки»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Программное содержание: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Учить составлять рассказ по картинному плану из 5-6 предложений; образовывать множественное число имен существительных, имена существительные и прилагательные с помощью уменьшительно – ласкательных суффиксов, познакомить с согласными звуками; отработать правильное произношение звуков (а-а-м, та - та – та)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 xml:space="preserve">Развивать связную монологическую речь, речевое дыхание, слуховое </w:t>
            </w:r>
            <w:r w:rsidRPr="00A0675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внимание, умение подбирать рифмы, отгадывать загадки.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 xml:space="preserve">Активизировать в речи употребление сложноподчиненных предложений для передачи причинно-следственных связей 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Расширить словарь детей за счёт имен существительных и имен прилагательных, глаголов.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 xml:space="preserve"> Воспитывать умение слушать взрослого и собеседника.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 xml:space="preserve">Оборудование: героиня сказки «Чиполино» - Вишенка, муляжи фруктов, поднос. 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Источник: приложение - занятие №6</w:t>
            </w:r>
          </w:p>
        </w:tc>
        <w:tc>
          <w:tcPr>
            <w:tcW w:w="496" w:type="dxa"/>
          </w:tcPr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  <w:lang w:val="x-none"/>
              </w:rPr>
            </w:pPr>
          </w:p>
        </w:tc>
        <w:tc>
          <w:tcPr>
            <w:tcW w:w="4093" w:type="dxa"/>
          </w:tcPr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Отгадывание загадок на тему «Сад. Фрукты. Ягоды».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 xml:space="preserve">Цель: закреплять умение слушать речь взрослого, отгадывать загадки,  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Пальчиковая игра «Фруктовая ладошка…»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Цель: закреплять умение выполнять двигательные движения в соответствии с текстом; развивать мелкую моторику пальцев рук, память; воспитывать интерес к игре.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Дидактическая игра «Включи телевизор»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Цель: закреплять умение составлять рассказ по картинкам; развивать связную речь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Работа в Центре строительно-конструктивных игр. Конструирование «Заборчик для сада   Вишенки »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Цель: поощрять желание детей умение конструировать из палочек, сочетать и чередовать их по цвету, умение рассказывать о своем  заборчике, обогащать  словарь  детей.</w:t>
            </w:r>
          </w:p>
        </w:tc>
        <w:tc>
          <w:tcPr>
            <w:tcW w:w="496" w:type="dxa"/>
          </w:tcPr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  <w:lang w:val="x-none"/>
              </w:rPr>
            </w:pPr>
          </w:p>
        </w:tc>
        <w:tc>
          <w:tcPr>
            <w:tcW w:w="3483" w:type="dxa"/>
          </w:tcPr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Рассматривание иллюстраций с фруктами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 xml:space="preserve">Цель: побуждать детей рассматривать иллюстрации, находить фрукты на картинках, правильно называть их; способствовать 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 xml:space="preserve">развитию наглядно - образного мышления, внимания, коммуникативных навыков. 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Настольная игра «Наполни корзину плодами»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 xml:space="preserve">Цель: создать условия для развития умения образовывать множественное число имен существительных, для образования имен существительных и </w:t>
            </w:r>
            <w:r w:rsidRPr="00A0675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прилагательных с уменьшительно – ласкательным суффиксом.</w:t>
            </w:r>
          </w:p>
        </w:tc>
        <w:tc>
          <w:tcPr>
            <w:tcW w:w="838" w:type="dxa"/>
          </w:tcPr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  <w:lang w:val="x-none"/>
              </w:rPr>
            </w:pPr>
          </w:p>
        </w:tc>
        <w:tc>
          <w:tcPr>
            <w:tcW w:w="1483" w:type="dxa"/>
          </w:tcPr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  <w:lang w:val="x-none"/>
              </w:rPr>
              <w:t>Дата</w:t>
            </w: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________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  <w:lang w:val="x-none"/>
              </w:rPr>
            </w:pPr>
          </w:p>
        </w:tc>
        <w:tc>
          <w:tcPr>
            <w:tcW w:w="1014" w:type="dxa"/>
          </w:tcPr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  <w:lang w:val="x-none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  <w:lang w:val="x-none"/>
              </w:rPr>
              <w:t>Карточка №</w:t>
            </w:r>
          </w:p>
        </w:tc>
      </w:tr>
      <w:tr w:rsidR="00A0675C" w:rsidRPr="00A0675C" w:rsidTr="00533F95">
        <w:trPr>
          <w:trHeight w:val="624"/>
        </w:trPr>
        <w:tc>
          <w:tcPr>
            <w:tcW w:w="546" w:type="dxa"/>
            <w:textDirection w:val="btLr"/>
          </w:tcPr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аппликацияАппликация 2 н.</w:t>
            </w:r>
          </w:p>
        </w:tc>
        <w:tc>
          <w:tcPr>
            <w:tcW w:w="3056" w:type="dxa"/>
          </w:tcPr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 xml:space="preserve">Тема: «Нарежь полоски и наклей из них фрукты и ягоды» 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Программное содержание: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Учить работать ножницами: правильно держать их, сжимать и разжимать кольца.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Закрепить умения вырезать округлую форму из квадрата, овал из прямоугольника, плавно срезать и закруглять углы, аккуратно наклеивать детали.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Развивать творческие способности, воображение, развивать чувство композиции.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Воспитывать желание наводить порядок на своем рабочем месте по окончании работы.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Словарная работа: названия грибов, ягод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Оборудование: половина альбомного листа  цветная бумага разных цветов 5х5см, ножницы, клей, салфетки.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Источник: 2,  стр.70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" w:type="dxa"/>
          </w:tcPr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 </w:t>
            </w:r>
          </w:p>
        </w:tc>
        <w:tc>
          <w:tcPr>
            <w:tcW w:w="4093" w:type="dxa"/>
          </w:tcPr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Наблюдение «За рябиной»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Цель: продолжать знакомство с деревом рябиной, показать ее строение, рассмотреть ее яркий осенний наряд.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Составление рассказов с опорой на модели «Осень наступила»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Цель: развивать наблюдательность, речь.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Физкультминутка «Фрукты» (с муз. сопровождением) Цель: закреплять знания о фруктах развивать музыкально-слуховые представления.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Дидактическая игра «Чудесный мешочек» Цель: совершенствовать умение на ощупь определять фрукты по форме, правильно называть их цвет, развивать внимание, память, устную речь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Работа в Центре искусства. Аппликация: «Фруктово-ягодный микс»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Цель: продолжать формировать умение работать ножницами: правильно держать их, сжимать и разжимать кольца, закреплять умения вырезать округлую форму из квадрата, овал из прямоугольника, плавно срезать и закруглять углы, аккуратно наклеивать детали, наводить порядок на рабочем месте.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Работа со световым планшетом (крупой)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Цель: закреплять умение правильно использовать формообразующие движения, развивать композиционные навыки.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Интерактивная игра «Четвертый лишний»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Цель: развивать мелкую моторику пальцев рук, память, внимание речь; воспитывать интерес к игре.</w:t>
            </w:r>
          </w:p>
        </w:tc>
        <w:tc>
          <w:tcPr>
            <w:tcW w:w="496" w:type="dxa"/>
          </w:tcPr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83" w:type="dxa"/>
          </w:tcPr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Наблюдение из окна «Чудесные листья»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 xml:space="preserve">Цель: способствовать развитию умений замечать красоту </w:t>
            </w:r>
            <w:r w:rsidRPr="00A0675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природных явлений, различать, узнавать, называть растения.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Ритмопластика:«По малину в сад пойдем» муз. А. Филиппенко, сл. Т. Волгиной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Цель: создать условия для двигательной активности, способствовать развитию умений детей эмоционально откликаться на репертуар музыки.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Работа в Центре строительно-конструктивных игр. Конструирование из готовых форм«Лего» (корзинка для фруктов)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Цель: побуждать к творческой активности, самостоятельности, закреплению умения варьировать постройки, соблюдая заданный принцип конструкции.</w:t>
            </w:r>
          </w:p>
        </w:tc>
        <w:tc>
          <w:tcPr>
            <w:tcW w:w="838" w:type="dxa"/>
          </w:tcPr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3" w:type="dxa"/>
          </w:tcPr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  <w:lang w:val="x-none"/>
              </w:rPr>
              <w:t>Дата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4" w:type="dxa"/>
          </w:tcPr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0675C" w:rsidRPr="00A0675C" w:rsidTr="00533F95">
        <w:trPr>
          <w:trHeight w:val="624"/>
        </w:trPr>
        <w:tc>
          <w:tcPr>
            <w:tcW w:w="546" w:type="dxa"/>
            <w:textDirection w:val="btLr"/>
          </w:tcPr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  <w:lang w:val="x-none"/>
              </w:rPr>
              <w:lastRenderedPageBreak/>
              <w:t>ЧХЛ</w:t>
            </w:r>
          </w:p>
        </w:tc>
        <w:tc>
          <w:tcPr>
            <w:tcW w:w="11624" w:type="dxa"/>
            <w:gridSpan w:val="5"/>
          </w:tcPr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  <w:lang w:val="x-none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  <w:lang w:val="x-none"/>
              </w:rPr>
              <w:t>Чтение рассказа Л.Толстого «Косточка».     (Затулина стр. 114; Ушакова , 224)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  <w:lang w:val="x-none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  <w:lang w:val="x-none"/>
              </w:rPr>
              <w:t xml:space="preserve">Познакомить с рассказом  Л.Толстого «Косточка». Учить детей чувствовать и понимать характер образов художественных произведений, усваивать последова-тельность развития сюжета, замечать выразительно-изобразительные средства, помогающие раскрытию содержания; обогащать речь фразеологизмами.   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  <w:lang w:val="x-none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  <w:lang w:val="x-none"/>
              </w:rPr>
              <w:t>Чтение В. Сутеев «Мешок яблок»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  <w:lang w:val="x-none"/>
              </w:rPr>
              <w:t>Расширять знания детей о современных сказках. Закреплять знания о жанровых особенностях сказки, о понятиях «народная» и «литературная» сказка. Развивать умение выслушать другого и прийти к общему мнению, решению.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  <w:lang w:val="x-none"/>
              </w:rPr>
            </w:pPr>
          </w:p>
        </w:tc>
        <w:tc>
          <w:tcPr>
            <w:tcW w:w="838" w:type="dxa"/>
          </w:tcPr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  <w:lang w:val="x-none"/>
              </w:rPr>
            </w:pPr>
          </w:p>
        </w:tc>
        <w:tc>
          <w:tcPr>
            <w:tcW w:w="1483" w:type="dxa"/>
          </w:tcPr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  <w:lang w:val="x-none"/>
              </w:rPr>
            </w:pPr>
          </w:p>
        </w:tc>
        <w:tc>
          <w:tcPr>
            <w:tcW w:w="1014" w:type="dxa"/>
          </w:tcPr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  <w:lang w:val="x-none"/>
              </w:rPr>
            </w:pPr>
          </w:p>
        </w:tc>
      </w:tr>
    </w:tbl>
    <w:p w:rsidR="00A0675C" w:rsidRPr="00A0675C" w:rsidRDefault="00A0675C" w:rsidP="00A0675C">
      <w:pPr>
        <w:rPr>
          <w:rFonts w:ascii="Times New Roman" w:hAnsi="Times New Roman" w:cs="Times New Roman"/>
          <w:sz w:val="24"/>
          <w:szCs w:val="24"/>
        </w:rPr>
        <w:sectPr w:rsidR="00A0675C" w:rsidRPr="00A0675C" w:rsidSect="003546D5">
          <w:pgSz w:w="16838" w:h="11906" w:orient="landscape"/>
          <w:pgMar w:top="851" w:right="1134" w:bottom="1701" w:left="1134" w:header="709" w:footer="709" w:gutter="0"/>
          <w:cols w:space="708"/>
          <w:docGrid w:linePitch="360"/>
        </w:sectPr>
      </w:pPr>
    </w:p>
    <w:tbl>
      <w:tblPr>
        <w:tblW w:w="15505" w:type="dxa"/>
        <w:tblLayout w:type="fixed"/>
        <w:tblLook w:val="04A0" w:firstRow="1" w:lastRow="0" w:firstColumn="1" w:lastColumn="0" w:noHBand="0" w:noVBand="1"/>
      </w:tblPr>
      <w:tblGrid>
        <w:gridCol w:w="546"/>
        <w:gridCol w:w="11624"/>
        <w:gridCol w:w="838"/>
        <w:gridCol w:w="1483"/>
        <w:gridCol w:w="1014"/>
      </w:tblGrid>
      <w:tr w:rsidR="00A0675C" w:rsidRPr="00A0675C" w:rsidTr="00533F95">
        <w:trPr>
          <w:trHeight w:val="624"/>
        </w:trPr>
        <w:tc>
          <w:tcPr>
            <w:tcW w:w="546" w:type="dxa"/>
            <w:textDirection w:val="btLr"/>
          </w:tcPr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Физическое развитие на улице 1 неделя</w:t>
            </w:r>
          </w:p>
        </w:tc>
        <w:tc>
          <w:tcPr>
            <w:tcW w:w="11624" w:type="dxa"/>
          </w:tcPr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Задачи.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Формировать умение бегать друг за другом, не наталкиваясь друг на друга;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Упражнять в  ходьбе по обручу боком приставным шагом;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Упражнять детей в прокатывании мяча друг другу одной рукой (расстояние 2,5м);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Закрепить прыжки с продвижением вперед: ноги врозь-ноги вместе, руки на поясе;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П.игры: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Оборудование: обручи, мячи на подгруппу  дете</w:t>
            </w:r>
          </w:p>
        </w:tc>
        <w:tc>
          <w:tcPr>
            <w:tcW w:w="838" w:type="dxa"/>
          </w:tcPr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3" w:type="dxa"/>
          </w:tcPr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  <w:lang w:val="x-none"/>
              </w:rPr>
              <w:t>Дата</w:t>
            </w: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________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  <w:lang w:val="x-none"/>
              </w:rPr>
            </w:pPr>
          </w:p>
        </w:tc>
        <w:tc>
          <w:tcPr>
            <w:tcW w:w="1014" w:type="dxa"/>
          </w:tcPr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  <w:lang w:val="x-none"/>
              </w:rPr>
            </w:pPr>
          </w:p>
        </w:tc>
      </w:tr>
    </w:tbl>
    <w:p w:rsidR="00A0675C" w:rsidRPr="00A0675C" w:rsidRDefault="00A0675C" w:rsidP="00A0675C">
      <w:pPr>
        <w:rPr>
          <w:rFonts w:ascii="Times New Roman" w:hAnsi="Times New Roman" w:cs="Times New Roman"/>
          <w:sz w:val="24"/>
          <w:szCs w:val="24"/>
        </w:rPr>
      </w:pPr>
    </w:p>
    <w:p w:rsidR="00A0675C" w:rsidRPr="00A0675C" w:rsidRDefault="00A0675C" w:rsidP="00A0675C">
      <w:pPr>
        <w:rPr>
          <w:rFonts w:ascii="Times New Roman" w:hAnsi="Times New Roman" w:cs="Times New Roman"/>
          <w:sz w:val="24"/>
          <w:szCs w:val="24"/>
        </w:rPr>
      </w:pPr>
    </w:p>
    <w:p w:rsidR="00A0675C" w:rsidRPr="00A0675C" w:rsidRDefault="00A0675C" w:rsidP="00A0675C">
      <w:pPr>
        <w:rPr>
          <w:rFonts w:ascii="Times New Roman" w:hAnsi="Times New Roman" w:cs="Times New Roman"/>
          <w:sz w:val="24"/>
          <w:szCs w:val="24"/>
        </w:rPr>
      </w:pPr>
    </w:p>
    <w:p w:rsidR="00A0675C" w:rsidRPr="00A0675C" w:rsidRDefault="00A0675C" w:rsidP="00A0675C">
      <w:pPr>
        <w:rPr>
          <w:rFonts w:ascii="Times New Roman" w:hAnsi="Times New Roman" w:cs="Times New Roman"/>
          <w:sz w:val="24"/>
          <w:szCs w:val="24"/>
        </w:rPr>
      </w:pPr>
    </w:p>
    <w:p w:rsidR="00A0675C" w:rsidRPr="00A0675C" w:rsidRDefault="00A0675C" w:rsidP="00A0675C">
      <w:pPr>
        <w:rPr>
          <w:rFonts w:ascii="Times New Roman" w:hAnsi="Times New Roman" w:cs="Times New Roman"/>
          <w:sz w:val="24"/>
          <w:szCs w:val="24"/>
        </w:rPr>
      </w:pPr>
    </w:p>
    <w:p w:rsidR="00A0675C" w:rsidRPr="00A0675C" w:rsidRDefault="00A0675C" w:rsidP="00A0675C">
      <w:pPr>
        <w:rPr>
          <w:rFonts w:ascii="Times New Roman" w:hAnsi="Times New Roman" w:cs="Times New Roman"/>
          <w:sz w:val="24"/>
          <w:szCs w:val="24"/>
        </w:rPr>
      </w:pPr>
    </w:p>
    <w:p w:rsidR="00A0675C" w:rsidRPr="00A0675C" w:rsidRDefault="00A0675C" w:rsidP="00A0675C">
      <w:pPr>
        <w:rPr>
          <w:rFonts w:ascii="Times New Roman" w:hAnsi="Times New Roman" w:cs="Times New Roman"/>
          <w:sz w:val="24"/>
          <w:szCs w:val="24"/>
        </w:rPr>
      </w:pPr>
    </w:p>
    <w:p w:rsidR="00A0675C" w:rsidRPr="00A0675C" w:rsidRDefault="00A0675C" w:rsidP="00A0675C">
      <w:pPr>
        <w:rPr>
          <w:rFonts w:ascii="Times New Roman" w:hAnsi="Times New Roman" w:cs="Times New Roman"/>
          <w:sz w:val="24"/>
          <w:szCs w:val="24"/>
        </w:rPr>
      </w:pPr>
    </w:p>
    <w:p w:rsidR="00A0675C" w:rsidRPr="00A0675C" w:rsidRDefault="00A0675C" w:rsidP="00A0675C">
      <w:pPr>
        <w:rPr>
          <w:rFonts w:ascii="Times New Roman" w:hAnsi="Times New Roman" w:cs="Times New Roman"/>
          <w:sz w:val="24"/>
          <w:szCs w:val="24"/>
        </w:rPr>
      </w:pPr>
    </w:p>
    <w:p w:rsidR="00A0675C" w:rsidRPr="00A0675C" w:rsidRDefault="00A0675C" w:rsidP="00A0675C">
      <w:pPr>
        <w:rPr>
          <w:rFonts w:ascii="Times New Roman" w:hAnsi="Times New Roman" w:cs="Times New Roman"/>
          <w:sz w:val="24"/>
          <w:szCs w:val="24"/>
        </w:rPr>
      </w:pPr>
    </w:p>
    <w:p w:rsidR="00A0675C" w:rsidRPr="00A0675C" w:rsidRDefault="00A0675C" w:rsidP="00A0675C">
      <w:pPr>
        <w:rPr>
          <w:rFonts w:ascii="Times New Roman" w:hAnsi="Times New Roman" w:cs="Times New Roman"/>
          <w:sz w:val="24"/>
          <w:szCs w:val="24"/>
        </w:rPr>
      </w:pPr>
    </w:p>
    <w:p w:rsidR="00A0675C" w:rsidRPr="00A0675C" w:rsidRDefault="00A0675C" w:rsidP="00A0675C">
      <w:pPr>
        <w:rPr>
          <w:rFonts w:ascii="Times New Roman" w:hAnsi="Times New Roman" w:cs="Times New Roman"/>
          <w:sz w:val="24"/>
          <w:szCs w:val="24"/>
        </w:rPr>
      </w:pPr>
    </w:p>
    <w:p w:rsidR="00A0675C" w:rsidRPr="00A0675C" w:rsidRDefault="00A0675C" w:rsidP="00A0675C">
      <w:pPr>
        <w:rPr>
          <w:rFonts w:ascii="Times New Roman" w:hAnsi="Times New Roman" w:cs="Times New Roman"/>
          <w:sz w:val="24"/>
          <w:szCs w:val="24"/>
        </w:rPr>
      </w:pPr>
    </w:p>
    <w:p w:rsidR="00A0675C" w:rsidRPr="00A0675C" w:rsidRDefault="00A0675C" w:rsidP="00A0675C">
      <w:pPr>
        <w:rPr>
          <w:rFonts w:ascii="Times New Roman" w:hAnsi="Times New Roman" w:cs="Times New Roman"/>
          <w:sz w:val="24"/>
          <w:szCs w:val="24"/>
        </w:rPr>
      </w:pPr>
    </w:p>
    <w:p w:rsidR="00A0675C" w:rsidRPr="00A0675C" w:rsidRDefault="00A0675C" w:rsidP="00A0675C">
      <w:pPr>
        <w:rPr>
          <w:rFonts w:ascii="Times New Roman" w:hAnsi="Times New Roman" w:cs="Times New Roman"/>
          <w:sz w:val="24"/>
          <w:szCs w:val="24"/>
        </w:rPr>
      </w:pPr>
    </w:p>
    <w:p w:rsidR="00A0675C" w:rsidRPr="00A0675C" w:rsidRDefault="00A0675C" w:rsidP="00A0675C">
      <w:pPr>
        <w:rPr>
          <w:rFonts w:ascii="Times New Roman" w:hAnsi="Times New Roman" w:cs="Times New Roman"/>
          <w:sz w:val="24"/>
          <w:szCs w:val="24"/>
        </w:rPr>
      </w:pPr>
    </w:p>
    <w:p w:rsidR="00A0675C" w:rsidRPr="00A0675C" w:rsidRDefault="00A0675C" w:rsidP="00A0675C">
      <w:pPr>
        <w:rPr>
          <w:rFonts w:ascii="Times New Roman" w:hAnsi="Times New Roman" w:cs="Times New Roman"/>
          <w:sz w:val="24"/>
          <w:szCs w:val="24"/>
        </w:rPr>
      </w:pPr>
    </w:p>
    <w:p w:rsidR="00A0675C" w:rsidRPr="00A0675C" w:rsidRDefault="00A0675C" w:rsidP="00A0675C">
      <w:pPr>
        <w:rPr>
          <w:rFonts w:ascii="Times New Roman" w:hAnsi="Times New Roman" w:cs="Times New Roman"/>
          <w:sz w:val="24"/>
          <w:szCs w:val="24"/>
        </w:rPr>
      </w:pPr>
    </w:p>
    <w:p w:rsidR="00A0675C" w:rsidRPr="00A0675C" w:rsidRDefault="00A0675C" w:rsidP="00A0675C">
      <w:pPr>
        <w:rPr>
          <w:rFonts w:ascii="Times New Roman" w:hAnsi="Times New Roman" w:cs="Times New Roman"/>
          <w:sz w:val="24"/>
          <w:szCs w:val="24"/>
        </w:rPr>
      </w:pPr>
    </w:p>
    <w:p w:rsidR="00A0675C" w:rsidRPr="00A0675C" w:rsidRDefault="00A0675C" w:rsidP="00A0675C">
      <w:pPr>
        <w:rPr>
          <w:rFonts w:ascii="Times New Roman" w:hAnsi="Times New Roman" w:cs="Times New Roman"/>
          <w:sz w:val="24"/>
          <w:szCs w:val="24"/>
        </w:rPr>
      </w:pPr>
      <w:r w:rsidRPr="00A0675C">
        <w:rPr>
          <w:rFonts w:ascii="Times New Roman" w:hAnsi="Times New Roman" w:cs="Times New Roman"/>
          <w:sz w:val="24"/>
          <w:szCs w:val="24"/>
        </w:rPr>
        <w:t>ОКТЯБРЬ (4-ая неделя) Лексическая тема: «Мебель.»</w:t>
      </w:r>
    </w:p>
    <w:tbl>
      <w:tblPr>
        <w:tblW w:w="15168" w:type="dxa"/>
        <w:tblLayout w:type="fixed"/>
        <w:tblLook w:val="04A0" w:firstRow="1" w:lastRow="0" w:firstColumn="1" w:lastColumn="0" w:noHBand="0" w:noVBand="1"/>
      </w:tblPr>
      <w:tblGrid>
        <w:gridCol w:w="491"/>
        <w:gridCol w:w="3033"/>
        <w:gridCol w:w="731"/>
        <w:gridCol w:w="3259"/>
        <w:gridCol w:w="988"/>
        <w:gridCol w:w="3388"/>
        <w:gridCol w:w="18"/>
        <w:gridCol w:w="992"/>
        <w:gridCol w:w="1276"/>
        <w:gridCol w:w="992"/>
      </w:tblGrid>
      <w:tr w:rsidR="00A0675C" w:rsidRPr="00A0675C" w:rsidTr="00533F95">
        <w:trPr>
          <w:trHeight w:val="800"/>
        </w:trPr>
        <w:tc>
          <w:tcPr>
            <w:tcW w:w="491" w:type="dxa"/>
            <w:textDirection w:val="btLr"/>
            <w:hideMark/>
          </w:tcPr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  <w:lang w:val="x-none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  <w:lang w:val="x-none"/>
              </w:rPr>
              <w:t>Дисциплина</w:t>
            </w:r>
          </w:p>
        </w:tc>
        <w:tc>
          <w:tcPr>
            <w:tcW w:w="3033" w:type="dxa"/>
            <w:hideMark/>
          </w:tcPr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  <w:lang w:val="x-none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 xml:space="preserve">Организованная </w:t>
            </w:r>
            <w:r w:rsidRPr="00A0675C">
              <w:rPr>
                <w:rFonts w:ascii="Times New Roman" w:hAnsi="Times New Roman" w:cs="Times New Roman"/>
                <w:sz w:val="24"/>
                <w:szCs w:val="24"/>
                <w:lang w:val="x-none"/>
              </w:rPr>
              <w:t>образовательная деятельность</w:t>
            </w:r>
          </w:p>
        </w:tc>
        <w:tc>
          <w:tcPr>
            <w:tcW w:w="731" w:type="dxa"/>
            <w:textDirection w:val="btLr"/>
            <w:hideMark/>
          </w:tcPr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  <w:lang w:val="x-none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  <w:lang w:val="x-none"/>
              </w:rPr>
              <w:t>Дата проведения</w:t>
            </w:r>
          </w:p>
        </w:tc>
        <w:tc>
          <w:tcPr>
            <w:tcW w:w="3259" w:type="dxa"/>
            <w:hideMark/>
          </w:tcPr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  <w:lang w:val="x-none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  <w:lang w:val="x-none"/>
              </w:rPr>
              <w:t>Совместная деятельность взрослого и ребенка</w:t>
            </w:r>
          </w:p>
        </w:tc>
        <w:tc>
          <w:tcPr>
            <w:tcW w:w="988" w:type="dxa"/>
            <w:textDirection w:val="btLr"/>
            <w:hideMark/>
          </w:tcPr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  <w:lang w:val="x-none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  <w:lang w:val="x-none"/>
              </w:rPr>
              <w:t>Дата проведения</w:t>
            </w:r>
          </w:p>
        </w:tc>
        <w:tc>
          <w:tcPr>
            <w:tcW w:w="3406" w:type="dxa"/>
            <w:gridSpan w:val="2"/>
            <w:hideMark/>
          </w:tcPr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  <w:lang w:val="x-none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  <w:lang w:val="x-none"/>
              </w:rPr>
              <w:t>Самостоятельная деятельность детей</w:t>
            </w:r>
          </w:p>
        </w:tc>
        <w:tc>
          <w:tcPr>
            <w:tcW w:w="992" w:type="dxa"/>
            <w:textDirection w:val="btLr"/>
            <w:hideMark/>
          </w:tcPr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  <w:lang w:val="x-none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  <w:lang w:val="x-none"/>
              </w:rPr>
              <w:t>Дата проведения</w:t>
            </w:r>
          </w:p>
        </w:tc>
        <w:tc>
          <w:tcPr>
            <w:tcW w:w="1276" w:type="dxa"/>
            <w:hideMark/>
          </w:tcPr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  <w:lang w:val="x-none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  <w:lang w:val="x-none"/>
              </w:rPr>
              <w:t>Индивидуальная работа</w:t>
            </w:r>
          </w:p>
        </w:tc>
        <w:tc>
          <w:tcPr>
            <w:tcW w:w="992" w:type="dxa"/>
            <w:textDirection w:val="btLr"/>
            <w:hideMark/>
          </w:tcPr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  <w:lang w:val="x-none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  <w:lang w:val="x-none"/>
              </w:rPr>
              <w:t>Прогулка</w:t>
            </w:r>
          </w:p>
        </w:tc>
      </w:tr>
      <w:tr w:rsidR="00A0675C" w:rsidRPr="00A0675C" w:rsidTr="00533F95">
        <w:trPr>
          <w:trHeight w:val="277"/>
        </w:trPr>
        <w:tc>
          <w:tcPr>
            <w:tcW w:w="491" w:type="dxa"/>
            <w:textDirection w:val="btLr"/>
          </w:tcPr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  <w:lang w:val="x-none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 xml:space="preserve"> Развитие речи (социальный мир) 4</w:t>
            </w:r>
          </w:p>
        </w:tc>
        <w:tc>
          <w:tcPr>
            <w:tcW w:w="3033" w:type="dxa"/>
          </w:tcPr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Тема: «Мебель»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Программное содержание: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Уточнить  и расширить знания о мебели, её функциях и свойствах; качестве материалов, из которых она изготовлена; о том, как человек создаёт и преобразовывает предметы мебели.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 xml:space="preserve">Закрепить умение соотносить объёмные предметы с их условными обозначениями на плане. 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Развивать умение определять и называть некоторые части мебели, их форму, размер, связную речь, внимание.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Воспитывать бережное отношение к мебели.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Словарная работа: кресло, диван, табурет.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Оборудование: картинки с изображением предметов мебели, схема-макет, технология изготовления и последовательность получения из бревна кресла.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Источник: (14,с.38)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  <w:lang w:val="x-none"/>
              </w:rPr>
            </w:pPr>
          </w:p>
        </w:tc>
        <w:tc>
          <w:tcPr>
            <w:tcW w:w="731" w:type="dxa"/>
          </w:tcPr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  <w:lang w:val="x-none"/>
              </w:rPr>
            </w:pPr>
          </w:p>
        </w:tc>
        <w:tc>
          <w:tcPr>
            <w:tcW w:w="3259" w:type="dxa"/>
          </w:tcPr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Беседа «Как нужно ухаживать за собой, как правильно выбирать одежду по погоде»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Цель: закреплять  навыки выполнения правил личной гигиены, их значение для здоровья.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Дидактическая игра «Определи по звуку»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Цель: упражнять органы слуха в определении и раз</w:t>
            </w:r>
            <w:r w:rsidRPr="00A0675C">
              <w:rPr>
                <w:rFonts w:ascii="Times New Roman" w:hAnsi="Times New Roman" w:cs="Times New Roman"/>
                <w:sz w:val="24"/>
                <w:szCs w:val="24"/>
              </w:rPr>
              <w:softHyphen/>
              <w:t>личении разных звуков.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Проблемная ситуация «Как мы одевали Хрюшу и Степашку»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Цель: закреплять знания о свойстве ткани, об одежде, обуви и её назначении; развивать связную речь; воспитывать культуру поведения на улице.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Работа в Центре природы. Экспериментирование:  «Помоем посуду»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Цель: закреплять знания о свойствах мыла, развивать навыки самостоятельности.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Пятиминутка грамотности для малышей «ОБЖ: Опасные предметы и явления»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Цель:закреплять знания правил безопасного поведения жизнедеятельности.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Интерактивная игра «Одень куклу»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  <w:lang w:val="x-none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 xml:space="preserve">Цель: закреплять умение детей одеваться по </w:t>
            </w:r>
            <w:r w:rsidRPr="00A0675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алгоритму и соответствие погоде, развивать мелкую моторику пальцев рук, память, внимание речь; воспитывать интерес к игре.</w:t>
            </w:r>
          </w:p>
        </w:tc>
        <w:tc>
          <w:tcPr>
            <w:tcW w:w="988" w:type="dxa"/>
          </w:tcPr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  <w:lang w:val="x-none"/>
              </w:rPr>
            </w:pPr>
          </w:p>
        </w:tc>
        <w:tc>
          <w:tcPr>
            <w:tcW w:w="3406" w:type="dxa"/>
            <w:gridSpan w:val="2"/>
          </w:tcPr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Настольно – печатная игра «Разрезные картинки»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Цель: побуждать к нахождению недостающих деталей одежды и понимание того, что отсутствие какой-либо части делает невозможным её использование.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Работа в Центре искусства. Рисование: «Красивые шляпки для кукол»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 xml:space="preserve">Цель: мотивировать на оказание помощи тем, кто в </w:t>
            </w:r>
            <w:r w:rsidRPr="00A0675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ней нуждается; рисовать круги и украшать ими шляпы</w:t>
            </w:r>
          </w:p>
        </w:tc>
        <w:tc>
          <w:tcPr>
            <w:tcW w:w="992" w:type="dxa"/>
          </w:tcPr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  <w:lang w:val="x-none"/>
              </w:rPr>
              <w:t>Дата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  <w:lang w:val="x-none"/>
              </w:rPr>
              <w:t>Карточка №</w:t>
            </w:r>
          </w:p>
        </w:tc>
      </w:tr>
      <w:tr w:rsidR="00A0675C" w:rsidRPr="00A0675C" w:rsidTr="00533F95">
        <w:trPr>
          <w:trHeight w:val="277"/>
        </w:trPr>
        <w:tc>
          <w:tcPr>
            <w:tcW w:w="491" w:type="dxa"/>
            <w:textDirection w:val="btLr"/>
          </w:tcPr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Развитие речи (социальный мир)  2 н.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33" w:type="dxa"/>
          </w:tcPr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Тема: «Бытовые опасности»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Программное содержание: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Формировать понятие об основных источниках и видах опасности в быту, простейших способах безопасного по</w:t>
            </w:r>
            <w:r w:rsidRPr="00A0675C">
              <w:rPr>
                <w:rFonts w:ascii="Times New Roman" w:hAnsi="Times New Roman" w:cs="Times New Roman"/>
                <w:sz w:val="24"/>
                <w:szCs w:val="24"/>
              </w:rPr>
              <w:softHyphen/>
              <w:t>ведения в разнообразных опасных ситуациях, осторожном и осмотрительном отношении к ним (нельзя без присмотра взрослых открывать окна и выглядывать из них, выходить на балкон и играть там).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Расширять представления о предметах, которые могут служить источниками опасности в доме.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Развивать  навык безопасного поведения при обращении с мебелью.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Воспитывать бережное отношение к своему здоровью.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Словарная работа: балкон, бытовая химия, кипяток.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Оборудование: сюжетные картинки «Уроки безопасности».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Источник: интерне</w:t>
            </w:r>
          </w:p>
        </w:tc>
        <w:tc>
          <w:tcPr>
            <w:tcW w:w="731" w:type="dxa"/>
          </w:tcPr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  <w:lang w:val="x-none"/>
              </w:rPr>
            </w:pPr>
          </w:p>
        </w:tc>
        <w:tc>
          <w:tcPr>
            <w:tcW w:w="3259" w:type="dxa"/>
          </w:tcPr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Беседа: «Осторожное обращение с бытовой техникой»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Цель: расширять понятие об основных источниках и видах опасности в быту, простейших способах безопасного по</w:t>
            </w:r>
            <w:r w:rsidRPr="00A0675C">
              <w:rPr>
                <w:rFonts w:ascii="Times New Roman" w:hAnsi="Times New Roman" w:cs="Times New Roman"/>
                <w:sz w:val="24"/>
                <w:szCs w:val="24"/>
              </w:rPr>
              <w:softHyphen/>
              <w:t>ведения в разнообразных опасных ситуациях.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Дидактическая игра «Волшебная кастрюля»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Цель: расширять представление о разнообразии блюд и их пользе для здоровья.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Проблемная ситуация «А лисички взяли спички…» (по мотивам стихотворения К. И.  Чуковского «Путаница»)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 xml:space="preserve">Цель: закреплять представления об основных </w:t>
            </w:r>
            <w:r w:rsidRPr="00A0675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источниках и видах опасности в быту.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Ситуационная задача: «Сгруппируй опасные и безопасные пред</w:t>
            </w:r>
            <w:r w:rsidRPr="00A0675C">
              <w:rPr>
                <w:rFonts w:ascii="Times New Roman" w:hAnsi="Times New Roman" w:cs="Times New Roman"/>
                <w:sz w:val="24"/>
                <w:szCs w:val="24"/>
              </w:rPr>
              <w:softHyphen/>
              <w:t>меты в доме» (с муз. сопровождением)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Цель: расширять представления о предметах, которые могут служить источниками опасности в доме.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Пятиминутка грамотности для малышей «ОБЖ: Опасные предметы и явления»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Цель:закреплять знания правил безопасного поведения жизнедеятельности.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Работа в Центре природы. Трудовая деятельность: «Уход за растениями»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 xml:space="preserve">Цель: закреплять знания о комнатных растениях; умение ухаживать за ними, протирать широкие, большие листья растений; развивать </w:t>
            </w:r>
            <w:r w:rsidRPr="00A0675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интерес к совместной деятельности с взрослыми и сверстниками.</w:t>
            </w:r>
          </w:p>
        </w:tc>
        <w:tc>
          <w:tcPr>
            <w:tcW w:w="988" w:type="dxa"/>
          </w:tcPr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  <w:lang w:val="x-none"/>
              </w:rPr>
            </w:pPr>
          </w:p>
        </w:tc>
        <w:tc>
          <w:tcPr>
            <w:tcW w:w="3406" w:type="dxa"/>
            <w:gridSpan w:val="2"/>
          </w:tcPr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Цель: способствовать реализации полученных знаний по закреплению простейших способах безопасного по</w:t>
            </w:r>
            <w:r w:rsidRPr="00A0675C">
              <w:rPr>
                <w:rFonts w:ascii="Times New Roman" w:hAnsi="Times New Roman" w:cs="Times New Roman"/>
                <w:sz w:val="24"/>
                <w:szCs w:val="24"/>
              </w:rPr>
              <w:softHyphen/>
              <w:t>ведения в рисунках.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Рассматривания альбома «Бытовые приборы»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Цель: способствовать закреплению знаний о бытовых приборах.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Работа в центре природы. Конструирование из природного материала «посуда для Лесовичка»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Цель: мотивировать желание детей использовать различный природный материал, соединять детали с помощью пластилина, делать поделки разнообразными и устойчивыми.</w:t>
            </w:r>
          </w:p>
        </w:tc>
        <w:tc>
          <w:tcPr>
            <w:tcW w:w="992" w:type="dxa"/>
          </w:tcPr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  <w:lang w:val="x-none"/>
              </w:rPr>
            </w:pPr>
          </w:p>
        </w:tc>
        <w:tc>
          <w:tcPr>
            <w:tcW w:w="1276" w:type="dxa"/>
          </w:tcPr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  <w:lang w:val="x-none"/>
              </w:rPr>
              <w:t>Дата______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  <w:lang w:val="x-none"/>
              </w:rPr>
            </w:pPr>
          </w:p>
        </w:tc>
        <w:tc>
          <w:tcPr>
            <w:tcW w:w="992" w:type="dxa"/>
          </w:tcPr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  <w:lang w:val="x-none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  <w:lang w:val="x-none"/>
              </w:rPr>
              <w:t>Карточка №</w:t>
            </w:r>
          </w:p>
        </w:tc>
      </w:tr>
      <w:tr w:rsidR="00A0675C" w:rsidRPr="00A0675C" w:rsidTr="00533F95">
        <w:trPr>
          <w:trHeight w:val="277"/>
        </w:trPr>
        <w:tc>
          <w:tcPr>
            <w:tcW w:w="491" w:type="dxa"/>
            <w:textDirection w:val="btLr"/>
          </w:tcPr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Познавательное развитие ФЭМП 2 н.Познавательное развитие ФЭМП</w:t>
            </w:r>
          </w:p>
        </w:tc>
        <w:tc>
          <w:tcPr>
            <w:tcW w:w="3033" w:type="dxa"/>
          </w:tcPr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Тема: Цифра 3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Программное содержание: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Познакомить с цифрой 3 как с символом, обозначающим 3 предмета.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Формировать умение соотносить цифры с количеством.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Расширять представления о геометрических фигурах.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Формировать умение выявлять закономерность расположение фигур и продолжать ее.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 xml:space="preserve">Воспитывать интерес к дидактическому материалу. 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 xml:space="preserve">Оборудование: карточки с цифрами 1, 2, 3,  геометрические фигуры, кубики. 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Источник: [2,с.37]</w:t>
            </w:r>
          </w:p>
        </w:tc>
        <w:tc>
          <w:tcPr>
            <w:tcW w:w="731" w:type="dxa"/>
          </w:tcPr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  <w:lang w:val="x-none"/>
              </w:rPr>
            </w:pPr>
          </w:p>
        </w:tc>
        <w:tc>
          <w:tcPr>
            <w:tcW w:w="3259" w:type="dxa"/>
          </w:tcPr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Поисковая игра  «Кто лишний?»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Цель: закреплять умение путем сравнения определять, какая фигура лишняя; развивать память, мышление, внимание.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Дидактическая игра «Что изменилось?»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Цель: закреплять умение выявлять закономерность расположение фигур и продолжать ее.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Чтение сказки «Три медведя»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Цель: закреплять умение соотносить 3 с количеством.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Подвижная игра «У медведя во бору грибы, ягоды беру»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Цель:    закреплять умение соотносить 1-4 с количеством (посчитать пойманных детей медведем)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Чтение стихотворений о цифре.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 xml:space="preserve">Цель: закреплять знания об изученной цифре с помощью художественного слова. (8) 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 xml:space="preserve">Дидактическая игра: «Найди растение по описанию» 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Цель: найти растение по описанию, развивать слух и внимательность.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Работа с кинетическим песком.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Цель: закреплять умение правильно использовать формообразующие движения, развивать композиционные навыки</w:t>
            </w:r>
          </w:p>
        </w:tc>
        <w:tc>
          <w:tcPr>
            <w:tcW w:w="988" w:type="dxa"/>
          </w:tcPr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  <w:lang w:val="x-none"/>
              </w:rPr>
            </w:pPr>
          </w:p>
        </w:tc>
        <w:tc>
          <w:tcPr>
            <w:tcW w:w="3406" w:type="dxa"/>
            <w:gridSpan w:val="2"/>
          </w:tcPr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Сюжетно - ролевая игра с элементами счета «Приглашаем гостей, выбираем одежду»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Цель: мотивировать детей расставлять посуду по количеству гостей Дидактическая игра «Обед для матрешки»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Цель: способствовать умению соотносить цифры с количествомзакрепить знания о полезных продуктах.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Работа в строительно-конструктивном центре «Шкаф для одежды»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  <w:lang w:val="x-none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Цель: создать условия для конструирования различных предметов мебели для посуды, развивать конструктивные способности.Расширять представления о геометрических фигурах.</w:t>
            </w:r>
          </w:p>
        </w:tc>
        <w:tc>
          <w:tcPr>
            <w:tcW w:w="992" w:type="dxa"/>
          </w:tcPr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  <w:lang w:val="x-none"/>
              </w:rPr>
            </w:pPr>
          </w:p>
        </w:tc>
        <w:tc>
          <w:tcPr>
            <w:tcW w:w="1276" w:type="dxa"/>
          </w:tcPr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  <w:lang w:val="x-none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  <w:lang w:val="x-none"/>
              </w:rPr>
              <w:t>Дата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  <w:lang w:val="x-none"/>
              </w:rPr>
            </w:pPr>
          </w:p>
        </w:tc>
        <w:tc>
          <w:tcPr>
            <w:tcW w:w="992" w:type="dxa"/>
          </w:tcPr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  <w:lang w:val="x-none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  <w:lang w:val="x-none"/>
              </w:rPr>
              <w:t>Карточка №</w:t>
            </w:r>
          </w:p>
        </w:tc>
      </w:tr>
      <w:tr w:rsidR="00A0675C" w:rsidRPr="00A0675C" w:rsidTr="00533F95">
        <w:trPr>
          <w:trHeight w:val="277"/>
        </w:trPr>
        <w:tc>
          <w:tcPr>
            <w:tcW w:w="491" w:type="dxa"/>
            <w:textDirection w:val="btLr"/>
          </w:tcPr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Речевое развитие (речевое развитие) 4 н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33" w:type="dxa"/>
          </w:tcPr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Тема: «Веселое чаепитие»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Программное содержание: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 xml:space="preserve">Учить составлять рассказ, используя набор игрушечной посуды, отгадывать загадки; образовывать множественное число имен существительных, использовать в речи </w:t>
            </w:r>
            <w:r w:rsidRPr="00A0675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систему окончаний глаголов для правильного оформления речевого высказывания, слова,  обозначающие видовые обобщения (посуда).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Формировать представления о том, что согласные звуки бывают твердыми и мягкими.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Развивать активную самостоятельную речь.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Закреплять умение сравнивать слова по протяженности; использовать правильное произношение звуков [с], [ш] в чистоговорке «Шла Саша по шоссе…»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Воспитывать аккуратность, бережное отношение к посуде.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 xml:space="preserve">Оборудование: предметные картинки «Посуда», разрезные картинки «Чайник», дидактическое пособие </w:t>
            </w:r>
            <w:r w:rsidRPr="00A0675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«Обеденный стол», набор игрушечной посуды.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Источник: приложение -  занятие № 9</w:t>
            </w:r>
          </w:p>
        </w:tc>
        <w:tc>
          <w:tcPr>
            <w:tcW w:w="731" w:type="dxa"/>
          </w:tcPr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  <w:lang w:val="x-none"/>
              </w:rPr>
            </w:pPr>
          </w:p>
        </w:tc>
        <w:tc>
          <w:tcPr>
            <w:tcW w:w="3259" w:type="dxa"/>
          </w:tcPr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Пальчиковая игра «обувь»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Цель: закреплять умение выполнять движения в соответствии с текстом; развивать мелкую моторику пальцев рук, память, внимание, умение использовать обобщающие слова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Дидактическая игра «Подарим кукле новую одежду»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 xml:space="preserve">Цель: закреплять умение составлять рассказ о предметах посуды, продолжатьразвивать навык свободного общения с взрослыми и сверстниками. 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Сюжетно-ролевая игра «Магазин обуви»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Цель: Активизировать употребление в речи названий обуви, их частей, материалов из которых они изготовлены.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Совершенствовать умение детей определять и называть местоположение предмета (слева, справа, рядом, около, между).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Развивать интерес к различным видам игр, к участию в совместных играх.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Интерактивная игра «Укрась сапог»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Цель: побуждать к нахождению недостающих деталей, развивать мелкую моторику пальцев рук, память, внимание речь; воспитывать интерес к игре.</w:t>
            </w:r>
          </w:p>
        </w:tc>
        <w:tc>
          <w:tcPr>
            <w:tcW w:w="988" w:type="dxa"/>
          </w:tcPr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  <w:lang w:val="x-none"/>
              </w:rPr>
            </w:pPr>
          </w:p>
        </w:tc>
        <w:tc>
          <w:tcPr>
            <w:tcW w:w="3406" w:type="dxa"/>
            <w:gridSpan w:val="2"/>
          </w:tcPr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Сюжетно-ролевая игра «Дом»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Цель: способствовать развитию активной самостоятельной речи, дружеских отношений; создать условия для самостоятельного распределения ролей; побуждать использовать игрушки – заместители.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Трудовое поручение: навести порядок после игры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Цель: побуждать использовать в речи слова, обозначающие предметы посуды и действия с ними; способствовать развитию умения сравнивать слова по протяженности.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Лепка:  «Сапожки для кукол»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Цель:поощрять желание детей создавать выразительные лепные образы конструктивным способом.</w:t>
            </w:r>
          </w:p>
        </w:tc>
        <w:tc>
          <w:tcPr>
            <w:tcW w:w="992" w:type="dxa"/>
          </w:tcPr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  <w:lang w:val="x-none"/>
              </w:rPr>
            </w:pPr>
          </w:p>
        </w:tc>
        <w:tc>
          <w:tcPr>
            <w:tcW w:w="1276" w:type="dxa"/>
          </w:tcPr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  <w:lang w:val="x-none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  <w:lang w:val="x-none"/>
              </w:rPr>
              <w:t>Дата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  <w:lang w:val="x-none"/>
              </w:rPr>
            </w:pPr>
          </w:p>
        </w:tc>
        <w:tc>
          <w:tcPr>
            <w:tcW w:w="992" w:type="dxa"/>
          </w:tcPr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  <w:lang w:val="x-none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  <w:lang w:val="x-none"/>
              </w:rPr>
              <w:t>Карточка №</w:t>
            </w:r>
          </w:p>
        </w:tc>
      </w:tr>
      <w:tr w:rsidR="00A0675C" w:rsidRPr="00A0675C" w:rsidTr="00533F95">
        <w:trPr>
          <w:trHeight w:val="277"/>
        </w:trPr>
        <w:tc>
          <w:tcPr>
            <w:tcW w:w="491" w:type="dxa"/>
            <w:textDirection w:val="btLr"/>
          </w:tcPr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Аппликация</w:t>
            </w:r>
          </w:p>
        </w:tc>
        <w:tc>
          <w:tcPr>
            <w:tcW w:w="3033" w:type="dxa"/>
          </w:tcPr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Тема: «Узор на чашке»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Программное содержание: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Учить работать ножницами: правильно удерживать в пальцах, резать   бумагу, упражнять в подборе цветосочетаний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Закрепить знание круглой, квадратной и треугольной формы.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Развивать композиционные умения, восприятие цвета.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Воспитывать аккуратность в работе.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Словарная работа: полукруг, симметричность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 xml:space="preserve">Оборудование: бумага разных цветов для горошин диаметром 2см., </w:t>
            </w:r>
            <w:r w:rsidRPr="00A0675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на каждую чашку 5-6 горошин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Источник: (Т.Г.  Казакова ст.80)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1" w:type="dxa"/>
          </w:tcPr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59" w:type="dxa"/>
          </w:tcPr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Беседа «Какая бывает одежда» Цель: закреплять знание кухонной, столовой посуды, продолжать формировать понятие декоративная посуда.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Дидактическая игра «Из чего сделана посуда?» Цель: закреплять знание предметов входящих в наборы посуды (чайная, столовая, кухонная).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Дидактическая игра «Что лежит в мешочке?» Цель:  формировать умение использовать свои знания о форме, правильном соотносить предметы с геометрическим образцом.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 xml:space="preserve">Сюжетно-ролевая игра «За обедом» Цель: закреплять умения пользоваться </w:t>
            </w:r>
            <w:r w:rsidRPr="00A0675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столовыми приборами правильно.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Работа в Центре искусства. Аппликация: «Украсим валенки»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Цель: формировать умение работать ножницами: правильно удерживать в пальцах, резать   бумагу, упражнять в подборе цветосочетаний, закреплять знание круглой, квадратной и треугольной формы, умение наводить порядок на рабочем месте.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Работа со световым планшетом (крупой)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Цель: закреплять умение правильно использовать формообразующие движения, развивать композиционные навыки.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Работа в Центре строительно-конструктивных игр. Конструирование из готовых форм (полочки для обуви)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Цель: помочь овладеть конструктивными навыками и умениями, закреплять умение применять  способы замещения форм, придавая им устойчивость.</w:t>
            </w:r>
          </w:p>
        </w:tc>
        <w:tc>
          <w:tcPr>
            <w:tcW w:w="988" w:type="dxa"/>
          </w:tcPr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6" w:type="dxa"/>
            <w:gridSpan w:val="2"/>
          </w:tcPr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 xml:space="preserve">Дидактическая игра «Найди такой же формы» Цель: способствовать развитию умений выделять форму в конкретных предметах окружающей обстановки, пользуясь геометрическими образцами. 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Дидактическая игра «Раз, два, три, что может быть опасно – найди» (с муз. сопровождением)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Цель: способствовать закреплению представлений об источниках опасности в доме, развитию сообразительности, внимания, музыкально-слуховых представлений.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 xml:space="preserve">Работа в Центре строительно-конструктивных игр.Конструирование «Мебель для кукол»: закреплять </w:t>
            </w:r>
            <w:r w:rsidRPr="00A0675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представления о знакомых предметах в окружающем, знать их назначение, выделять зрительно основные части, закреплять умение правильно называть строительные детали, развитие умения обыгрывать постройки, воспитание дружелюбия.</w:t>
            </w:r>
          </w:p>
        </w:tc>
        <w:tc>
          <w:tcPr>
            <w:tcW w:w="992" w:type="dxa"/>
          </w:tcPr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  <w:lang w:val="x-none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  <w:lang w:val="x-none"/>
              </w:rPr>
              <w:t>Дата__________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0675C" w:rsidRPr="00A0675C" w:rsidTr="00533F95">
        <w:trPr>
          <w:trHeight w:val="277"/>
        </w:trPr>
        <w:tc>
          <w:tcPr>
            <w:tcW w:w="491" w:type="dxa"/>
            <w:textDirection w:val="btLr"/>
          </w:tcPr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ЧХЛ</w:t>
            </w:r>
          </w:p>
        </w:tc>
        <w:tc>
          <w:tcPr>
            <w:tcW w:w="11399" w:type="dxa"/>
            <w:gridSpan w:val="5"/>
          </w:tcPr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  <w:lang w:val="x-none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  <w:lang w:val="x-none"/>
              </w:rPr>
              <w:t>Закреплять умение детей понимать нравственный смысл прочитанного; мотивированно оценивать поступки героев. Углублять представления детей о соответствии названия текста его содержанию. Систематизировать знания о посуде. Воспитывать желание быть опрятным.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  <w:lang w:val="x-none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  <w:lang w:val="x-none"/>
              </w:rPr>
              <w:t>Чтение стихотворения  С. Маршака «Откуда стол пришел?»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  <w:lang w:val="x-none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  <w:lang w:val="x-none"/>
              </w:rPr>
              <w:t>Обогащать знания детей о мебели, ее изготовлении. Продолжать учить эмоционально воспринимать образное содержание произведения, осмысливать его идею. Закреплять представления детей о жанровых особенностях литературных произведений.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  <w:lang w:val="x-none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  <w:lang w:val="x-none"/>
              </w:rPr>
              <w:t>Рассказывание сказки «Лиса и кувшин»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  <w:lang w:val="x-none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  <w:lang w:val="x-none"/>
              </w:rPr>
              <w:t>Продолжать знакомить детей с произведениями устного народного творчества, учить отвечать на вопросы по тексту, рассказывать о поступках героев, их характере, о своем впечатлении от новой сказки.</w:t>
            </w:r>
          </w:p>
        </w:tc>
        <w:tc>
          <w:tcPr>
            <w:tcW w:w="1010" w:type="dxa"/>
            <w:gridSpan w:val="2"/>
          </w:tcPr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  <w:lang w:val="x-none"/>
              </w:rPr>
            </w:pPr>
          </w:p>
        </w:tc>
        <w:tc>
          <w:tcPr>
            <w:tcW w:w="1276" w:type="dxa"/>
          </w:tcPr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  <w:lang w:val="x-none"/>
              </w:rPr>
            </w:pPr>
          </w:p>
        </w:tc>
        <w:tc>
          <w:tcPr>
            <w:tcW w:w="992" w:type="dxa"/>
          </w:tcPr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  <w:lang w:val="x-none"/>
              </w:rPr>
            </w:pPr>
          </w:p>
        </w:tc>
      </w:tr>
      <w:tr w:rsidR="00A0675C" w:rsidRPr="00A0675C" w:rsidTr="00533F95">
        <w:trPr>
          <w:trHeight w:val="277"/>
        </w:trPr>
        <w:tc>
          <w:tcPr>
            <w:tcW w:w="491" w:type="dxa"/>
            <w:textDirection w:val="btLr"/>
          </w:tcPr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Физическое развитие на улице 4 н</w:t>
            </w:r>
          </w:p>
        </w:tc>
        <w:tc>
          <w:tcPr>
            <w:tcW w:w="11399" w:type="dxa"/>
            <w:gridSpan w:val="5"/>
          </w:tcPr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Задачи.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Научить ходьбе по доске с мешочком на голове, руки на поясе;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Упражнять в метании набивного мяча двумя руками из-за головы вдаль;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Закрепить ползание по скамейке на четвереньках (хват с боков скамейки);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П.игры.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 xml:space="preserve">Оборудование: 2 гимнастические скамейки, мешочки на подгруппу детей, 3 набивных мяча 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0" w:type="dxa"/>
            <w:gridSpan w:val="2"/>
          </w:tcPr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  <w:lang w:val="x-none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  <w:lang w:val="x-none"/>
              </w:rPr>
              <w:lastRenderedPageBreak/>
              <w:t>Дата__________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  <w:lang w:val="x-none"/>
              </w:rPr>
            </w:pPr>
          </w:p>
        </w:tc>
        <w:tc>
          <w:tcPr>
            <w:tcW w:w="992" w:type="dxa"/>
          </w:tcPr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  <w:lang w:val="x-none"/>
              </w:rPr>
            </w:pPr>
          </w:p>
        </w:tc>
      </w:tr>
    </w:tbl>
    <w:p w:rsidR="00A0675C" w:rsidRPr="00A0675C" w:rsidRDefault="00A0675C" w:rsidP="00A0675C">
      <w:pPr>
        <w:rPr>
          <w:rFonts w:ascii="Times New Roman" w:hAnsi="Times New Roman" w:cs="Times New Roman"/>
          <w:sz w:val="24"/>
          <w:szCs w:val="24"/>
        </w:rPr>
      </w:pPr>
    </w:p>
    <w:p w:rsidR="00A0675C" w:rsidRPr="00A0675C" w:rsidRDefault="00A0675C" w:rsidP="00A0675C">
      <w:pPr>
        <w:rPr>
          <w:rFonts w:ascii="Times New Roman" w:hAnsi="Times New Roman" w:cs="Times New Roman"/>
          <w:sz w:val="24"/>
          <w:szCs w:val="24"/>
        </w:rPr>
      </w:pPr>
    </w:p>
    <w:p w:rsidR="00A0675C" w:rsidRPr="00A0675C" w:rsidRDefault="00A0675C" w:rsidP="00A0675C">
      <w:pPr>
        <w:rPr>
          <w:rFonts w:ascii="Times New Roman" w:hAnsi="Times New Roman" w:cs="Times New Roman"/>
          <w:sz w:val="24"/>
          <w:szCs w:val="24"/>
        </w:rPr>
      </w:pPr>
    </w:p>
    <w:p w:rsidR="00A0675C" w:rsidRPr="00A0675C" w:rsidRDefault="00A0675C" w:rsidP="00A0675C">
      <w:pPr>
        <w:rPr>
          <w:rFonts w:ascii="Times New Roman" w:hAnsi="Times New Roman" w:cs="Times New Roman"/>
          <w:sz w:val="24"/>
          <w:szCs w:val="24"/>
        </w:rPr>
      </w:pPr>
    </w:p>
    <w:p w:rsidR="00A0675C" w:rsidRPr="00A0675C" w:rsidRDefault="00A0675C" w:rsidP="00A0675C">
      <w:pPr>
        <w:rPr>
          <w:rFonts w:ascii="Times New Roman" w:hAnsi="Times New Roman" w:cs="Times New Roman"/>
          <w:sz w:val="24"/>
          <w:szCs w:val="24"/>
        </w:rPr>
      </w:pPr>
    </w:p>
    <w:p w:rsidR="00A0675C" w:rsidRPr="00A0675C" w:rsidRDefault="00A0675C" w:rsidP="00A0675C">
      <w:pPr>
        <w:rPr>
          <w:rFonts w:ascii="Times New Roman" w:hAnsi="Times New Roman" w:cs="Times New Roman"/>
          <w:sz w:val="24"/>
          <w:szCs w:val="24"/>
        </w:rPr>
      </w:pPr>
    </w:p>
    <w:p w:rsidR="00A0675C" w:rsidRPr="00A0675C" w:rsidRDefault="00A0675C" w:rsidP="00A0675C">
      <w:pPr>
        <w:rPr>
          <w:rFonts w:ascii="Times New Roman" w:hAnsi="Times New Roman" w:cs="Times New Roman"/>
          <w:sz w:val="24"/>
          <w:szCs w:val="24"/>
        </w:rPr>
      </w:pPr>
    </w:p>
    <w:p w:rsidR="00A0675C" w:rsidRPr="00A0675C" w:rsidRDefault="00A0675C" w:rsidP="00A0675C">
      <w:pPr>
        <w:rPr>
          <w:rFonts w:ascii="Times New Roman" w:hAnsi="Times New Roman" w:cs="Times New Roman"/>
          <w:sz w:val="24"/>
          <w:szCs w:val="24"/>
        </w:rPr>
        <w:sectPr w:rsidR="00A0675C" w:rsidRPr="00A0675C" w:rsidSect="003546D5">
          <w:pgSz w:w="16838" w:h="11906" w:orient="landscape"/>
          <w:pgMar w:top="851" w:right="1134" w:bottom="1701" w:left="1134" w:header="709" w:footer="709" w:gutter="0"/>
          <w:cols w:space="708"/>
          <w:docGrid w:linePitch="360"/>
        </w:sectPr>
      </w:pPr>
    </w:p>
    <w:p w:rsidR="00A0675C" w:rsidRPr="00A0675C" w:rsidRDefault="00A0675C" w:rsidP="00A0675C">
      <w:pPr>
        <w:rPr>
          <w:rFonts w:ascii="Times New Roman" w:hAnsi="Times New Roman" w:cs="Times New Roman"/>
          <w:sz w:val="24"/>
          <w:szCs w:val="24"/>
        </w:rPr>
      </w:pPr>
    </w:p>
    <w:p w:rsidR="00A0675C" w:rsidRPr="00A0675C" w:rsidRDefault="00A0675C" w:rsidP="00A0675C">
      <w:pPr>
        <w:rPr>
          <w:rFonts w:ascii="Times New Roman" w:hAnsi="Times New Roman" w:cs="Times New Roman"/>
          <w:sz w:val="24"/>
          <w:szCs w:val="24"/>
        </w:rPr>
      </w:pPr>
      <w:r w:rsidRPr="00A0675C">
        <w:rPr>
          <w:rFonts w:ascii="Times New Roman" w:hAnsi="Times New Roman" w:cs="Times New Roman"/>
          <w:sz w:val="24"/>
          <w:szCs w:val="24"/>
        </w:rPr>
        <w:t>ОКТЯБРЬ ( 5-я неделя) Лексическая тема: « Одежда, обувь ,головные уборы»</w:t>
      </w:r>
    </w:p>
    <w:tbl>
      <w:tblPr>
        <w:tblW w:w="15168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68"/>
        <w:gridCol w:w="2976"/>
        <w:gridCol w:w="851"/>
        <w:gridCol w:w="3118"/>
        <w:gridCol w:w="851"/>
        <w:gridCol w:w="3533"/>
        <w:gridCol w:w="11"/>
        <w:gridCol w:w="992"/>
        <w:gridCol w:w="1276"/>
        <w:gridCol w:w="992"/>
      </w:tblGrid>
      <w:tr w:rsidR="00A0675C" w:rsidRPr="00A0675C" w:rsidTr="00533F95">
        <w:trPr>
          <w:trHeight w:val="903"/>
        </w:trPr>
        <w:tc>
          <w:tcPr>
            <w:tcW w:w="568" w:type="dxa"/>
            <w:textDirection w:val="btLr"/>
            <w:vAlign w:val="center"/>
          </w:tcPr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  <w:lang w:val="x-none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  <w:lang w:val="x-none"/>
              </w:rPr>
              <w:t>Дисциплина</w:t>
            </w:r>
          </w:p>
        </w:tc>
        <w:tc>
          <w:tcPr>
            <w:tcW w:w="2976" w:type="dxa"/>
            <w:vAlign w:val="center"/>
          </w:tcPr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  <w:lang w:val="x-none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 xml:space="preserve">Организованная </w:t>
            </w:r>
            <w:r w:rsidRPr="00A0675C">
              <w:rPr>
                <w:rFonts w:ascii="Times New Roman" w:hAnsi="Times New Roman" w:cs="Times New Roman"/>
                <w:sz w:val="24"/>
                <w:szCs w:val="24"/>
                <w:lang w:val="x-none"/>
              </w:rPr>
              <w:t>образовательная деятельность</w:t>
            </w:r>
          </w:p>
        </w:tc>
        <w:tc>
          <w:tcPr>
            <w:tcW w:w="851" w:type="dxa"/>
            <w:textDirection w:val="btLr"/>
            <w:vAlign w:val="center"/>
          </w:tcPr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  <w:lang w:val="x-none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  <w:lang w:val="x-none"/>
              </w:rPr>
              <w:t>Дата проведения</w:t>
            </w:r>
          </w:p>
        </w:tc>
        <w:tc>
          <w:tcPr>
            <w:tcW w:w="3118" w:type="dxa"/>
            <w:vAlign w:val="center"/>
          </w:tcPr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  <w:lang w:val="x-none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  <w:lang w:val="x-none"/>
              </w:rPr>
              <w:t>Совместная деятельность взрослого и ребенка</w:t>
            </w:r>
          </w:p>
        </w:tc>
        <w:tc>
          <w:tcPr>
            <w:tcW w:w="851" w:type="dxa"/>
            <w:textDirection w:val="btLr"/>
            <w:vAlign w:val="center"/>
          </w:tcPr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  <w:lang w:val="x-none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  <w:lang w:val="x-none"/>
              </w:rPr>
              <w:t>Дата проведения</w:t>
            </w:r>
          </w:p>
        </w:tc>
        <w:tc>
          <w:tcPr>
            <w:tcW w:w="3544" w:type="dxa"/>
            <w:gridSpan w:val="2"/>
            <w:vAlign w:val="center"/>
          </w:tcPr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  <w:lang w:val="x-none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  <w:lang w:val="x-none"/>
              </w:rPr>
              <w:t>Самостоятельная деятельность детей</w:t>
            </w:r>
          </w:p>
        </w:tc>
        <w:tc>
          <w:tcPr>
            <w:tcW w:w="992" w:type="dxa"/>
            <w:textDirection w:val="btLr"/>
            <w:vAlign w:val="center"/>
          </w:tcPr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  <w:lang w:val="x-none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  <w:lang w:val="x-none"/>
              </w:rPr>
              <w:t>Дата проведения</w:t>
            </w:r>
          </w:p>
        </w:tc>
        <w:tc>
          <w:tcPr>
            <w:tcW w:w="1276" w:type="dxa"/>
            <w:vAlign w:val="center"/>
          </w:tcPr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  <w:lang w:val="x-none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  <w:lang w:val="x-none"/>
              </w:rPr>
              <w:t>Индивидуальная работа</w:t>
            </w:r>
          </w:p>
        </w:tc>
        <w:tc>
          <w:tcPr>
            <w:tcW w:w="992" w:type="dxa"/>
            <w:textDirection w:val="btLr"/>
            <w:vAlign w:val="center"/>
          </w:tcPr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  <w:lang w:val="x-none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  <w:lang w:val="x-none"/>
              </w:rPr>
              <w:t>Прогулка</w:t>
            </w:r>
          </w:p>
        </w:tc>
      </w:tr>
      <w:tr w:rsidR="00A0675C" w:rsidRPr="00A0675C" w:rsidTr="00533F95">
        <w:trPr>
          <w:trHeight w:val="903"/>
        </w:trPr>
        <w:tc>
          <w:tcPr>
            <w:tcW w:w="568" w:type="dxa"/>
            <w:textDirection w:val="btLr"/>
          </w:tcPr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  <w:lang w:val="x-none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Социальный мир 5 неделяРазвитие речи (социальный мир) 5 н.</w:t>
            </w:r>
          </w:p>
        </w:tc>
        <w:tc>
          <w:tcPr>
            <w:tcW w:w="2976" w:type="dxa"/>
          </w:tcPr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Тема:«Во что я люблю одеваться осенью»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Программное содержание: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Формировать представление об одежде (шапка, пальто, шарф), её связи с сезонными изменениями в природе, возрастом; о материалах, из которых она изготовлена, её качестве; показать зависимость здоровья ребёнка от одежды, которую он носит, и адекватностью её в соответствии со временем года.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Закреплять умение дифференцировать мужскую и женскую одежду.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Развивать внимание, интерес и любознательность, культурно-гигиенические навыки.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Воспитывать бережное, аккуратное отношение к своей одежде и одежде других.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 xml:space="preserve">Словарная работа: пальто, ботинки. 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Оборудование: картинки: одежда, пейзаж с разной сезонной погодой, кукла Катя, алгоритм одевания.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  <w:lang w:val="x-none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Источник:(14, с.13)</w:t>
            </w:r>
          </w:p>
        </w:tc>
        <w:tc>
          <w:tcPr>
            <w:tcW w:w="851" w:type="dxa"/>
          </w:tcPr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  <w:lang w:val="x-none"/>
              </w:rPr>
            </w:pPr>
          </w:p>
        </w:tc>
        <w:tc>
          <w:tcPr>
            <w:tcW w:w="3118" w:type="dxa"/>
          </w:tcPr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Беседа «Собираемся гулять. Что мы будем одевать?»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Цель: закреплять умение выявлять зависимость здоровья ребёнка от одежды, которую он носит, и адекватностью её в соответствии со временем года.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Подвижная игра «Колпачок»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Цель: развивать интерес к совместным играм.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Дидактическая игра «Мы идём на прогулку» (с муз. сопровождением)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 xml:space="preserve">Цель: закреплять представление об одежде (шапка, пальто, сапоги, ботинки), её связи с сезонными изменениями в природе (осень), развивать </w:t>
            </w:r>
            <w:r w:rsidRPr="00A0675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музыкально-слуховые представления.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Пятиминутка грамотности для малышей «ОБЖ: Безопасное общение»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Цель: закреплять знания правил безопасного поведения жизнедеятельности.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Работа с кинетическим песком.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Цель: закреплять умение правильно использовать формообразующие движения, развивать композиционные навыки.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**Активное занятие «Дружная семья», работа в паре, работа в альбоме «Моя семья»  стр.5 (стр.19-21)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Цель: развивать духовно-нравственные основы, продолжать глубоко раскрывать понимание семейных ценностей, роль матери, отца и детей.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Интерактивная игра «Четвертый лишний»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  <w:lang w:val="x-none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Цель: расширить знания детей о сезонных изменениях в природе и в одежде людей, развивать умение классифицировать одежду по сезонам, мелкую моторику пальцев рук, память, внимание речь; воспитывать интерес к игре.</w:t>
            </w:r>
          </w:p>
        </w:tc>
        <w:tc>
          <w:tcPr>
            <w:tcW w:w="851" w:type="dxa"/>
          </w:tcPr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  <w:lang w:val="x-none"/>
              </w:rPr>
            </w:pPr>
          </w:p>
        </w:tc>
        <w:tc>
          <w:tcPr>
            <w:tcW w:w="3544" w:type="dxa"/>
            <w:gridSpan w:val="2"/>
          </w:tcPr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Рассматривание альбома «Одежда»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Цель: создать условия для самостоятельного рассматривания с целью закрепления обобщающих понятий «Одежда» и умение дифференцировать  её на мужскую и женскую.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Настольная игра «Дом моды»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Цель: создать условия для закрепления умения дифференцировать мужскую и женскую одежду.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  <w:lang w:val="x-none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  <w:lang w:val="x-none"/>
              </w:rPr>
              <w:t>Дата__________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  <w:lang w:val="x-none"/>
              </w:rPr>
            </w:pP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  <w:lang w:val="x-none"/>
              </w:rPr>
              <w:t>Карточка №</w:t>
            </w:r>
          </w:p>
        </w:tc>
      </w:tr>
      <w:tr w:rsidR="00A0675C" w:rsidRPr="00A0675C" w:rsidTr="00533F95">
        <w:trPr>
          <w:trHeight w:val="419"/>
        </w:trPr>
        <w:tc>
          <w:tcPr>
            <w:tcW w:w="568" w:type="dxa"/>
            <w:textDirection w:val="btLr"/>
          </w:tcPr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Развитие речи (природный мир) 5 н.</w:t>
            </w:r>
          </w:p>
        </w:tc>
        <w:tc>
          <w:tcPr>
            <w:tcW w:w="2976" w:type="dxa"/>
          </w:tcPr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Тема: «Одежда животных»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Программное содержание: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Формировать представления о разнообразии и роли «одежды» животных (перьев, меха, чешуи, иголки), ее соответствии условиям проживания и поведения животных, вариативность у разных объектов одного вида.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 xml:space="preserve">Развивать умение устанавливать связи </w:t>
            </w:r>
            <w:r w:rsidRPr="00A0675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между внешним видом и средой обитания.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Воспитывать любознательность по отношению к особенностям внешнего вида, образу жизни животных.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Развитие словаря: бурый, перо, шерсть, мех.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Оборудование: перья разных птиц, кусочки искусственного меха; картинки с изображением белого медведя, лисы, бурого медведя, ежа.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Источник: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  <w:lang w:val="x-none"/>
              </w:rPr>
            </w:pPr>
          </w:p>
        </w:tc>
        <w:tc>
          <w:tcPr>
            <w:tcW w:w="3118" w:type="dxa"/>
          </w:tcPr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Беседа «Одежда, обувь, головные уборы». Цель: закреплять названия предметов одежды, обуви, головных уборов, умение рассказывать об их назначении.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Дидактическая игра «Лото с элементами моделирования»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 xml:space="preserve">Цель: закреплять умение систематизировать животных по покрову тела (перья, чешуя, шерсть),  продолжать формировать </w:t>
            </w:r>
            <w:r w:rsidRPr="00A0675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навыки пользования моделями.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Обучающая ситуация «Собираемся на прогулку». Цель: закреплять представление о соответствии одежды для прогулки и погодой в данное время года, формировать навыки самообслуживания (одеваться самостоятельно, в определенной последовательности).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Рассматривание коллекции тканей. Цель: продолжать формировать умение узнавать вещи из ткани, определять её качества и свойства.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Работа с календарем природы.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Цель: закреплять знания о сезонных явлениях природы</w:t>
            </w:r>
          </w:p>
        </w:tc>
        <w:tc>
          <w:tcPr>
            <w:tcW w:w="851" w:type="dxa"/>
          </w:tcPr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  <w:lang w:val="x-none"/>
              </w:rPr>
            </w:pPr>
          </w:p>
        </w:tc>
        <w:tc>
          <w:tcPr>
            <w:tcW w:w="3544" w:type="dxa"/>
            <w:gridSpan w:val="2"/>
          </w:tcPr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Игра экспериментирование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с перьями «Чье перо дальше улетит?». Цель: способствовать развитию    интереса и активности   детей; обогащать опыт исследовательских действий.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Дидактическое упражнение «Оденем куклу на прогулку». Цель: создать условия для развития общей моторики; развития навыков самообслуживания.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 xml:space="preserve">Работа в Центре строительно-конструктивных игрКонструирование «Шкаф </w:t>
            </w:r>
            <w:r w:rsidRPr="00A0675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для одежды» (конструирование из строительного материала): координировать работу глаз и рук; уточнение понятий высокий, низкий, широкий, узкий; совершенствование умения соотносить предметы, действия, признаки с их словесным обозначением; воспитывать внимательное и доброжелательное отношение ребят друг к другу.</w:t>
            </w:r>
          </w:p>
        </w:tc>
        <w:tc>
          <w:tcPr>
            <w:tcW w:w="992" w:type="dxa"/>
          </w:tcPr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  <w:lang w:val="x-none"/>
              </w:rPr>
            </w:pPr>
          </w:p>
        </w:tc>
        <w:tc>
          <w:tcPr>
            <w:tcW w:w="1276" w:type="dxa"/>
          </w:tcPr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  <w:lang w:val="x-none"/>
              </w:rPr>
              <w:t>Дата</w:t>
            </w: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______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  <w:lang w:val="x-none"/>
              </w:rPr>
            </w:pPr>
          </w:p>
        </w:tc>
        <w:tc>
          <w:tcPr>
            <w:tcW w:w="992" w:type="dxa"/>
          </w:tcPr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  <w:lang w:val="x-none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  <w:lang w:val="x-none"/>
              </w:rPr>
              <w:t>Карточка №</w:t>
            </w:r>
          </w:p>
        </w:tc>
      </w:tr>
      <w:tr w:rsidR="00A0675C" w:rsidRPr="00A0675C" w:rsidTr="00533F95">
        <w:trPr>
          <w:trHeight w:val="903"/>
        </w:trPr>
        <w:tc>
          <w:tcPr>
            <w:tcW w:w="568" w:type="dxa"/>
            <w:textDirection w:val="btLr"/>
          </w:tcPr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Познавательное развитие ФЭМП  5 н.</w:t>
            </w:r>
          </w:p>
        </w:tc>
        <w:tc>
          <w:tcPr>
            <w:tcW w:w="2976" w:type="dxa"/>
          </w:tcPr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Тема: Шире, уже.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Программное содержание: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Формировать пространственные представления: шире, уже.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Закреплять счет до пяти, умение соотносить знакомые цифры с количеством.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Формировать умение находить признаки сходства и различие предметов, выявлять закономерность в расположении фигур и продолжать ее.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Воспитывать интерес  к дидактическому материалу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 xml:space="preserve">Оборудование: две полоски одинаковой длины, разного цвета и ширины, набор полосок одинаковой длины и разной ширины, карточки с цифрами. 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Источник: [2,с.32]</w:t>
            </w:r>
          </w:p>
        </w:tc>
        <w:tc>
          <w:tcPr>
            <w:tcW w:w="851" w:type="dxa"/>
          </w:tcPr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  <w:lang w:val="x-none"/>
              </w:rPr>
            </w:pPr>
          </w:p>
        </w:tc>
        <w:tc>
          <w:tcPr>
            <w:tcW w:w="3118" w:type="dxa"/>
          </w:tcPr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Дидактическая игра «Чудесный мешочек»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Цель: закреплять счет до пяти, умение соотносить знакомые цифры с количеством.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Экспериментирование «Тонет – не тонет»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Цель: закреплять понятие «пара»; развивать интерес к экспериментированию.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 xml:space="preserve"> Дидактическая игра «Одень куклу на прогулку»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Цель: закрепить счет до 5. Закрепить знания детей о сезонной одежде.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Чтение стихотворений о цифре.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Цель: закреплять знания об изученной цифре с помощью художественного слова. (8)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Игра с машинками «Трудные виражи»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Цель: закреплять пространственные представления: шире, уже.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Мультимедийная презентация «Как появилась одежда?»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Цель: закреплять названия предметов одежды, обуви, головных уборов, умение рассказывать об их назначении, развивать мелкую моторику пальцев рук, память, внимание речь; воспитывать интерес к игре.</w:t>
            </w:r>
          </w:p>
        </w:tc>
        <w:tc>
          <w:tcPr>
            <w:tcW w:w="851" w:type="dxa"/>
          </w:tcPr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  <w:lang w:val="x-none"/>
              </w:rPr>
            </w:pPr>
          </w:p>
        </w:tc>
        <w:tc>
          <w:tcPr>
            <w:tcW w:w="3544" w:type="dxa"/>
            <w:gridSpan w:val="2"/>
          </w:tcPr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Игры с блоками Дьенеша  «Бусы для куклы»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Цель: побуждать детей находить признаки сходства и различие предметов, выявлять закономерность в расположении фигур и продолжать ее.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Дидактическая игра «Найди лишнюю фигуру»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Цель: способствовать развитию умения выявлять признаки сходства и отличия фигур, находить лишнюю фигуру.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  <w:lang w:val="x-none"/>
              </w:rPr>
            </w:pPr>
          </w:p>
        </w:tc>
        <w:tc>
          <w:tcPr>
            <w:tcW w:w="992" w:type="dxa"/>
          </w:tcPr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  <w:lang w:val="x-none"/>
              </w:rPr>
            </w:pPr>
          </w:p>
        </w:tc>
        <w:tc>
          <w:tcPr>
            <w:tcW w:w="1276" w:type="dxa"/>
          </w:tcPr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  <w:lang w:val="x-none"/>
              </w:rPr>
              <w:t>Дата______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  <w:lang w:val="x-none"/>
              </w:rPr>
            </w:pPr>
          </w:p>
        </w:tc>
        <w:tc>
          <w:tcPr>
            <w:tcW w:w="992" w:type="dxa"/>
          </w:tcPr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  <w:lang w:val="x-none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  <w:lang w:val="x-none"/>
              </w:rPr>
              <w:lastRenderedPageBreak/>
              <w:t>Карточка №</w:t>
            </w:r>
          </w:p>
        </w:tc>
      </w:tr>
      <w:tr w:rsidR="00A0675C" w:rsidRPr="00A0675C" w:rsidTr="00533F95">
        <w:trPr>
          <w:trHeight w:val="278"/>
        </w:trPr>
        <w:tc>
          <w:tcPr>
            <w:tcW w:w="568" w:type="dxa"/>
            <w:textDirection w:val="btLr"/>
          </w:tcPr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Речевое развитие  5 недел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 xml:space="preserve">Речевое развитие </w:t>
            </w:r>
          </w:p>
        </w:tc>
        <w:tc>
          <w:tcPr>
            <w:tcW w:w="2976" w:type="dxa"/>
          </w:tcPr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Тема: «Поможем Маше - растеряше»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Программное содержание: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Учить детей свободно пользоваться в речи простыми предложениями с однородными членами; отработать четкое произношение шипящих звуков.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 xml:space="preserve">Формировать умение участвовать в разговорном общении с использованием различных типов предложений; 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Развивать речевое дыхание, 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Закрепить навыки запоминания последовательного выполнения действий при одевании и раздевании.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Активизировать употребление форм вежливого обращения (просьба, благодарность).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Уточнить представление детей об одежде, назначении вещей.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Воспитывать аккуратность.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Оборудование: кукла, одежда для неё, пособие из картона «Шкаф с полками», набор вырезанной из бумаги одежды.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Источник: приложение 1- занятие №7.</w:t>
            </w:r>
          </w:p>
        </w:tc>
        <w:tc>
          <w:tcPr>
            <w:tcW w:w="851" w:type="dxa"/>
          </w:tcPr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  <w:lang w:val="x-none"/>
              </w:rPr>
            </w:pPr>
          </w:p>
        </w:tc>
        <w:tc>
          <w:tcPr>
            <w:tcW w:w="3118" w:type="dxa"/>
          </w:tcPr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Чтение рассказа Л. Воронковой «Маша - растеряша"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Цель: закреплять умение слушать художественное произведение, отвечать на вопросы пользоваться в речи простыми предложениями с однородными членами.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Дидактическая игра «Когда это носят?»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 xml:space="preserve">Цель: закреплять знание предметов одежды, умение выделять предметы одежды для мальчиков и девочек; </w:t>
            </w:r>
            <w:r w:rsidRPr="00A0675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развивать коммуникативные навыки; пополнить словарный запас детей по теме «Одежда»; 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Рассказывание сказки «Рукавичка»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Цель: закреплять умение детей отвечать на вопросы по тексту, объяснять поступки персонажей и видеть последствия этих поступков, развивать интонационную выразительность речи.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Конструирование «Как помочь Маше»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 xml:space="preserve">Цель:  Продолжать   учить детей создавать постройку из готовых геометрических форм (брусков, кирпичиков, кубов, призм, анализировать объект, видеть основные части и детали, составляющие сооружение, упражнять в умении различать и называть геометрические формы: куб, брусок, призма, кирпичик, </w:t>
            </w:r>
            <w:r w:rsidRPr="00A0675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развивать конструкторские навыки, пространственное мышление, продолжать учить детей работать с бумагой, складывать лист бумаги по вертикали, в виде гармошки, создавая «заборчик».</w:t>
            </w:r>
          </w:p>
        </w:tc>
        <w:tc>
          <w:tcPr>
            <w:tcW w:w="851" w:type="dxa"/>
          </w:tcPr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  <w:lang w:val="x-none"/>
              </w:rPr>
            </w:pPr>
          </w:p>
        </w:tc>
        <w:tc>
          <w:tcPr>
            <w:tcW w:w="3544" w:type="dxa"/>
            <w:gridSpan w:val="2"/>
          </w:tcPr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Настольно-печатные игры на тему «Одежда»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Цель: способствовать умению играть самостоятельно, подбирать одежду по цвету и гендерной принадлежности;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Побуждать к сотрудничеству, активизировать употребление форм вежливого обращения.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Дидактическая игра «Рассматривание одежды на кукле»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 xml:space="preserve">Цель: побуждать использовать в речи простые и сложные предложения; создать условия для закрепления </w:t>
            </w:r>
            <w:r w:rsidRPr="00A0675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последовательного выполнения действий при одевании и раздевании.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Конструирование из бумаги.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Двухэтажный дом.</w:t>
            </w: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ab/>
              <w:t>.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Цель: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Способствовать формированию обобщенных представлений о домах. Сгибать лист  бумаги поперек (стены) и вдоль (крыша), складывать полоску вчетверо и разрезать по линиям сгиба (окна).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  <w:lang w:val="x-none"/>
              </w:rPr>
            </w:pPr>
          </w:p>
        </w:tc>
        <w:tc>
          <w:tcPr>
            <w:tcW w:w="1276" w:type="dxa"/>
          </w:tcPr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  <w:lang w:val="x-none"/>
              </w:rPr>
              <w:t>Дата</w:t>
            </w: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_______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  <w:lang w:val="x-none"/>
              </w:rPr>
            </w:pPr>
          </w:p>
        </w:tc>
        <w:tc>
          <w:tcPr>
            <w:tcW w:w="992" w:type="dxa"/>
          </w:tcPr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  <w:lang w:val="x-none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  <w:lang w:val="x-none"/>
              </w:rPr>
              <w:t>Карточка №</w:t>
            </w:r>
          </w:p>
        </w:tc>
      </w:tr>
      <w:tr w:rsidR="00A0675C" w:rsidRPr="00A0675C" w:rsidTr="00533F95">
        <w:trPr>
          <w:trHeight w:val="1603"/>
        </w:trPr>
        <w:tc>
          <w:tcPr>
            <w:tcW w:w="568" w:type="dxa"/>
            <w:textDirection w:val="btLr"/>
            <w:vAlign w:val="center"/>
          </w:tcPr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ЧХЛ</w:t>
            </w:r>
          </w:p>
        </w:tc>
        <w:tc>
          <w:tcPr>
            <w:tcW w:w="11329" w:type="dxa"/>
            <w:gridSpan w:val="5"/>
            <w:tcBorders>
              <w:right w:val="single" w:sz="4" w:space="0" w:color="auto"/>
            </w:tcBorders>
          </w:tcPr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Чтение рассказа Н.Носова «Живая шляпа»   (Ушакова, 228, 94;  Гавриш, 93)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Учить детей понимать юмор, комичность ситуации, уточнить представления об особенностях рассказа, его композиции, отличии от других литературных жанров.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Чтение рассказа Н.Носова «Заплатка»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Продолжать знакомить детей с творчеством писателя, учить отвечать на вопросы по содержанию, вызывать желание послушать другие его произведения. Помочь детям вспомнить известные им рассказы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Чтение рассказа  К.Ушинского «Как рубашка в поле вырасла»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Дать представления о русском национальном костюме. Рассказать детям о выращивании и обработке льна, ткачестве. Воспитывать культуру речевого общения, уважения к труду взрослых, интерес к произведениям устного народного творчества.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Чтение русской народной сказки «Как старуха нашла лапоть»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познакомить детей с величайшим богатством русской народной культуры – сказками, развивать интерес к русским народным сказкам, воспитывать желание читать их. подвести детей к пониманию нравственного смысла сказки, оценке поступков и характера главной героини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3" w:type="dxa"/>
            <w:gridSpan w:val="2"/>
            <w:tcBorders>
              <w:left w:val="single" w:sz="4" w:space="0" w:color="auto"/>
            </w:tcBorders>
          </w:tcPr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  <w:lang w:val="x-none"/>
              </w:rPr>
            </w:pPr>
          </w:p>
        </w:tc>
        <w:tc>
          <w:tcPr>
            <w:tcW w:w="992" w:type="dxa"/>
          </w:tcPr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  <w:lang w:val="x-none"/>
              </w:rPr>
            </w:pPr>
          </w:p>
        </w:tc>
      </w:tr>
      <w:tr w:rsidR="00A0675C" w:rsidRPr="00A0675C" w:rsidTr="00533F95">
        <w:trPr>
          <w:trHeight w:val="2482"/>
        </w:trPr>
        <w:tc>
          <w:tcPr>
            <w:tcW w:w="568" w:type="dxa"/>
            <w:textDirection w:val="btLr"/>
            <w:vAlign w:val="center"/>
          </w:tcPr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Физическое развитие на улице 5 неделя</w:t>
            </w:r>
          </w:p>
        </w:tc>
        <w:tc>
          <w:tcPr>
            <w:tcW w:w="11329" w:type="dxa"/>
            <w:gridSpan w:val="5"/>
            <w:tcBorders>
              <w:right w:val="single" w:sz="4" w:space="0" w:color="auto"/>
            </w:tcBorders>
          </w:tcPr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Задачи.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Научить прыжкам на одной ноге (поочередно на правой и левой ноге);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Упражнять детей в ползании по скамейке на средних четвереньках на ладонях, голова прямо;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Закрепить прокатывание мяча друг другу из разных исходных положений;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П. игры.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Оборудование: 2 гимнастические скамейки ,мячи   на подгруппу детей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3" w:type="dxa"/>
            <w:gridSpan w:val="2"/>
            <w:tcBorders>
              <w:left w:val="single" w:sz="4" w:space="0" w:color="auto"/>
            </w:tcBorders>
          </w:tcPr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Дата______</w:t>
            </w:r>
          </w:p>
        </w:tc>
        <w:tc>
          <w:tcPr>
            <w:tcW w:w="992" w:type="dxa"/>
          </w:tcPr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  <w:lang w:val="x-none"/>
              </w:rPr>
            </w:pPr>
          </w:p>
        </w:tc>
      </w:tr>
    </w:tbl>
    <w:p w:rsidR="00A0675C" w:rsidRPr="00A0675C" w:rsidRDefault="00A0675C" w:rsidP="00A0675C">
      <w:pPr>
        <w:rPr>
          <w:rFonts w:ascii="Times New Roman" w:hAnsi="Times New Roman" w:cs="Times New Roman"/>
          <w:sz w:val="24"/>
          <w:szCs w:val="24"/>
        </w:rPr>
      </w:pPr>
    </w:p>
    <w:p w:rsidR="00A0675C" w:rsidRPr="00A0675C" w:rsidRDefault="00A0675C" w:rsidP="00A0675C">
      <w:pPr>
        <w:rPr>
          <w:rFonts w:ascii="Times New Roman" w:hAnsi="Times New Roman" w:cs="Times New Roman"/>
          <w:sz w:val="24"/>
          <w:szCs w:val="24"/>
        </w:rPr>
      </w:pPr>
    </w:p>
    <w:p w:rsidR="00A0675C" w:rsidRPr="00A0675C" w:rsidRDefault="00A0675C" w:rsidP="00A0675C">
      <w:pPr>
        <w:rPr>
          <w:rFonts w:ascii="Times New Roman" w:hAnsi="Times New Roman" w:cs="Times New Roman"/>
          <w:sz w:val="24"/>
          <w:szCs w:val="24"/>
        </w:rPr>
      </w:pPr>
    </w:p>
    <w:p w:rsidR="00A0675C" w:rsidRPr="00A0675C" w:rsidRDefault="00A0675C" w:rsidP="00A0675C">
      <w:pPr>
        <w:rPr>
          <w:rFonts w:ascii="Times New Roman" w:hAnsi="Times New Roman" w:cs="Times New Roman"/>
          <w:sz w:val="24"/>
          <w:szCs w:val="24"/>
        </w:rPr>
      </w:pPr>
    </w:p>
    <w:p w:rsidR="00A0675C" w:rsidRPr="00A0675C" w:rsidRDefault="00A0675C" w:rsidP="00A0675C">
      <w:pPr>
        <w:rPr>
          <w:rFonts w:ascii="Times New Roman" w:hAnsi="Times New Roman" w:cs="Times New Roman"/>
          <w:sz w:val="24"/>
          <w:szCs w:val="24"/>
        </w:rPr>
      </w:pPr>
    </w:p>
    <w:p w:rsidR="00A0675C" w:rsidRPr="00A0675C" w:rsidRDefault="00A0675C" w:rsidP="00A0675C">
      <w:pPr>
        <w:rPr>
          <w:rFonts w:ascii="Times New Roman" w:hAnsi="Times New Roman" w:cs="Times New Roman"/>
          <w:sz w:val="24"/>
          <w:szCs w:val="24"/>
        </w:rPr>
      </w:pPr>
    </w:p>
    <w:p w:rsidR="00A0675C" w:rsidRPr="00A0675C" w:rsidRDefault="00A0675C" w:rsidP="00A0675C">
      <w:pPr>
        <w:rPr>
          <w:rFonts w:ascii="Times New Roman" w:hAnsi="Times New Roman" w:cs="Times New Roman"/>
          <w:sz w:val="24"/>
          <w:szCs w:val="24"/>
        </w:rPr>
      </w:pPr>
    </w:p>
    <w:p w:rsidR="00A0675C" w:rsidRPr="00A0675C" w:rsidRDefault="00A0675C" w:rsidP="00A0675C">
      <w:pPr>
        <w:rPr>
          <w:rFonts w:ascii="Times New Roman" w:hAnsi="Times New Roman" w:cs="Times New Roman"/>
          <w:sz w:val="24"/>
          <w:szCs w:val="24"/>
        </w:rPr>
      </w:pPr>
    </w:p>
    <w:p w:rsidR="00A0675C" w:rsidRPr="00A0675C" w:rsidRDefault="00A0675C" w:rsidP="00A0675C">
      <w:pPr>
        <w:rPr>
          <w:rFonts w:ascii="Times New Roman" w:hAnsi="Times New Roman" w:cs="Times New Roman"/>
          <w:sz w:val="24"/>
          <w:szCs w:val="24"/>
        </w:rPr>
        <w:sectPr w:rsidR="00A0675C" w:rsidRPr="00A0675C" w:rsidSect="003546D5">
          <w:pgSz w:w="16838" w:h="11906" w:orient="landscape"/>
          <w:pgMar w:top="851" w:right="1134" w:bottom="1701" w:left="1134" w:header="709" w:footer="709" w:gutter="0"/>
          <w:cols w:space="708"/>
          <w:docGrid w:linePitch="360"/>
        </w:sectPr>
      </w:pPr>
    </w:p>
    <w:p w:rsidR="00A0675C" w:rsidRPr="00A0675C" w:rsidRDefault="00A0675C" w:rsidP="00A0675C">
      <w:pPr>
        <w:rPr>
          <w:rFonts w:ascii="Times New Roman" w:hAnsi="Times New Roman" w:cs="Times New Roman"/>
          <w:sz w:val="24"/>
          <w:szCs w:val="24"/>
        </w:rPr>
      </w:pPr>
      <w:r w:rsidRPr="00A0675C">
        <w:rPr>
          <w:rFonts w:ascii="Times New Roman" w:hAnsi="Times New Roman" w:cs="Times New Roman"/>
          <w:sz w:val="24"/>
          <w:szCs w:val="24"/>
        </w:rPr>
        <w:lastRenderedPageBreak/>
        <w:t>НОЯБРЬ (1-ая неделя) Лексическая тема: «Домашние животные и их детёныши. Место их обитания»</w:t>
      </w:r>
    </w:p>
    <w:tbl>
      <w:tblPr>
        <w:tblW w:w="15172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68"/>
        <w:gridCol w:w="3260"/>
        <w:gridCol w:w="709"/>
        <w:gridCol w:w="3578"/>
        <w:gridCol w:w="1029"/>
        <w:gridCol w:w="2793"/>
        <w:gridCol w:w="735"/>
        <w:gridCol w:w="1471"/>
        <w:gridCol w:w="1029"/>
      </w:tblGrid>
      <w:tr w:rsidR="00A0675C" w:rsidRPr="00A0675C" w:rsidTr="00533F95">
        <w:trPr>
          <w:trHeight w:val="791"/>
        </w:trPr>
        <w:tc>
          <w:tcPr>
            <w:tcW w:w="568" w:type="dxa"/>
            <w:textDirection w:val="btLr"/>
            <w:vAlign w:val="center"/>
          </w:tcPr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  <w:lang w:val="x-none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  <w:lang w:val="x-none"/>
              </w:rPr>
              <w:t>Дисциплина</w:t>
            </w:r>
          </w:p>
        </w:tc>
        <w:tc>
          <w:tcPr>
            <w:tcW w:w="3260" w:type="dxa"/>
            <w:vAlign w:val="center"/>
          </w:tcPr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  <w:lang w:val="x-none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 xml:space="preserve">Организованная </w:t>
            </w:r>
            <w:r w:rsidRPr="00A0675C">
              <w:rPr>
                <w:rFonts w:ascii="Times New Roman" w:hAnsi="Times New Roman" w:cs="Times New Roman"/>
                <w:sz w:val="24"/>
                <w:szCs w:val="24"/>
                <w:lang w:val="x-none"/>
              </w:rPr>
              <w:t>образовательная деятельность</w:t>
            </w:r>
          </w:p>
        </w:tc>
        <w:tc>
          <w:tcPr>
            <w:tcW w:w="709" w:type="dxa"/>
            <w:textDirection w:val="btLr"/>
            <w:vAlign w:val="center"/>
          </w:tcPr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  <w:lang w:val="x-none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  <w:lang w:val="x-none"/>
              </w:rPr>
              <w:t>Дата проведения</w:t>
            </w:r>
          </w:p>
        </w:tc>
        <w:tc>
          <w:tcPr>
            <w:tcW w:w="3578" w:type="dxa"/>
            <w:vAlign w:val="center"/>
          </w:tcPr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  <w:lang w:val="x-none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  <w:lang w:val="x-none"/>
              </w:rPr>
              <w:t>Совместная деятельность взрослого и ребенка</w:t>
            </w:r>
          </w:p>
        </w:tc>
        <w:tc>
          <w:tcPr>
            <w:tcW w:w="1029" w:type="dxa"/>
            <w:textDirection w:val="btLr"/>
            <w:vAlign w:val="center"/>
          </w:tcPr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  <w:lang w:val="x-none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  <w:lang w:val="x-none"/>
              </w:rPr>
              <w:t>Дата проведения</w:t>
            </w:r>
          </w:p>
        </w:tc>
        <w:tc>
          <w:tcPr>
            <w:tcW w:w="2793" w:type="dxa"/>
            <w:vAlign w:val="center"/>
          </w:tcPr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  <w:lang w:val="x-none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  <w:lang w:val="x-none"/>
              </w:rPr>
              <w:t>Самостоятельная деятельность детей</w:t>
            </w:r>
          </w:p>
        </w:tc>
        <w:tc>
          <w:tcPr>
            <w:tcW w:w="735" w:type="dxa"/>
            <w:textDirection w:val="btLr"/>
            <w:vAlign w:val="center"/>
          </w:tcPr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  <w:lang w:val="x-none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  <w:lang w:val="x-none"/>
              </w:rPr>
              <w:t>Дата проведения</w:t>
            </w:r>
          </w:p>
        </w:tc>
        <w:tc>
          <w:tcPr>
            <w:tcW w:w="1471" w:type="dxa"/>
            <w:vAlign w:val="center"/>
          </w:tcPr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  <w:lang w:val="x-none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  <w:lang w:val="x-none"/>
              </w:rPr>
              <w:t>Индивидуальная работа</w:t>
            </w:r>
          </w:p>
        </w:tc>
        <w:tc>
          <w:tcPr>
            <w:tcW w:w="1029" w:type="dxa"/>
            <w:textDirection w:val="btLr"/>
            <w:vAlign w:val="center"/>
          </w:tcPr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  <w:lang w:val="x-none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  <w:lang w:val="x-none"/>
              </w:rPr>
              <w:t>Прогулка</w:t>
            </w:r>
          </w:p>
        </w:tc>
      </w:tr>
      <w:tr w:rsidR="00A0675C" w:rsidRPr="00A0675C" w:rsidTr="00533F95">
        <w:trPr>
          <w:trHeight w:val="791"/>
        </w:trPr>
        <w:tc>
          <w:tcPr>
            <w:tcW w:w="568" w:type="dxa"/>
            <w:textDirection w:val="btLr"/>
          </w:tcPr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  <w:lang w:val="x-none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                          Развитие речи (социальный мир) 1 н</w:t>
            </w:r>
          </w:p>
        </w:tc>
        <w:tc>
          <w:tcPr>
            <w:tcW w:w="3260" w:type="dxa"/>
          </w:tcPr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Тема: «Домашние животные у нас дома»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Программное содержание: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Познакомить с домашними животными, обитающими в городе, в квартире; учить выполнять выразительно упражнения в играх – имитациях.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Закреплять название города, в котором мы живём; улицы, дома.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Развивать речевые навыки, слуховое восприятие, внимание.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Воспитывать заботливое отношение к животным, радость от общения с ними, желание помочь им.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Оборудование: игрушки – животные.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  <w:lang w:val="x-none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Источник: 13 , стр. 119</w:t>
            </w:r>
          </w:p>
        </w:tc>
        <w:tc>
          <w:tcPr>
            <w:tcW w:w="709" w:type="dxa"/>
          </w:tcPr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  <w:lang w:val="x-none"/>
              </w:rPr>
            </w:pPr>
          </w:p>
        </w:tc>
        <w:tc>
          <w:tcPr>
            <w:tcW w:w="3578" w:type="dxa"/>
          </w:tcPr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Беседа «Полезные и вредные привычки»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Цель: закреплять умение отличать вредные и полезные привычки. Воспитывать бережное отношение к своему здоровью.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Дидактическая игра «Рассели животных»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Цель: закреплять представление о приспособленности животных к своей среде обитания; закреплять знания домашних животных.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Игра малой подвижности «Кот Васька»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Цель: закреплять умение выполнять выразительно упражнения в играх – имитациях.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Показ презентации «Мои меньшие друзья»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Цель: формировать знания о влиянии животных на здоровье человека.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Настольно-печатная игра «Парочки» (с муз. сопровождением)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Цель: закреплять умение находить домашних животных и птиц, рассказывать о них, развивать музыкально-слуховые представления.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Пятиминутка грамотности для малышей «ОБЖ: Опасные предметы и явления»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Цель:закреплять знания правил безопасного поведения жизнедеятельности.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**Знакомство с русской народной песней «Буренушка», работа в паре (стр.13-14), работа в альбоме стр.4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  <w:lang w:val="x-none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Цель: развивать духовно-нравственные основы, продолжать глубоко раскрывать понимание ценностей родного дома и родной природы.</w:t>
            </w:r>
          </w:p>
        </w:tc>
        <w:tc>
          <w:tcPr>
            <w:tcW w:w="1029" w:type="dxa"/>
          </w:tcPr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  <w:lang w:val="x-none"/>
              </w:rPr>
            </w:pPr>
          </w:p>
        </w:tc>
        <w:tc>
          <w:tcPr>
            <w:tcW w:w="2793" w:type="dxa"/>
          </w:tcPr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Разрезные картинки «Домашние животные»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Цель: создать условия для развития мелкой моторики рук, закрепления названия домашних животных.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Конструирование из готовых геометрических форм «Ферма для животных»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Цель: побуждать отражать в работе знания о том, где, живут домашние животные и птицы; воспитывать доброе отношение к ним.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Работа в Центре искусства. Рисование: «Травка для коровки»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 xml:space="preserve">Цель: побуждать заботиться о домашних </w:t>
            </w:r>
            <w:r w:rsidRPr="00A0675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животных, способствовать развитию творческих способностей.</w:t>
            </w:r>
          </w:p>
        </w:tc>
        <w:tc>
          <w:tcPr>
            <w:tcW w:w="735" w:type="dxa"/>
          </w:tcPr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1" w:type="dxa"/>
          </w:tcPr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  <w:lang w:val="x-none"/>
              </w:rPr>
              <w:t>Дата</w:t>
            </w: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_______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9" w:type="dxa"/>
          </w:tcPr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  <w:lang w:val="x-none"/>
              </w:rPr>
              <w:t>Карточка №</w:t>
            </w:r>
          </w:p>
        </w:tc>
      </w:tr>
      <w:tr w:rsidR="00A0675C" w:rsidRPr="00A0675C" w:rsidTr="00533F95">
        <w:trPr>
          <w:trHeight w:val="791"/>
        </w:trPr>
        <w:tc>
          <w:tcPr>
            <w:tcW w:w="568" w:type="dxa"/>
            <w:textDirection w:val="btLr"/>
            <w:vAlign w:val="center"/>
          </w:tcPr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Развитие речи (природный мир) 1 н.</w:t>
            </w:r>
          </w:p>
        </w:tc>
        <w:tc>
          <w:tcPr>
            <w:tcW w:w="3260" w:type="dxa"/>
          </w:tcPr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Тема: «Что мы делаем, когда едим»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 xml:space="preserve">Программное содержание: 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Формировать представления о некоторых особенностях своего организма, о назначении некоторых органов и их функционировании.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Расширять представление о посуде и её назначении.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Закреплять представления об элементарных правилах поведения за столом и здорового образа жизни, важности их соблюдения для здо</w:t>
            </w:r>
            <w:r w:rsidRPr="00A0675C">
              <w:rPr>
                <w:rFonts w:ascii="Times New Roman" w:hAnsi="Times New Roman" w:cs="Times New Roman"/>
                <w:sz w:val="24"/>
                <w:szCs w:val="24"/>
              </w:rPr>
              <w:softHyphen/>
              <w:t>ровья человека.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Развивать умение пользования столовыми приборами.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Воспитывать культуру поведения за столом, бережное отношение к своему здоровью.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 xml:space="preserve">Оборудование: детский стол, стулья, набор детской посуды, игрушки, макет </w:t>
            </w:r>
            <w:r w:rsidRPr="00A0675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строения внутренних органов человека.</w:t>
            </w:r>
          </w:p>
        </w:tc>
        <w:tc>
          <w:tcPr>
            <w:tcW w:w="709" w:type="dxa"/>
          </w:tcPr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  <w:lang w:val="x-none"/>
              </w:rPr>
            </w:pPr>
          </w:p>
        </w:tc>
        <w:tc>
          <w:tcPr>
            <w:tcW w:w="3578" w:type="dxa"/>
          </w:tcPr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Беседа «Научим Хрюшу правилам поведения»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Цель: закреплять представления об элементарных правилах поведения за столом и здорового образа жизни, важности их соблюдения для здо</w:t>
            </w:r>
            <w:r w:rsidRPr="00A0675C">
              <w:rPr>
                <w:rFonts w:ascii="Times New Roman" w:hAnsi="Times New Roman" w:cs="Times New Roman"/>
                <w:sz w:val="24"/>
                <w:szCs w:val="24"/>
              </w:rPr>
              <w:softHyphen/>
              <w:t>ровья человека.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Дидактическая игра «Чудесный мешочек»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Цель: закреплять представление о посуде и её назначении.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Работа в Центре природы. Экспериментирование: «Что спрятано в яйце»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Цель:закреплять представления о некоторых особенностях своего организма, о назначении некоторых органов и их функционировании. Воспитывать бережное отношение к своему здоровью.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Пятиминутка грамотности для малышей «ОБЖ: Опасные предметы и явления»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Цель:закреплять знания правил безопасного поведения жизнедеятельности.</w:t>
            </w:r>
          </w:p>
        </w:tc>
        <w:tc>
          <w:tcPr>
            <w:tcW w:w="1029" w:type="dxa"/>
          </w:tcPr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  <w:lang w:val="x-none"/>
              </w:rPr>
            </w:pPr>
          </w:p>
        </w:tc>
        <w:tc>
          <w:tcPr>
            <w:tcW w:w="2793" w:type="dxa"/>
          </w:tcPr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Сюжетно-ролевая игра «День рождение»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Цель: создать условия для игры; побуждать закреплять представления об элементарных правилах поведения за столом и здорового образа жизни.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Работа в Центре искусства. Рисование: «Домашние животные и птицы» (с помощью трафаретов)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Цель: побуждать работать с трафаретами; рисовать домашних животных и птиц, рассказывать о них.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5" w:type="dxa"/>
          </w:tcPr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  <w:lang w:val="x-none"/>
              </w:rPr>
            </w:pPr>
          </w:p>
        </w:tc>
        <w:tc>
          <w:tcPr>
            <w:tcW w:w="1471" w:type="dxa"/>
          </w:tcPr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Дата_________</w:t>
            </w:r>
          </w:p>
        </w:tc>
        <w:tc>
          <w:tcPr>
            <w:tcW w:w="1029" w:type="dxa"/>
          </w:tcPr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  <w:lang w:val="x-none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  <w:lang w:val="x-none"/>
              </w:rPr>
              <w:t>Карточка №</w:t>
            </w:r>
          </w:p>
        </w:tc>
      </w:tr>
      <w:tr w:rsidR="00A0675C" w:rsidRPr="00A0675C" w:rsidTr="00533F95">
        <w:trPr>
          <w:trHeight w:val="791"/>
        </w:trPr>
        <w:tc>
          <w:tcPr>
            <w:tcW w:w="568" w:type="dxa"/>
            <w:textDirection w:val="btLr"/>
          </w:tcPr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Речевое развитие  1 неделяРазвитие речи (развитие речи) 1 н.</w:t>
            </w:r>
          </w:p>
        </w:tc>
        <w:tc>
          <w:tcPr>
            <w:tcW w:w="3260" w:type="dxa"/>
          </w:tcPr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Тема: «В деревне»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Программное содержание: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 xml:space="preserve">учить составлять короткий рассказ о животных по набору игрушек (при педагогической поддержке); образовывать имена существительные с помощью уменьшительно – ласкательных суффиксов. 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Развивать артикуляционную моторику, речевое дыхание.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Расширить словарь за счет имен существительных, обозначающих части тела животных, имен прилагательных, глаголов.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 xml:space="preserve">Упражнять в соотнесении названий животных и их детёнышей. 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 xml:space="preserve">Активизировать употребление в речи названий живых существ и среду их обитания, названия </w:t>
            </w:r>
            <w:r w:rsidRPr="00A0675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трудовых процессов, связанных с уходом за домашними животными.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Воспитывать любовь к домашним животным.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Оборудование: игрушки или сюжетные картинки «Домашние животные и их детёныши», дидактическое пособие двор для домашних животных.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Источник: приложение  – занятие № 14</w:t>
            </w:r>
          </w:p>
        </w:tc>
        <w:tc>
          <w:tcPr>
            <w:tcW w:w="709" w:type="dxa"/>
          </w:tcPr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  <w:lang w:val="x-none"/>
              </w:rPr>
            </w:pPr>
          </w:p>
        </w:tc>
        <w:tc>
          <w:tcPr>
            <w:tcW w:w="3578" w:type="dxa"/>
          </w:tcPr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 xml:space="preserve">Чтение рассказа Л. Воронковой «Маша - Пальчиковая игра «Домашние животные и птицы» 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Цель: закреплять умение повторять движения взрослого в соответствии с текстом; развивать навык звукоподражания голосам домашних животных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Подвижная игра «Птичий двор»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Цель: продолжать развивать ролевое взаимодействие, в соответствии с сюжетом игры.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Дидактическая игра «День с бабушкой»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 xml:space="preserve">Цель: закреплять знания о домашних животных и птицах, обозначающих части тела    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Конструирование одноэтажного дома  из строительного  материала.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 Цель: Развивать конструктивные навыки при постройке одноэтажного дома. 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 xml:space="preserve"> Воспитывать познавательный интерес у детей, чувство заботы и аккуратность при выполнении конструктивно-трудовых поручений; побуждать к речевому и игровому общению.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9" w:type="dxa"/>
          </w:tcPr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  <w:lang w:val="x-none"/>
              </w:rPr>
            </w:pPr>
          </w:p>
        </w:tc>
        <w:tc>
          <w:tcPr>
            <w:tcW w:w="2793" w:type="dxa"/>
          </w:tcPr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Дидактическая игра «Узнай по тени»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 xml:space="preserve">Цель: побуждать находить домашних животных на силуэтном изображении; способствовать развитию зрительного внимания, наглядно - образного мышления, памяти. 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Игры с мелкими игрушками «Домашние животные»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Цель: способствовать развитию умения классифицировать предметы по существенным признакам; развивать мелкую моторику руки.</w:t>
            </w:r>
          </w:p>
        </w:tc>
        <w:tc>
          <w:tcPr>
            <w:tcW w:w="735" w:type="dxa"/>
          </w:tcPr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  <w:lang w:val="x-none"/>
              </w:rPr>
            </w:pPr>
          </w:p>
        </w:tc>
        <w:tc>
          <w:tcPr>
            <w:tcW w:w="1471" w:type="dxa"/>
          </w:tcPr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  <w:lang w:val="x-none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  <w:lang w:val="x-none"/>
              </w:rPr>
              <w:t>Дата__________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  <w:lang w:val="x-none"/>
              </w:rPr>
            </w:pPr>
          </w:p>
        </w:tc>
        <w:tc>
          <w:tcPr>
            <w:tcW w:w="1029" w:type="dxa"/>
          </w:tcPr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  <w:lang w:val="x-none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  <w:lang w:val="x-none"/>
              </w:rPr>
              <w:t>Карточка №</w:t>
            </w:r>
          </w:p>
        </w:tc>
      </w:tr>
      <w:tr w:rsidR="00A0675C" w:rsidRPr="00A0675C" w:rsidTr="00533F95">
        <w:trPr>
          <w:trHeight w:val="791"/>
        </w:trPr>
        <w:tc>
          <w:tcPr>
            <w:tcW w:w="568" w:type="dxa"/>
            <w:textDirection w:val="btLr"/>
          </w:tcPr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Познавательное развитие ФЭМП 1 н.</w:t>
            </w:r>
          </w:p>
        </w:tc>
        <w:tc>
          <w:tcPr>
            <w:tcW w:w="3260" w:type="dxa"/>
          </w:tcPr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Тема: Шире, уже.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Программное содержание: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Формировать пространственные представления: шире, уже.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Закреплять счет до пяти, умение соотносить знакомые цифры с количеством.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 xml:space="preserve">Формировать умение находить признаки сходства и различие предметов, выявлять закономерность в </w:t>
            </w:r>
            <w:r w:rsidRPr="00A0675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расположении фигур и продолжать ее.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Воспитывать интерес  к дидактическому материалу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 xml:space="preserve">Оборудование: две полоски одинаковой длины, разного цвета и ширины, набор полосок одинаковой длины и разной ширины, карточки с цифрами. 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Источник: [2,с.32]</w:t>
            </w:r>
          </w:p>
        </w:tc>
        <w:tc>
          <w:tcPr>
            <w:tcW w:w="709" w:type="dxa"/>
          </w:tcPr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  <w:lang w:val="x-none"/>
              </w:rPr>
            </w:pPr>
          </w:p>
        </w:tc>
        <w:tc>
          <w:tcPr>
            <w:tcW w:w="3578" w:type="dxa"/>
          </w:tcPr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Дидактическая игра «Чудесный мешочек»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Цель: закреплять счет до пяти, умение соотносить знакомые цифры с количеством.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Экспериментирование «Тонет – не тонет»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Цель: закреплять понятие «пара»; развивать интерес к экспериментированию.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 xml:space="preserve"> Дидактическая игра «Одень куклу на прогулку»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Цель: закрепить счет до 5. Закрепить знания детей о сезонной одежде.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Чтение стихотворений о цифре.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Цель: закреплять знания об изученной цифре с помощью художественного слова. (8)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Игра с машинками «Трудные виражи»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Цель: закреплять пространственные представления: шире, уже.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Мультимедийная презентация «Как появилась одежда?»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Цель: закреплять названия предметов одежды, обуви, головных уборов, умение рассказывать об их назначении, развивать мелкую моторику пальцев рук, память, внимание речь; воспитывать интерес к игре.</w:t>
            </w:r>
          </w:p>
        </w:tc>
        <w:tc>
          <w:tcPr>
            <w:tcW w:w="1029" w:type="dxa"/>
          </w:tcPr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  <w:lang w:val="x-none"/>
              </w:rPr>
            </w:pPr>
          </w:p>
        </w:tc>
        <w:tc>
          <w:tcPr>
            <w:tcW w:w="2793" w:type="dxa"/>
          </w:tcPr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Игры с блоками Дьенеша  «Бусы для куклы»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Цель: побуждать детей находить признаки сходства и различие предметов, выявлять закономерность в расположении фигур и продолжать ее.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Дидактическая игра «Найди лишнюю фигуру»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Цель: способствовать развитию умения выявлять признаки сходства и отличия фигур, находить лишнюю фигуру.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  <w:lang w:val="x-none"/>
              </w:rPr>
            </w:pPr>
          </w:p>
        </w:tc>
        <w:tc>
          <w:tcPr>
            <w:tcW w:w="735" w:type="dxa"/>
          </w:tcPr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  <w:lang w:val="x-none"/>
              </w:rPr>
            </w:pPr>
          </w:p>
        </w:tc>
        <w:tc>
          <w:tcPr>
            <w:tcW w:w="1471" w:type="dxa"/>
          </w:tcPr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  <w:lang w:val="x-none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  <w:lang w:val="x-none"/>
              </w:rPr>
              <w:t>Дата__________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  <w:lang w:val="x-none"/>
              </w:rPr>
            </w:pPr>
          </w:p>
        </w:tc>
        <w:tc>
          <w:tcPr>
            <w:tcW w:w="1029" w:type="dxa"/>
          </w:tcPr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  <w:lang w:val="x-none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  <w:lang w:val="x-none"/>
              </w:rPr>
              <w:t>Карточка №</w:t>
            </w:r>
          </w:p>
        </w:tc>
      </w:tr>
      <w:tr w:rsidR="00A0675C" w:rsidRPr="00A0675C" w:rsidTr="00533F95">
        <w:trPr>
          <w:trHeight w:val="791"/>
        </w:trPr>
        <w:tc>
          <w:tcPr>
            <w:tcW w:w="568" w:type="dxa"/>
            <w:textDirection w:val="btLr"/>
            <w:vAlign w:val="center"/>
          </w:tcPr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ЧХЛ</w:t>
            </w:r>
          </w:p>
        </w:tc>
        <w:tc>
          <w:tcPr>
            <w:tcW w:w="11369" w:type="dxa"/>
            <w:gridSpan w:val="5"/>
          </w:tcPr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Чтение рассказа Н.Носова «Живая шляпа» (Ушакова, 228, 94; Гавриш, 93)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Учить детей понимать юмор, комичность ситуации, уточнить представления об особенностях рассказа, его композиции, отличии от других литературных жанров.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Чтение рассказа Н.Носова «Заплатка»  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Продолжать знакомить детей с творчеством писателя, учить отвечать на вопросы по содержанию, вызывать желание послушать другие его произведения. Помочь детям вспомнить известные им рассказы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Чтение рассказа К.Ушинского «Как рубашка в поле вырасла»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Дать представления о русском национальном костюме. Рассказать детям о выращивании и обработке льна, ткачестве. Воспитывать культуру речевого общения, уважения к труду взрослых, интерес к произведениям устного народного творчества.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Чтение русской народной сказки «Как старуха нашла лапоть» 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познакомить детей с величайшим богатством русской народной культуры – сказками, развивать интерес к русским народным сказкам, воспитывать желание читать их. подвести детей к пониманию нравственного смысла сказки, оценке поступков и характера главной героини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5" w:type="dxa"/>
          </w:tcPr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  <w:lang w:val="x-none"/>
              </w:rPr>
            </w:pPr>
          </w:p>
        </w:tc>
        <w:tc>
          <w:tcPr>
            <w:tcW w:w="1471" w:type="dxa"/>
          </w:tcPr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  <w:lang w:val="x-none"/>
              </w:rPr>
            </w:pPr>
          </w:p>
        </w:tc>
        <w:tc>
          <w:tcPr>
            <w:tcW w:w="1029" w:type="dxa"/>
          </w:tcPr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  <w:lang w:val="x-none"/>
              </w:rPr>
            </w:pPr>
          </w:p>
        </w:tc>
      </w:tr>
      <w:tr w:rsidR="00A0675C" w:rsidRPr="00A0675C" w:rsidTr="00533F95">
        <w:trPr>
          <w:trHeight w:val="791"/>
        </w:trPr>
        <w:tc>
          <w:tcPr>
            <w:tcW w:w="568" w:type="dxa"/>
            <w:textDirection w:val="btLr"/>
            <w:vAlign w:val="center"/>
          </w:tcPr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Физическое развитие на улице 1 неделя</w:t>
            </w:r>
          </w:p>
        </w:tc>
        <w:tc>
          <w:tcPr>
            <w:tcW w:w="11369" w:type="dxa"/>
            <w:gridSpan w:val="5"/>
          </w:tcPr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Задачи.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Научить детей метать мешочки с песком в горизонтальную цель правой и левой рукой с расстояния 2,5м снизу;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Упражнять детей в прыжках вверх с разбега с касанием одной рукой предмета;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Закрепить ходьбу по наклонной доске вверх и вниз боком приставным шагом (высота 30-35см);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П.игры.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Оборудование: мешочки для метания, доска, колокольчик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5" w:type="dxa"/>
          </w:tcPr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  <w:lang w:val="x-none"/>
              </w:rPr>
            </w:pPr>
          </w:p>
        </w:tc>
        <w:tc>
          <w:tcPr>
            <w:tcW w:w="1471" w:type="dxa"/>
          </w:tcPr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  <w:lang w:val="x-none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  <w:lang w:val="x-none"/>
              </w:rPr>
              <w:t>Дата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  <w:lang w:val="x-none"/>
              </w:rPr>
            </w:pPr>
          </w:p>
        </w:tc>
        <w:tc>
          <w:tcPr>
            <w:tcW w:w="1029" w:type="dxa"/>
          </w:tcPr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  <w:lang w:val="x-none"/>
              </w:rPr>
              <w:t>Карточка №</w:t>
            </w:r>
          </w:p>
        </w:tc>
      </w:tr>
    </w:tbl>
    <w:p w:rsidR="00A0675C" w:rsidRPr="00A0675C" w:rsidRDefault="00A0675C" w:rsidP="00A0675C">
      <w:pPr>
        <w:rPr>
          <w:rFonts w:ascii="Times New Roman" w:hAnsi="Times New Roman" w:cs="Times New Roman"/>
          <w:sz w:val="24"/>
          <w:szCs w:val="24"/>
        </w:rPr>
      </w:pPr>
    </w:p>
    <w:p w:rsidR="00A0675C" w:rsidRPr="00A0675C" w:rsidRDefault="00A0675C" w:rsidP="00A0675C">
      <w:pPr>
        <w:rPr>
          <w:rFonts w:ascii="Times New Roman" w:hAnsi="Times New Roman" w:cs="Times New Roman"/>
          <w:sz w:val="24"/>
          <w:szCs w:val="24"/>
        </w:rPr>
      </w:pPr>
    </w:p>
    <w:p w:rsidR="00A0675C" w:rsidRPr="00A0675C" w:rsidRDefault="00A0675C" w:rsidP="00A0675C">
      <w:pPr>
        <w:rPr>
          <w:rFonts w:ascii="Times New Roman" w:hAnsi="Times New Roman" w:cs="Times New Roman"/>
          <w:sz w:val="24"/>
          <w:szCs w:val="24"/>
        </w:rPr>
      </w:pPr>
    </w:p>
    <w:p w:rsidR="00A0675C" w:rsidRPr="00A0675C" w:rsidRDefault="00A0675C" w:rsidP="00A0675C">
      <w:pPr>
        <w:rPr>
          <w:rFonts w:ascii="Times New Roman" w:hAnsi="Times New Roman" w:cs="Times New Roman"/>
          <w:sz w:val="24"/>
          <w:szCs w:val="24"/>
        </w:rPr>
      </w:pPr>
    </w:p>
    <w:p w:rsidR="00A0675C" w:rsidRPr="00A0675C" w:rsidRDefault="00A0675C" w:rsidP="00A0675C">
      <w:pPr>
        <w:rPr>
          <w:rFonts w:ascii="Times New Roman" w:hAnsi="Times New Roman" w:cs="Times New Roman"/>
          <w:sz w:val="24"/>
          <w:szCs w:val="24"/>
        </w:rPr>
      </w:pPr>
    </w:p>
    <w:p w:rsidR="00A0675C" w:rsidRPr="00A0675C" w:rsidRDefault="00A0675C" w:rsidP="00A0675C">
      <w:pPr>
        <w:rPr>
          <w:rFonts w:ascii="Times New Roman" w:hAnsi="Times New Roman" w:cs="Times New Roman"/>
          <w:sz w:val="24"/>
          <w:szCs w:val="24"/>
        </w:rPr>
      </w:pPr>
    </w:p>
    <w:p w:rsidR="00A0675C" w:rsidRPr="00A0675C" w:rsidRDefault="00A0675C" w:rsidP="00A0675C">
      <w:pPr>
        <w:rPr>
          <w:rFonts w:ascii="Times New Roman" w:hAnsi="Times New Roman" w:cs="Times New Roman"/>
          <w:sz w:val="24"/>
          <w:szCs w:val="24"/>
        </w:rPr>
        <w:sectPr w:rsidR="00A0675C" w:rsidRPr="00A0675C" w:rsidSect="003546D5">
          <w:pgSz w:w="16838" w:h="11906" w:orient="landscape"/>
          <w:pgMar w:top="851" w:right="1134" w:bottom="1701" w:left="1134" w:header="709" w:footer="709" w:gutter="0"/>
          <w:cols w:space="708"/>
          <w:docGrid w:linePitch="360"/>
        </w:sectPr>
      </w:pPr>
    </w:p>
    <w:p w:rsidR="00A0675C" w:rsidRPr="00A0675C" w:rsidRDefault="00A0675C" w:rsidP="00A0675C">
      <w:pPr>
        <w:rPr>
          <w:rFonts w:ascii="Times New Roman" w:hAnsi="Times New Roman" w:cs="Times New Roman"/>
          <w:sz w:val="24"/>
          <w:szCs w:val="24"/>
        </w:rPr>
      </w:pPr>
      <w:r w:rsidRPr="00A0675C">
        <w:rPr>
          <w:rFonts w:ascii="Times New Roman" w:hAnsi="Times New Roman" w:cs="Times New Roman"/>
          <w:sz w:val="24"/>
          <w:szCs w:val="24"/>
        </w:rPr>
        <w:lastRenderedPageBreak/>
        <w:t>НОЯБРЬ (2-ая неделя) Лексическая тема: «Дикие животные и их детёныши»</w:t>
      </w:r>
    </w:p>
    <w:tbl>
      <w:tblPr>
        <w:tblW w:w="15145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68"/>
        <w:gridCol w:w="3827"/>
        <w:gridCol w:w="709"/>
        <w:gridCol w:w="3543"/>
        <w:gridCol w:w="1045"/>
        <w:gridCol w:w="2216"/>
        <w:gridCol w:w="976"/>
        <w:gridCol w:w="1526"/>
        <w:gridCol w:w="735"/>
      </w:tblGrid>
      <w:tr w:rsidR="00A0675C" w:rsidRPr="00A0675C" w:rsidTr="00533F95">
        <w:trPr>
          <w:trHeight w:val="848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  <w:hideMark/>
          </w:tcPr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  <w:lang w:val="x-none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  <w:lang w:val="x-none"/>
              </w:rPr>
              <w:t>Дисциплина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  <w:lang w:val="x-none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 xml:space="preserve">Организованная </w:t>
            </w:r>
            <w:r w:rsidRPr="00A0675C">
              <w:rPr>
                <w:rFonts w:ascii="Times New Roman" w:hAnsi="Times New Roman" w:cs="Times New Roman"/>
                <w:sz w:val="24"/>
                <w:szCs w:val="24"/>
                <w:lang w:val="x-none"/>
              </w:rPr>
              <w:t>образовательная деятельность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  <w:hideMark/>
          </w:tcPr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  <w:lang w:val="x-none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  <w:lang w:val="x-none"/>
              </w:rPr>
              <w:t>Дата проведения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  <w:lang w:val="x-none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  <w:lang w:val="x-none"/>
              </w:rPr>
              <w:t>Совместная деятельность взрослого и ребенка</w:t>
            </w:r>
          </w:p>
        </w:tc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  <w:hideMark/>
          </w:tcPr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  <w:lang w:val="x-none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  <w:lang w:val="x-none"/>
              </w:rPr>
              <w:t>Дата проведения</w:t>
            </w:r>
          </w:p>
        </w:tc>
        <w:tc>
          <w:tcPr>
            <w:tcW w:w="2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  <w:lang w:val="x-none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  <w:lang w:val="x-none"/>
              </w:rPr>
              <w:t>Самостоятельная деятельность детей</w:t>
            </w:r>
          </w:p>
        </w:tc>
        <w:tc>
          <w:tcPr>
            <w:tcW w:w="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  <w:hideMark/>
          </w:tcPr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  <w:lang w:val="x-none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  <w:lang w:val="x-none"/>
              </w:rPr>
              <w:t>Дата проведения</w:t>
            </w:r>
          </w:p>
        </w:tc>
        <w:tc>
          <w:tcPr>
            <w:tcW w:w="1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  <w:lang w:val="x-none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  <w:lang w:val="x-none"/>
              </w:rPr>
              <w:t>Индивидуальная работа</w:t>
            </w: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  <w:hideMark/>
          </w:tcPr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  <w:lang w:val="x-none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  <w:lang w:val="x-none"/>
              </w:rPr>
              <w:t>Прогулка</w:t>
            </w:r>
          </w:p>
        </w:tc>
      </w:tr>
      <w:tr w:rsidR="00A0675C" w:rsidRPr="00A0675C" w:rsidTr="00533F95">
        <w:trPr>
          <w:trHeight w:val="848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  <w:lang w:val="x-none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Развитие речи (социальный мир )2 н.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Тема: «Витамины и здоровый организм»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Программное содержание: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Формировать знания о витаминах и их пользе для здоровья, продуктах в которых они встречаются; систематизировать знания об овощах, фруктах, ягодах.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Обогащать знания о действиях повара на рабочем месте, о правильном выборе продуктов питания для растущего организма.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Развивать любознательность, интерес к здоровому образу жизни.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Воспитывать желание быть здоровым.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Словарная работа: витамины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  <w:lang w:val="x-none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 xml:space="preserve">Оборудование: демонстрационный материал: картинки с </w:t>
            </w:r>
            <w:r w:rsidRPr="00A0675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изображением овощей и фруктов, ягоды. Источник: (1, с.102)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  <w:lang w:val="x-none"/>
              </w:rPr>
            </w:pP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Беседа  «Дикие животные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Цель: закреплять знания одикиих животных и среде их обитания.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Дидактическая игра «Сварим борщ»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Цель:обогащать знания о действиях повара на рабочем месте, о правильном выборе продуктов питания для растущего организма.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Подвижная игра «Зайка серенький сидит»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Цель: закреплять умение согласовывать слова с действиями.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 xml:space="preserve">Работа в Центре природы. Экспериментирование: «Узнай по вкусу, запаху» 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 xml:space="preserve">Цель: закреплять знания о продуктах, в которых </w:t>
            </w:r>
            <w:r w:rsidRPr="00A0675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встречаются витамины, их пользе для здоровья.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Работа в центре природы. Конструирование«Как шишки стали лесными жителями»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Цель: закреплять умение детей видеть образ в природном материале, использовать для закрепления частей пластилин, делать поделки аккуратными и устойчивыми.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Познавательная пятиминутка просмотр мультфильма по безопасности «Смешарики. Азбука безопасности»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Цель:закреплять знания правил безопасного поведения жизнедеятельности.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**Рассматривание иллюстраций, работа в паре (стр. 13-14)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  <w:lang w:val="x-none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Цель: развивать духовно-нравственные основы, продолжать глубоко раскрывать понимание ценностей родного дома и родной природы.</w:t>
            </w:r>
          </w:p>
        </w:tc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  <w:lang w:val="x-none"/>
              </w:rPr>
            </w:pPr>
          </w:p>
        </w:tc>
        <w:tc>
          <w:tcPr>
            <w:tcW w:w="2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Сюжетно-ролевая игра «Столовая»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Цель: мотивировать на распределение роли в соответствии с сюжетом игры; способствовать закреплению знаний о действиях повара на рабочем месте, о правильном выборе продуктов питания для растущего организма.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 xml:space="preserve">Рассматривание иллюстраций о животных 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 xml:space="preserve">Цель: создать условия  для рассматривания, развития </w:t>
            </w:r>
            <w:r w:rsidRPr="00A0675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любознательности, интереса к животному миру.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 xml:space="preserve">Настольная игра «Аскорбинка и ее друзья-1» 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 xml:space="preserve">Цель: создать условия для закрепления знаний о витаминах, их пользе для здоровья, о продуктах, в которых они встречаются.  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  <w:lang w:val="x-none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  <w:lang w:val="x-none"/>
              </w:rPr>
              <w:t>Дата__________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  <w:lang w:val="x-none"/>
              </w:rPr>
            </w:pP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  <w:lang w:val="x-none"/>
              </w:rPr>
              <w:t>Карточка №</w:t>
            </w:r>
          </w:p>
        </w:tc>
      </w:tr>
      <w:tr w:rsidR="00A0675C" w:rsidRPr="00A0675C" w:rsidTr="00533F95">
        <w:trPr>
          <w:trHeight w:val="6059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Развитие речи (природный мир)  2 н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Тема: «Сравнительные свойства железа и дерева» (занятие - эксперимент)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Программное содержание: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Продолжать знакомить со свойствами предметов, сделанных из железа и дерева.Объяснить, как человек использует свойства железа и дерева для своей пользы.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Закреплять умение сопоставлять факты и делать выводы; умение строить высказывания типа рассуждений.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Развивать мышление (операции анализа, синтеза и сравнения).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Воспитывать навыки коллективной работы, безопасного поведения с предметами.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 xml:space="preserve">Оборудование: широкие и не глубокие ёмкости с водой- для проверки плавучести, деревянные и металлические шарики и пластины. Несколько магнитов; игрушки из дерева и металла; небольшой кусочек шерстяной материи; гладкий деревянный брусок; кусочки бумаги; фотоиллюстрации с изображением </w:t>
            </w:r>
            <w:r w:rsidRPr="00A0675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различных предметов из дерева и металла.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Источник: 5, стр.30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  <w:lang w:val="x-none"/>
              </w:rPr>
            </w:pP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Беседа «Что мы знаем о дереве?»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Цель: продолжать закреплять знания о свойствах предметов, сделанных из дерева.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ИОС «Можно - нельзя»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Цель: закреплять умение сопоставлять факты и делать выводы; умение строить высказывания типа рассуждений (можно сделать одежду из железа или дерева).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Подвижная игра «Такой листок лети ко мне»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Цель: закрепить знания о деревьях, их значение для здоровья человека.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Работа в Центре природы. Экспериментирование: «Узнай на ощупь»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Цель: продолжать формировать умение группировать предметы по их свойствам; закреплять понятия «деревянный», «железный»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 xml:space="preserve">Познавательная пятиминутка просмотр мультфильма по </w:t>
            </w:r>
            <w:r w:rsidRPr="00A0675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безопасности «Смешарики. Азбука безопасности»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Цель:закреплять знания правил безопасного поведения жизнедеятельности.</w:t>
            </w:r>
          </w:p>
        </w:tc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  <w:lang w:val="x-none"/>
              </w:rPr>
            </w:pPr>
          </w:p>
        </w:tc>
        <w:tc>
          <w:tcPr>
            <w:tcW w:w="2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Настольная игра «Собери семью»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Цель: способствовать закреплению знаний о животных и их детёнышах.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Трудовое поручение «Наведём порядок в своих шкафчиках»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Цель: побуждать к закреплению названий одежды; воспитанию бережного аккуратного отношения к своей одежде и одежде других.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Работа в Центре строительно-конструктивных игр. «Построим домики для лесных жителей»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Цель: мотивировать желание создавать постройки из различных строительных материалов; добавлять к постройке соразмерные игрушки.</w:t>
            </w:r>
          </w:p>
        </w:tc>
        <w:tc>
          <w:tcPr>
            <w:tcW w:w="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  <w:lang w:val="x-none"/>
              </w:rPr>
            </w:pPr>
          </w:p>
        </w:tc>
        <w:tc>
          <w:tcPr>
            <w:tcW w:w="1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  <w:lang w:val="x-none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  <w:lang w:val="x-none"/>
              </w:rPr>
              <w:t>Дата__________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  <w:lang w:val="x-none"/>
              </w:rPr>
            </w:pP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  <w:lang w:val="x-none"/>
              </w:rPr>
            </w:pP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  <w:lang w:val="x-none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  <w:lang w:val="x-none"/>
              </w:rPr>
              <w:t>Карточка №</w:t>
            </w:r>
          </w:p>
        </w:tc>
      </w:tr>
      <w:tr w:rsidR="00A0675C" w:rsidRPr="00A0675C" w:rsidTr="00533F95">
        <w:trPr>
          <w:trHeight w:val="848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Речевое развитие ( речевое развитие) 2 н.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Тема: «В мире животных»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Программное содержание: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Учить детей составлять описательные рассказы о диких животных с опорой на картинки, отгадывать загадки; употреблять в речи имена существительные, образовывать множественное число существительных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Формировать умение менять силу голоса; называть слова с заданным звуком на основе наглядности.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Развивать связную речь, умение вслушиваться в речь педагога.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Активизировать употребление в речи названия животных и среды их обитания.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Воспитывать любовь к животным, желание им помогать.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 xml:space="preserve"> Оборудование: рисунки «Жилища диких животных», предметные картинки «Дикие животные» 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Источник: приложение  – занятие №16.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  <w:lang w:val="x-none"/>
              </w:rPr>
            </w:pP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Дидактическая игра «Чей ты малыш?»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 xml:space="preserve">Цель: закреплять знания о детенышах диких животных; развивать умение составлять рассказ описательного характера; закреплять умение называть слова с заданным звуком, образовывать </w:t>
            </w:r>
            <w:r w:rsidRPr="00A0675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множественное число существительных.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Подвижная игра «У медведя во бору»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Цель: закреплять знания о жизни диких животных, продолжатьразвивать двигательную активность, ориентировку в пространстве; расширять словарь по теме.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Конструирование из крупных «Лего» - «Домики для диких зверей»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 xml:space="preserve">Цель: продолжать знакомить детей с разными видами конструкторов и способами конструирования. 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 xml:space="preserve"> Закрепить знания детей о времени года - осень (изменения, происходящие с природой и дикими животными в осенний период; Развивать мелкую моторику, глазомер, умение ориентироваться в пространстве; Воспитывать дружеские отношения в коллективе (учимся работать малыми группами).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материал: 5-6 игрушечных зверей (не очень крупных, материал для конструирования - кубики, конструктор "Лего", деревянный конструктор, игрушечный грузовик.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 xml:space="preserve">Интерактивная игра «Чей малыш?» 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Цель: способствовать закреплению знаний о животных; способствовать развитию мышления, развивать мелкую моторику пальцев рук, память, внимание речь; воспитывать интерес к игре.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  <w:lang w:val="x-none"/>
              </w:rPr>
            </w:pPr>
          </w:p>
        </w:tc>
        <w:tc>
          <w:tcPr>
            <w:tcW w:w="2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Рисование карандашами по шаблону-изображению из серии «Животные»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 xml:space="preserve">Цель: способствовать закреплению названий животных, умению </w:t>
            </w:r>
            <w:r w:rsidRPr="00A0675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пользоваться шаблонами, ориентировки на листе бумаги; развитию мелкой моторики пальцев рук.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Игра – имитация «Кто как кричит»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Цель: создать условия для отработки правильного произношения звуков родного языка и развития речевого дыхания</w:t>
            </w:r>
          </w:p>
        </w:tc>
        <w:tc>
          <w:tcPr>
            <w:tcW w:w="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  <w:lang w:val="x-none"/>
              </w:rPr>
            </w:pPr>
          </w:p>
        </w:tc>
        <w:tc>
          <w:tcPr>
            <w:tcW w:w="1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  <w:lang w:val="x-none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  <w:lang w:val="x-none"/>
              </w:rPr>
              <w:t>Дата__________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  <w:lang w:val="x-none"/>
              </w:rPr>
            </w:pP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  <w:lang w:val="x-none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  <w:lang w:val="x-none"/>
              </w:rPr>
              <w:t>Карточка №</w:t>
            </w:r>
          </w:p>
        </w:tc>
      </w:tr>
      <w:tr w:rsidR="00A0675C" w:rsidRPr="00A0675C" w:rsidTr="00533F95">
        <w:trPr>
          <w:trHeight w:val="848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Познавательное развитие ФЭМП 2 н.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Тема:Счет до пяти. Числа и цифры 1-4.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Программное содержание: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Закреплять умение сравнивать группы предметов по количеству на основе составление пар, уравнивать их количество двумя способами. Формировать умение выявлять признаки сходства и отличия фигур, находить лишнюю фигуру.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Развивать речь, внимание, память, мышление, 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Воспитывать любознательность,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Оборудование: карточка с двумя полосками, набор кругов, квадратов, треугольников, цифры.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Источник: [2, с.35]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  <w:lang w:val="x-none"/>
              </w:rPr>
            </w:pP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Дидактическая игра «Найди животным дом?»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Цель: закреплять умение сравнивать группы предметов по количеству на основе составления пар, уравнивать количество предметов в группах двумя способами.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Дидактическая игра «Давайте посчитаем членов семьи»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Цель: закреплять порядковый счет, цифры 1 – 5 и умение соотносить их с количеством предметов.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Подвижная игра «Прятки с геометрическими фигурами»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Цель: закреплять знания о свойствах предмета, умение находить их сходство с предметами в окружающей обстановке.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Заучивание считалки«Вышли мыши как – то раз»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Цель: закреплятьумение считать до 5.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Чтение стихотворений о цифре.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Цель: закреплять знания об изученной цифре с помощью художественного слова. (8)</w:t>
            </w:r>
          </w:p>
        </w:tc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  <w:lang w:val="x-none"/>
              </w:rPr>
            </w:pPr>
          </w:p>
        </w:tc>
        <w:tc>
          <w:tcPr>
            <w:tcW w:w="2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Игра с палочками Кюизенера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Цель: содействовать умению сравнивать группы предметов по количеству на основе составления пар.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Настольная игра «Колумбово яйцо»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Цель: создать условия детям для игры на закрепление навыков составления целого из частей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Работа в центре строительно-конструктивных игр «Лесной детский сад»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  <w:lang w:val="x-none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Цель : побуждать к созданию новых вариантов уже знакомых построек, приобщать к совместной деятельности.</w:t>
            </w:r>
          </w:p>
        </w:tc>
        <w:tc>
          <w:tcPr>
            <w:tcW w:w="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  <w:lang w:val="x-none"/>
              </w:rPr>
            </w:pPr>
          </w:p>
        </w:tc>
        <w:tc>
          <w:tcPr>
            <w:tcW w:w="1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  <w:lang w:val="x-none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  <w:lang w:val="x-none"/>
              </w:rPr>
              <w:t>Дата__________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  <w:lang w:val="x-none"/>
              </w:rPr>
            </w:pP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  <w:lang w:val="x-none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  <w:lang w:val="x-none"/>
              </w:rPr>
              <w:t>Карточка №</w:t>
            </w:r>
          </w:p>
        </w:tc>
      </w:tr>
      <w:tr w:rsidR="00A0675C" w:rsidRPr="00A0675C" w:rsidTr="00533F95">
        <w:trPr>
          <w:trHeight w:val="848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Аппликация 2 н.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Тема: «Заинька серенький»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Программное содержание: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 xml:space="preserve">Продолжать учить работать ножницами: правильно их держать, вырезать овал из прямоугольника, круг из квадрата, </w:t>
            </w:r>
            <w:r w:rsidRPr="00A0675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плавно срезать и закруглять углы, располагать готовые формы на середине листа, закреплять знания округлых форм (круг, овал).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Развивать композиционные умения, чувство цвета.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Воспитывать аккуратность, трудолюбие, интерес к аппликации.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Оборудование: ½ листа белой бумаги, заготовки из серой бумаги, ножницы, клей, салфетка, клеенка.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Источник: А. Н Малышева Аппликация в детском саду. Стр.22-23.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  <w:lang w:val="x-none"/>
              </w:rPr>
            </w:pP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 xml:space="preserve">Беседа об обитателях леса Цель: систематизировать и обобщать представления об объектах и обитателях леса (внешний вид зверей), расширять словарный запас, развивать речь. 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Дидактическая игра «Кто где живёт»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Цель: развивать умение соотносить животных с их местом проживания, внимание, наблюдательность.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Словесная игра «Чей детёныш?»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Цель: формировать знание правильно называть детёнышей диких животных.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Просмотр презентации «Дикие животные» Цель: закреплять знания о диких животных.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Работа со световым планшетом (водным карандашом)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Цель: закреплять умение правильно использовать формообразующие движения, развивать композиционные навыки.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Работа в Центре искусства. Аппликация: «Мишка»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 xml:space="preserve">Цель: формировать умение работать ножницами: правильно их держать, вырезать овал из прямоугольника, круг </w:t>
            </w:r>
            <w:r w:rsidRPr="00A0675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из квадрата, плавно срезать и закруглять углы, располагать готовые формы на середине листа, закреплять знания округлых форм (круг, овал), умения наводить порядок после работы.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Работа с кинетическим песком.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Цель: закреплять умение правильно использовать формообразующие движения, развивать композиционные навыки.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Работа в Центре природы. Трудовая деятельность: «Уход за растениями»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Цель: закреплять знания о комнатных растениях; умение ухаживать за ними, протирать широкие, большие листья растений; развивать интерес к совместной деятельности с взрослыми и сверстниками.</w:t>
            </w:r>
          </w:p>
        </w:tc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  <w:lang w:val="x-none"/>
              </w:rPr>
            </w:pPr>
          </w:p>
        </w:tc>
        <w:tc>
          <w:tcPr>
            <w:tcW w:w="2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 xml:space="preserve">Работа в Центре строительно-конструктивных игр. Конструирование из готовых форм: брусков, </w:t>
            </w:r>
            <w:r w:rsidRPr="00A0675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кирпичиков, призм, цилиндров (берлога для медведя)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Цель: побуждать к творческой активности, самостоятельности, закреплению умения варьировать постройки, соблюдая заданный принцип конструкции.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Работа в Центре искусства. Рисование: «Животные» (с помощью трафаретов)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 xml:space="preserve">Цель: создать условия для рисования зоопарка, с использованием трафаретов, способствовать развитию мелкой </w:t>
            </w:r>
            <w:r w:rsidRPr="00A0675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моторики пальцев рук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  <w:lang w:val="x-none"/>
              </w:rPr>
            </w:pPr>
          </w:p>
        </w:tc>
        <w:tc>
          <w:tcPr>
            <w:tcW w:w="1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  <w:lang w:val="x-none"/>
              </w:rPr>
            </w:pP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  <w:lang w:val="x-none"/>
              </w:rPr>
            </w:pPr>
          </w:p>
        </w:tc>
      </w:tr>
      <w:tr w:rsidR="00A0675C" w:rsidRPr="00A0675C" w:rsidTr="00533F95">
        <w:trPr>
          <w:trHeight w:val="848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ЧХЛ</w:t>
            </w:r>
          </w:p>
        </w:tc>
        <w:tc>
          <w:tcPr>
            <w:tcW w:w="1134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Чтение рассказа Г. Скребицкого «Кто как зимует».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Учить внимательно, слушать произведение. Учить понимать содержание произведения. Продолжать учить беседовать по содержанию произведения. Развитие навыков связной речи.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Рассказывание сказки П.Бажова «Серебряное копытце»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Познакомить детей со сказкой П. Бажова «Серебряное копытце». Учить воспринимать и передавать содержание произведения, составлять портретную характеристику героя, расширять читательский кругозор, обогащать словарный запас, развивать внимание, воспитывать чувство доброты, любви к природе, животным, заботы о слабых.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  <w:lang w:val="x-none"/>
              </w:rPr>
            </w:pPr>
          </w:p>
        </w:tc>
        <w:tc>
          <w:tcPr>
            <w:tcW w:w="1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  <w:lang w:val="x-none"/>
              </w:rPr>
            </w:pP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  <w:lang w:val="x-none"/>
              </w:rPr>
            </w:pPr>
          </w:p>
        </w:tc>
      </w:tr>
      <w:tr w:rsidR="00A0675C" w:rsidRPr="00A0675C" w:rsidTr="00533F95">
        <w:trPr>
          <w:trHeight w:val="848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Физическое развитие на улице 2 н</w:t>
            </w:r>
          </w:p>
        </w:tc>
        <w:tc>
          <w:tcPr>
            <w:tcW w:w="1134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Задачи.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Научить детей прыжкам вверх из глубокого приседа в движении (чередовать с упражнениями на расслабление);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Упражнять детей в ходьбе по доске, лежащей на полу, сходясь вдвоем при встрече и расходясь на доске, не столкнув товарища;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Закрепить навык подлезания под препятствие на низких четвереньках;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П.игры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Оборудование: доска, дуги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  <w:lang w:val="x-none"/>
              </w:rPr>
            </w:pPr>
          </w:p>
        </w:tc>
        <w:tc>
          <w:tcPr>
            <w:tcW w:w="1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  <w:lang w:val="x-none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  <w:lang w:val="x-none"/>
              </w:rPr>
              <w:t>Дата__________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  <w:lang w:val="x-none"/>
              </w:rPr>
            </w:pP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  <w:lang w:val="x-none"/>
              </w:rPr>
              <w:t>Карточка №</w:t>
            </w:r>
          </w:p>
        </w:tc>
      </w:tr>
    </w:tbl>
    <w:p w:rsidR="00A0675C" w:rsidRPr="00A0675C" w:rsidRDefault="00A0675C" w:rsidP="00A0675C">
      <w:pPr>
        <w:rPr>
          <w:rFonts w:ascii="Times New Roman" w:hAnsi="Times New Roman" w:cs="Times New Roman"/>
          <w:sz w:val="24"/>
          <w:szCs w:val="24"/>
        </w:rPr>
      </w:pPr>
    </w:p>
    <w:p w:rsidR="00A0675C" w:rsidRPr="00A0675C" w:rsidRDefault="00A0675C" w:rsidP="00A0675C">
      <w:pPr>
        <w:rPr>
          <w:rFonts w:ascii="Times New Roman" w:hAnsi="Times New Roman" w:cs="Times New Roman"/>
          <w:sz w:val="24"/>
          <w:szCs w:val="24"/>
        </w:rPr>
      </w:pPr>
      <w:r w:rsidRPr="00A0675C">
        <w:rPr>
          <w:rFonts w:ascii="Times New Roman" w:hAnsi="Times New Roman" w:cs="Times New Roman"/>
          <w:sz w:val="24"/>
          <w:szCs w:val="24"/>
        </w:rPr>
        <w:t>НОЯБРЬ (3-я неделя) Лексическая тема: «Перелётные птицы. Особенности строения тела птиц.»</w:t>
      </w:r>
    </w:p>
    <w:p w:rsidR="00A0675C" w:rsidRPr="00A0675C" w:rsidRDefault="00A0675C" w:rsidP="00A0675C">
      <w:pPr>
        <w:rPr>
          <w:rFonts w:ascii="Times New Roman" w:hAnsi="Times New Roman" w:cs="Times New Roman"/>
          <w:sz w:val="24"/>
          <w:szCs w:val="24"/>
        </w:rPr>
      </w:pPr>
    </w:p>
    <w:tbl>
      <w:tblPr>
        <w:tblW w:w="15168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68"/>
        <w:gridCol w:w="3260"/>
        <w:gridCol w:w="567"/>
        <w:gridCol w:w="3969"/>
        <w:gridCol w:w="992"/>
        <w:gridCol w:w="2977"/>
        <w:gridCol w:w="992"/>
        <w:gridCol w:w="992"/>
        <w:gridCol w:w="851"/>
      </w:tblGrid>
      <w:tr w:rsidR="00A0675C" w:rsidRPr="00A0675C" w:rsidTr="00533F95">
        <w:trPr>
          <w:trHeight w:val="791"/>
        </w:trPr>
        <w:tc>
          <w:tcPr>
            <w:tcW w:w="568" w:type="dxa"/>
            <w:textDirection w:val="btLr"/>
            <w:vAlign w:val="center"/>
          </w:tcPr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  <w:lang w:val="x-none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  <w:lang w:val="x-none"/>
              </w:rPr>
              <w:t>Дисциплина</w:t>
            </w:r>
          </w:p>
        </w:tc>
        <w:tc>
          <w:tcPr>
            <w:tcW w:w="3260" w:type="dxa"/>
            <w:vAlign w:val="center"/>
          </w:tcPr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  <w:lang w:val="x-none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 xml:space="preserve">Организованная </w:t>
            </w:r>
            <w:r w:rsidRPr="00A0675C">
              <w:rPr>
                <w:rFonts w:ascii="Times New Roman" w:hAnsi="Times New Roman" w:cs="Times New Roman"/>
                <w:sz w:val="24"/>
                <w:szCs w:val="24"/>
                <w:lang w:val="x-none"/>
              </w:rPr>
              <w:t>образовательная деятельность</w:t>
            </w:r>
          </w:p>
        </w:tc>
        <w:tc>
          <w:tcPr>
            <w:tcW w:w="567" w:type="dxa"/>
            <w:textDirection w:val="btLr"/>
            <w:vAlign w:val="center"/>
          </w:tcPr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  <w:lang w:val="x-none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  <w:lang w:val="x-none"/>
              </w:rPr>
              <w:t>Дата проведения</w:t>
            </w:r>
          </w:p>
        </w:tc>
        <w:tc>
          <w:tcPr>
            <w:tcW w:w="3969" w:type="dxa"/>
            <w:vAlign w:val="center"/>
          </w:tcPr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  <w:lang w:val="x-none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  <w:lang w:val="x-none"/>
              </w:rPr>
              <w:t>Совместная деятельность взрослого и ребенка</w:t>
            </w:r>
          </w:p>
        </w:tc>
        <w:tc>
          <w:tcPr>
            <w:tcW w:w="992" w:type="dxa"/>
            <w:textDirection w:val="btLr"/>
            <w:vAlign w:val="center"/>
          </w:tcPr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  <w:lang w:val="x-none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  <w:lang w:val="x-none"/>
              </w:rPr>
              <w:t>Дата проведения</w:t>
            </w:r>
          </w:p>
        </w:tc>
        <w:tc>
          <w:tcPr>
            <w:tcW w:w="2977" w:type="dxa"/>
            <w:vAlign w:val="center"/>
          </w:tcPr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  <w:lang w:val="x-none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  <w:lang w:val="x-none"/>
              </w:rPr>
              <w:t>Самостоятельная деятельность детей</w:t>
            </w:r>
          </w:p>
        </w:tc>
        <w:tc>
          <w:tcPr>
            <w:tcW w:w="992" w:type="dxa"/>
            <w:textDirection w:val="btLr"/>
            <w:vAlign w:val="center"/>
          </w:tcPr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  <w:lang w:val="x-none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  <w:lang w:val="x-none"/>
              </w:rPr>
              <w:t>Дата проведения</w:t>
            </w:r>
          </w:p>
        </w:tc>
        <w:tc>
          <w:tcPr>
            <w:tcW w:w="992" w:type="dxa"/>
            <w:vAlign w:val="center"/>
          </w:tcPr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  <w:lang w:val="x-none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  <w:lang w:val="x-none"/>
              </w:rPr>
              <w:t>Индивидуальная работа</w:t>
            </w:r>
          </w:p>
        </w:tc>
        <w:tc>
          <w:tcPr>
            <w:tcW w:w="851" w:type="dxa"/>
            <w:textDirection w:val="btLr"/>
            <w:vAlign w:val="center"/>
          </w:tcPr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  <w:lang w:val="x-none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  <w:lang w:val="x-none"/>
              </w:rPr>
              <w:t>Прогулка</w:t>
            </w:r>
          </w:p>
        </w:tc>
      </w:tr>
      <w:tr w:rsidR="00A0675C" w:rsidRPr="00A0675C" w:rsidTr="00533F95">
        <w:trPr>
          <w:trHeight w:val="791"/>
        </w:trPr>
        <w:tc>
          <w:tcPr>
            <w:tcW w:w="568" w:type="dxa"/>
            <w:textDirection w:val="btLr"/>
          </w:tcPr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  <w:lang w:val="x-none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Развитие речи  (социальный мир)3 н.</w:t>
            </w:r>
          </w:p>
        </w:tc>
        <w:tc>
          <w:tcPr>
            <w:tcW w:w="3260" w:type="dxa"/>
          </w:tcPr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Тема: «Мамины помощники в квартире»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Программное содержание: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Сформировать представление о предметах бытовой техники, широко используемой дома и в детском саду (пылесос, мясорубка, стиральная машина и др.); о значимости их использования для ускорения получения результата, улучшения его качества, облегчения труда человека.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Формировать понятие об осторожном обращении с бытовыми приборами.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Развивать связную речь.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Воспитывать бережное обращение с бытовой техникой, бережное отношение к своему здоровью.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Словарь: техника, электричество, безопасность.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  <w:lang w:val="x-none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Оборудование: предметные картинки на тему: «Бытовые       приборы», предметы – игрушки: пылесос, холодильник, утюг, микроволновая печь, кукла Незнайка. Источник: приложение.</w:t>
            </w:r>
          </w:p>
        </w:tc>
        <w:tc>
          <w:tcPr>
            <w:tcW w:w="567" w:type="dxa"/>
          </w:tcPr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  <w:lang w:val="x-none"/>
              </w:rPr>
            </w:pPr>
          </w:p>
        </w:tc>
        <w:tc>
          <w:tcPr>
            <w:tcW w:w="3969" w:type="dxa"/>
          </w:tcPr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Беседа «Птицы прилетели»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Цель: расширять знания о перелетных птицах.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Дидактическая игра «Улетают, прилетели».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Цель: закрепить знания о зимующих и перелётных птицах нашего края.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Игра с мячом «Закончи моё предложение» Цель: закрепить представление о предметах бытовой техники, широко используемой дома и в детском саду; развивать связную речь, быстроту реакции на словесный сигнал.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Настольно-печатная игра «Эволюция обычных вещей»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Цель: закреплять правила безопасности при обращении с бытовыми электроприборами; воспитывать бережное отношение к своему здоровью.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Рассматривание картина А. К. Саврасова «Грачи прилетели»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Цель: закрепить знания о перелетных птицах.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Пятиминутка грамотности для малышей «ОБЖ: Опасные предметы и явления»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Цель: закреплять знания правил безопасного поведения жизнедеятельности.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**Домашние задание: совместно с детьми выучить пословиц о добре и дружбе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  <w:lang w:val="x-none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Цель: развивать духовно-нравственные основы, умение произносить слова благодарности родным и близким, выражая добрые чувства.</w:t>
            </w:r>
          </w:p>
        </w:tc>
        <w:tc>
          <w:tcPr>
            <w:tcW w:w="992" w:type="dxa"/>
          </w:tcPr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  <w:lang w:val="x-none"/>
              </w:rPr>
            </w:pPr>
          </w:p>
        </w:tc>
        <w:tc>
          <w:tcPr>
            <w:tcW w:w="2977" w:type="dxa"/>
          </w:tcPr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Этюд – игра «Где мы были, мы не скажем, а что делали, покажем»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Цель: побуждать к закреплению понятия о значимости использования бытовой техники для ускорения получения результата.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Сюжетно-ролевая игра «Дочки - матери»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Цель: создать условия для игры, побуждать находить предметы – заместители и использовать их в качестве атрибутов, изображающих инструменты, после игры убрать все игрушки по местам.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Работа в Центре искусства (раскрашивание картинок с изображением цветов)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 xml:space="preserve">Цель: создать условия для закрепления навыка работы с цветными карандашами, умения </w:t>
            </w:r>
            <w:r w:rsidRPr="00A0675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закрашивать в пределах контура</w:t>
            </w:r>
          </w:p>
        </w:tc>
        <w:tc>
          <w:tcPr>
            <w:tcW w:w="992" w:type="dxa"/>
          </w:tcPr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  <w:lang w:val="x-none"/>
              </w:rPr>
              <w:t>Дата</w:t>
            </w: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________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  <w:lang w:val="x-none"/>
              </w:rPr>
              <w:t>Карточка №</w:t>
            </w:r>
          </w:p>
        </w:tc>
      </w:tr>
      <w:tr w:rsidR="00A0675C" w:rsidRPr="00A0675C" w:rsidTr="00533F95">
        <w:trPr>
          <w:trHeight w:val="791"/>
        </w:trPr>
        <w:tc>
          <w:tcPr>
            <w:tcW w:w="568" w:type="dxa"/>
            <w:textDirection w:val="btLr"/>
          </w:tcPr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Речевое развитие  (природный мир).</w:t>
            </w:r>
          </w:p>
        </w:tc>
        <w:tc>
          <w:tcPr>
            <w:tcW w:w="3260" w:type="dxa"/>
          </w:tcPr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Тема: «Роль зрения в жизни человека»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Программное содержание: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Формировать представления о роли зрения в жизни человека, особенностях строения глаза.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Развивать внимание, слуховое восприятие окружающих звуков, связную, грамматически правильную речь.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Воспитывать осознанное отношение к своему здоровью и осторожному обращению с глазами.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Словарная работа: зрачок, глазное яблоко.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Оборудование: модель глаза, карточки, зеркала.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Источник:  интернет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  <w:lang w:val="x-none"/>
              </w:rPr>
            </w:pPr>
          </w:p>
        </w:tc>
        <w:tc>
          <w:tcPr>
            <w:tcW w:w="3969" w:type="dxa"/>
          </w:tcPr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Игровая обучающая ситуация «Темнота» или «Как бы мы жили, если у нас не было глаз?»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Цель: продолжать формировать представления о роли зрения в жизни человека; развивать слуховое восприятие окружающих звуков.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Рассматривание иллюстраций о человеческом зрении (с прослушиванием песен о здоровье)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 xml:space="preserve">Цель: закреплять представления о роли зрения в жизни человека, </w:t>
            </w:r>
            <w:r w:rsidRPr="00A0675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развивать музыкально-слуховые представления.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Игра - имитация «Перелётные птицы»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Цель: продолжать формировать умение принимать игровой образ и отражать его в движениях, в разном темпе.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Дидактическая игра «Для чего нужны человеку глаза?»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Цель: воспитывать осознанное отношение к своему здоровью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Пятиминутка грамотности для малышей «ОБЖ: Опасные предметы и явления»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Цель: закреплять знания правил безопасного поведения жизнедеятельности.</w:t>
            </w:r>
          </w:p>
        </w:tc>
        <w:tc>
          <w:tcPr>
            <w:tcW w:w="992" w:type="dxa"/>
          </w:tcPr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  <w:lang w:val="x-none"/>
              </w:rPr>
            </w:pPr>
          </w:p>
        </w:tc>
        <w:tc>
          <w:tcPr>
            <w:tcW w:w="2977" w:type="dxa"/>
          </w:tcPr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Коллективный коллаж «Что любят глаза»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Цель: способствовать воспитанию осознанного отношения к своему здоровью и осторожному обращению с глазами.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 xml:space="preserve">Настольная игра «Парочки»                      Цель: способствовать закреплению названий перелётных птиц, </w:t>
            </w:r>
            <w:r w:rsidRPr="00A0675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развитию мышления, внимания, памяти.</w:t>
            </w:r>
          </w:p>
        </w:tc>
        <w:tc>
          <w:tcPr>
            <w:tcW w:w="992" w:type="dxa"/>
          </w:tcPr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  <w:lang w:val="x-none"/>
              </w:rPr>
            </w:pPr>
          </w:p>
        </w:tc>
        <w:tc>
          <w:tcPr>
            <w:tcW w:w="992" w:type="dxa"/>
          </w:tcPr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  <w:lang w:val="x-none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  <w:lang w:val="x-none"/>
              </w:rPr>
              <w:t>Дата__________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  <w:lang w:val="x-none"/>
              </w:rPr>
            </w:pPr>
          </w:p>
        </w:tc>
        <w:tc>
          <w:tcPr>
            <w:tcW w:w="851" w:type="dxa"/>
          </w:tcPr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  <w:lang w:val="x-none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  <w:lang w:val="x-none"/>
              </w:rPr>
              <w:t>Карточка №</w:t>
            </w:r>
          </w:p>
        </w:tc>
      </w:tr>
      <w:tr w:rsidR="00A0675C" w:rsidRPr="00A0675C" w:rsidTr="00533F95">
        <w:trPr>
          <w:trHeight w:val="791"/>
        </w:trPr>
        <w:tc>
          <w:tcPr>
            <w:tcW w:w="568" w:type="dxa"/>
            <w:textDirection w:val="btLr"/>
          </w:tcPr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Речевое развитие (речевое развитие)  3 неделя</w:t>
            </w:r>
          </w:p>
        </w:tc>
        <w:tc>
          <w:tcPr>
            <w:tcW w:w="3260" w:type="dxa"/>
          </w:tcPr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Тема: «Птицы прилетели!»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Программное содержание: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 xml:space="preserve"> учить составлять рассказ из личного опыта по картинному плану; отвечать на вопросы полными </w:t>
            </w:r>
            <w:r w:rsidRPr="00A0675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ответами; отработать четкое произношение всех звуков. 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Развивать речевое дыхание.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Активизировать употребление в речи глаголов с приставками, имен существительных единственного и множественного числа.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Закреплять понятие перелетные; использовать в активном словаре слова, обозначающие родовое понятие птицы.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Воспитывать любовь и заботу к птицам.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Оборудование: картинки перелетные птицы, запись песни соловья, пособие «Скворечник».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Источник: приложение  – занятие № 31</w:t>
            </w:r>
          </w:p>
        </w:tc>
        <w:tc>
          <w:tcPr>
            <w:tcW w:w="567" w:type="dxa"/>
          </w:tcPr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  <w:lang w:val="x-none"/>
              </w:rPr>
            </w:pPr>
          </w:p>
        </w:tc>
        <w:tc>
          <w:tcPr>
            <w:tcW w:w="3969" w:type="dxa"/>
          </w:tcPr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Пальчиковая игра  «Перелетные птицы»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Цель: закреплять умение повторять движения взрослого; развивать мелкую моторику пальцев рук; воспитывать ловкость, умение управлять своими движениями.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Настольно – печатная игра «Птицы и их части тела»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Цель: закреплять умение называть части тела птиц; развивать речь, память; воспитывать заботливое отношение к птицам.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Аппликация с элементами конструирования из природного материала: «Птички».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Цель: продолжать формировать умение правильно держать ножницы и резать ими по диагонали, составлять и склеивать скворечник из частей (прямоугольник, треугольник, круг, узкая полоска).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Загадывание загадок о птицах.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Цель: продолжать пополнять знания детей о птицах.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Работа с кинетическим песком.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Цель: закреплять умение правильно использовать формообразующие движения, развивать композиционные навыки.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Работа в Центре природы. Трудовая деятельность: «Уход за растениями»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Цель: закреплять знания о комнатных растениях; умение ухаживать за ними, протирать широкие, большие листья растений; развивать интерес к совместной деятельности с взрослыми и сверстниками</w:t>
            </w:r>
          </w:p>
        </w:tc>
        <w:tc>
          <w:tcPr>
            <w:tcW w:w="992" w:type="dxa"/>
          </w:tcPr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  <w:lang w:val="x-none"/>
              </w:rPr>
            </w:pPr>
          </w:p>
        </w:tc>
        <w:tc>
          <w:tcPr>
            <w:tcW w:w="2977" w:type="dxa"/>
          </w:tcPr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Рассматривание иллюстраций с изображением перелетных птиц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 xml:space="preserve">Цель: создать условия для рассматривания альбомов с изображением птиц; способствовать закреплению знаний о </w:t>
            </w:r>
            <w:r w:rsidRPr="00A0675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повадках, строении, питании, месте обитания птиц. 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 xml:space="preserve">Трудовая деятельность - 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покормить птиц на участке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Цель: способствовать развитию элементарных трудовых навыков; побуждать заботиться о птицах.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Настольная игра «Парочки» (перелетные птицы)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Цель: способствовать развитию речевых умений, наглядно-образного мышления.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  <w:lang w:val="x-none"/>
              </w:rPr>
            </w:pPr>
          </w:p>
        </w:tc>
        <w:tc>
          <w:tcPr>
            <w:tcW w:w="992" w:type="dxa"/>
          </w:tcPr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  <w:lang w:val="x-none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  <w:lang w:val="x-none"/>
              </w:rPr>
              <w:t>Дата__________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  <w:lang w:val="x-none"/>
              </w:rPr>
            </w:pPr>
          </w:p>
        </w:tc>
        <w:tc>
          <w:tcPr>
            <w:tcW w:w="851" w:type="dxa"/>
          </w:tcPr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  <w:lang w:val="x-none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  <w:lang w:val="x-none"/>
              </w:rPr>
              <w:t>Карточка №</w:t>
            </w:r>
          </w:p>
        </w:tc>
      </w:tr>
      <w:tr w:rsidR="00A0675C" w:rsidRPr="00A0675C" w:rsidTr="00533F95">
        <w:trPr>
          <w:trHeight w:val="791"/>
        </w:trPr>
        <w:tc>
          <w:tcPr>
            <w:tcW w:w="568" w:type="dxa"/>
            <w:textDirection w:val="btLr"/>
          </w:tcPr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Познавательное развитие ФЭМП 3 н.</w:t>
            </w:r>
          </w:p>
        </w:tc>
        <w:tc>
          <w:tcPr>
            <w:tcW w:w="3260" w:type="dxa"/>
          </w:tcPr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Тема: Сравнение по длине.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Программное содержание: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Формировать умение сравнивать полоски по длине с помощью непосредственного наложения, упорядочивать их по признаку длины.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Закреплять пространственные представления, счет в пределах шести, умение соотносить цифры с количеством, ориентироваться в пространстве с помощью элементарного плана.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Воспитывать умение объяснять свои рассуждения, анализировать действия.     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Оборудование: 5 кукол разной величины, 5 пар полосок разного цвета и длины, цифры 0-9.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Источник: [2,с.100]</w:t>
            </w:r>
          </w:p>
        </w:tc>
        <w:tc>
          <w:tcPr>
            <w:tcW w:w="567" w:type="dxa"/>
          </w:tcPr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  <w:lang w:val="x-none"/>
              </w:rPr>
            </w:pPr>
          </w:p>
        </w:tc>
        <w:tc>
          <w:tcPr>
            <w:tcW w:w="3969" w:type="dxa"/>
          </w:tcPr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Дидактическая игра «Птички на дереве»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 xml:space="preserve">Цель: закреплять порядковый и количественный счет, названия перелётных птиц. 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Дидактическая игра «Цифры заблудились»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Цель: закреплять знания о числовом ряде.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Экспериментирование: «Измерь ковер шагами»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Цель: закреплять умение измерять длину предмета.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 xml:space="preserve"> Конструирование из бумаги «Птички»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Цель: закреплять пространственные представления (выше – ниже)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Интерактивная игра «Четвертый лишний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Цель: расширять представление о видах птиц, способствовать развитию мышления, развивать мелкую моторику пальцев рук, память, внимание речь; воспитывать интерес к игре.</w:t>
            </w:r>
          </w:p>
        </w:tc>
        <w:tc>
          <w:tcPr>
            <w:tcW w:w="992" w:type="dxa"/>
          </w:tcPr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  <w:lang w:val="x-none"/>
              </w:rPr>
            </w:pPr>
          </w:p>
        </w:tc>
        <w:tc>
          <w:tcPr>
            <w:tcW w:w="2977" w:type="dxa"/>
          </w:tcPr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Настольная игра «Собери фигуру»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Цель: создать условия для закрепления знаний о фигурах, способствовать развитию памяти, внимания, логического мышления, сенсорных и творческих способностей.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Дидактическая игра «Цифры заблудились»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Цель: побуждать детей сопоставлять цифру с количеством.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Работа с интерактивными картами «Закрась птичек правильно»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  <w:lang w:val="x-none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Цель: побуждать детейвыделять свойства предметов, закреплять счёт и ориентировку в пространстве.</w:t>
            </w:r>
          </w:p>
        </w:tc>
        <w:tc>
          <w:tcPr>
            <w:tcW w:w="992" w:type="dxa"/>
          </w:tcPr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  <w:lang w:val="x-none"/>
              </w:rPr>
            </w:pPr>
          </w:p>
        </w:tc>
        <w:tc>
          <w:tcPr>
            <w:tcW w:w="992" w:type="dxa"/>
          </w:tcPr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  <w:lang w:val="x-none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  <w:lang w:val="x-none"/>
              </w:rPr>
              <w:t>Дата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  <w:lang w:val="x-none"/>
              </w:rPr>
            </w:pPr>
          </w:p>
        </w:tc>
        <w:tc>
          <w:tcPr>
            <w:tcW w:w="851" w:type="dxa"/>
          </w:tcPr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  <w:lang w:val="x-none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  <w:lang w:val="x-none"/>
              </w:rPr>
              <w:t>Карточка №</w:t>
            </w:r>
          </w:p>
        </w:tc>
      </w:tr>
      <w:tr w:rsidR="00A0675C" w:rsidRPr="00A0675C" w:rsidTr="00533F95">
        <w:trPr>
          <w:trHeight w:val="277"/>
        </w:trPr>
        <w:tc>
          <w:tcPr>
            <w:tcW w:w="568" w:type="dxa"/>
            <w:textDirection w:val="btLr"/>
            <w:vAlign w:val="center"/>
          </w:tcPr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ЧХЛ</w:t>
            </w:r>
          </w:p>
        </w:tc>
        <w:tc>
          <w:tcPr>
            <w:tcW w:w="11765" w:type="dxa"/>
            <w:gridSpan w:val="5"/>
          </w:tcPr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Чтение басни «Ворона и лисица»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Продолжать знакомить детей с жанровыми особенностями басни, учить понимать аллегорию, ее обобщенное значение, выделять мораль басни; обращать внимание детей на языковые образные средства художественного текста. Развивать чуткость к восприятию образного строя языка басни. Воспитывать чесность и доброту.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Чтение В. Бианки «Сова»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Учить детей внимательно слушать рассказ, понимать смысл прочитанного, передавать свое отношение к содержанию произведения.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Чтение рассказа М. Горького «Воробьишко».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Учить детей внимательно слушать, понимать характеры героев, устанавливать связь описываемого события с реальностью; отвечать на вопросы по содержанию.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  <w:lang w:val="x-none"/>
              </w:rPr>
            </w:pPr>
          </w:p>
        </w:tc>
        <w:tc>
          <w:tcPr>
            <w:tcW w:w="992" w:type="dxa"/>
          </w:tcPr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  <w:lang w:val="x-none"/>
              </w:rPr>
            </w:pPr>
          </w:p>
        </w:tc>
        <w:tc>
          <w:tcPr>
            <w:tcW w:w="851" w:type="dxa"/>
          </w:tcPr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  <w:lang w:val="x-none"/>
              </w:rPr>
            </w:pPr>
          </w:p>
        </w:tc>
      </w:tr>
      <w:tr w:rsidR="00A0675C" w:rsidRPr="00A0675C" w:rsidTr="00533F95">
        <w:trPr>
          <w:trHeight w:val="2765"/>
        </w:trPr>
        <w:tc>
          <w:tcPr>
            <w:tcW w:w="568" w:type="dxa"/>
            <w:textDirection w:val="btLr"/>
            <w:vAlign w:val="center"/>
          </w:tcPr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Физическое развитие на улице 3 неделя</w:t>
            </w:r>
          </w:p>
        </w:tc>
        <w:tc>
          <w:tcPr>
            <w:tcW w:w="11765" w:type="dxa"/>
            <w:gridSpan w:val="5"/>
          </w:tcPr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Задачи.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Научить детей ходить по узкой рейке скамейки со взмахами двумя руками над головой;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Упражнять детей в лазании по гимнастической стенке на высоту 2,5м;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Способствовать совершенствованию глазомера при прокатывании обруча между предметами;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П.игры.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Оборудование: обручи, гимнастическая стенка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  <w:lang w:val="x-none"/>
              </w:rPr>
            </w:pPr>
          </w:p>
        </w:tc>
        <w:tc>
          <w:tcPr>
            <w:tcW w:w="992" w:type="dxa"/>
          </w:tcPr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  <w:lang w:val="x-none"/>
              </w:rPr>
              <w:t>Дата</w:t>
            </w: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________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  <w:lang w:val="x-none"/>
              </w:rPr>
            </w:pPr>
          </w:p>
        </w:tc>
        <w:tc>
          <w:tcPr>
            <w:tcW w:w="851" w:type="dxa"/>
          </w:tcPr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  <w:lang w:val="x-none"/>
              </w:rPr>
              <w:t>Карточка №</w:t>
            </w:r>
          </w:p>
        </w:tc>
      </w:tr>
    </w:tbl>
    <w:p w:rsidR="00A0675C" w:rsidRPr="00A0675C" w:rsidRDefault="00A0675C" w:rsidP="00A0675C">
      <w:pPr>
        <w:rPr>
          <w:rFonts w:ascii="Times New Roman" w:hAnsi="Times New Roman" w:cs="Times New Roman"/>
          <w:sz w:val="24"/>
          <w:szCs w:val="24"/>
        </w:rPr>
      </w:pPr>
    </w:p>
    <w:p w:rsidR="00A0675C" w:rsidRPr="00A0675C" w:rsidRDefault="00A0675C" w:rsidP="00A0675C">
      <w:pPr>
        <w:rPr>
          <w:rFonts w:ascii="Times New Roman" w:hAnsi="Times New Roman" w:cs="Times New Roman"/>
          <w:sz w:val="24"/>
          <w:szCs w:val="24"/>
        </w:rPr>
      </w:pPr>
    </w:p>
    <w:p w:rsidR="00A0675C" w:rsidRPr="00A0675C" w:rsidRDefault="00A0675C" w:rsidP="00A0675C">
      <w:pPr>
        <w:rPr>
          <w:rFonts w:ascii="Times New Roman" w:hAnsi="Times New Roman" w:cs="Times New Roman"/>
          <w:sz w:val="24"/>
          <w:szCs w:val="24"/>
        </w:rPr>
      </w:pPr>
    </w:p>
    <w:p w:rsidR="00A0675C" w:rsidRPr="00A0675C" w:rsidRDefault="00A0675C" w:rsidP="00A0675C">
      <w:pPr>
        <w:rPr>
          <w:rFonts w:ascii="Times New Roman" w:hAnsi="Times New Roman" w:cs="Times New Roman"/>
          <w:sz w:val="24"/>
          <w:szCs w:val="24"/>
        </w:rPr>
      </w:pPr>
    </w:p>
    <w:p w:rsidR="00A0675C" w:rsidRPr="00A0675C" w:rsidRDefault="00A0675C" w:rsidP="00A0675C">
      <w:pPr>
        <w:rPr>
          <w:rFonts w:ascii="Times New Roman" w:hAnsi="Times New Roman" w:cs="Times New Roman"/>
          <w:sz w:val="24"/>
          <w:szCs w:val="24"/>
        </w:rPr>
      </w:pPr>
    </w:p>
    <w:p w:rsidR="00A0675C" w:rsidRPr="00A0675C" w:rsidRDefault="00A0675C" w:rsidP="00A0675C">
      <w:pPr>
        <w:rPr>
          <w:rFonts w:ascii="Times New Roman" w:hAnsi="Times New Roman" w:cs="Times New Roman"/>
          <w:sz w:val="24"/>
          <w:szCs w:val="24"/>
        </w:rPr>
      </w:pPr>
    </w:p>
    <w:p w:rsidR="00A0675C" w:rsidRPr="00A0675C" w:rsidRDefault="00A0675C" w:rsidP="00A0675C">
      <w:pPr>
        <w:rPr>
          <w:rFonts w:ascii="Times New Roman" w:hAnsi="Times New Roman" w:cs="Times New Roman"/>
          <w:sz w:val="24"/>
          <w:szCs w:val="24"/>
        </w:rPr>
      </w:pPr>
    </w:p>
    <w:p w:rsidR="00A0675C" w:rsidRPr="00A0675C" w:rsidRDefault="00A0675C" w:rsidP="00A0675C">
      <w:pPr>
        <w:rPr>
          <w:rFonts w:ascii="Times New Roman" w:hAnsi="Times New Roman" w:cs="Times New Roman"/>
          <w:sz w:val="24"/>
          <w:szCs w:val="24"/>
        </w:rPr>
      </w:pPr>
    </w:p>
    <w:p w:rsidR="00A0675C" w:rsidRPr="00A0675C" w:rsidRDefault="00A0675C" w:rsidP="00A0675C">
      <w:pPr>
        <w:rPr>
          <w:rFonts w:ascii="Times New Roman" w:hAnsi="Times New Roman" w:cs="Times New Roman"/>
          <w:sz w:val="24"/>
          <w:szCs w:val="24"/>
        </w:rPr>
      </w:pPr>
    </w:p>
    <w:p w:rsidR="00A0675C" w:rsidRPr="00A0675C" w:rsidRDefault="00A0675C" w:rsidP="00A0675C">
      <w:pPr>
        <w:rPr>
          <w:rFonts w:ascii="Times New Roman" w:hAnsi="Times New Roman" w:cs="Times New Roman"/>
          <w:sz w:val="24"/>
          <w:szCs w:val="24"/>
        </w:rPr>
      </w:pPr>
    </w:p>
    <w:p w:rsidR="00A0675C" w:rsidRPr="00A0675C" w:rsidRDefault="00A0675C" w:rsidP="00A0675C">
      <w:pPr>
        <w:rPr>
          <w:rFonts w:ascii="Times New Roman" w:hAnsi="Times New Roman" w:cs="Times New Roman"/>
          <w:sz w:val="24"/>
          <w:szCs w:val="24"/>
        </w:rPr>
      </w:pPr>
    </w:p>
    <w:p w:rsidR="00A0675C" w:rsidRPr="00A0675C" w:rsidRDefault="00A0675C" w:rsidP="00A0675C">
      <w:pPr>
        <w:rPr>
          <w:rFonts w:ascii="Times New Roman" w:hAnsi="Times New Roman" w:cs="Times New Roman"/>
          <w:sz w:val="24"/>
          <w:szCs w:val="24"/>
        </w:rPr>
      </w:pPr>
    </w:p>
    <w:p w:rsidR="00A0675C" w:rsidRPr="00A0675C" w:rsidRDefault="00A0675C" w:rsidP="00A0675C">
      <w:pPr>
        <w:rPr>
          <w:rFonts w:ascii="Times New Roman" w:hAnsi="Times New Roman" w:cs="Times New Roman"/>
          <w:sz w:val="24"/>
          <w:szCs w:val="24"/>
        </w:rPr>
      </w:pPr>
    </w:p>
    <w:p w:rsidR="00A0675C" w:rsidRPr="00A0675C" w:rsidRDefault="00A0675C" w:rsidP="00A0675C">
      <w:pPr>
        <w:rPr>
          <w:rFonts w:ascii="Times New Roman" w:hAnsi="Times New Roman" w:cs="Times New Roman"/>
          <w:sz w:val="24"/>
          <w:szCs w:val="24"/>
        </w:rPr>
      </w:pPr>
    </w:p>
    <w:p w:rsidR="00A0675C" w:rsidRPr="00A0675C" w:rsidRDefault="00A0675C" w:rsidP="00A0675C">
      <w:pPr>
        <w:rPr>
          <w:rFonts w:ascii="Times New Roman" w:hAnsi="Times New Roman" w:cs="Times New Roman"/>
          <w:sz w:val="24"/>
          <w:szCs w:val="24"/>
        </w:rPr>
      </w:pPr>
    </w:p>
    <w:p w:rsidR="00A0675C" w:rsidRPr="00A0675C" w:rsidRDefault="00A0675C" w:rsidP="00A0675C">
      <w:pPr>
        <w:rPr>
          <w:rFonts w:ascii="Times New Roman" w:hAnsi="Times New Roman" w:cs="Times New Roman"/>
          <w:sz w:val="24"/>
          <w:szCs w:val="24"/>
        </w:rPr>
        <w:sectPr w:rsidR="00A0675C" w:rsidRPr="00A0675C" w:rsidSect="003546D5">
          <w:pgSz w:w="16838" w:h="11906" w:orient="landscape"/>
          <w:pgMar w:top="851" w:right="1134" w:bottom="1701" w:left="1134" w:header="709" w:footer="709" w:gutter="0"/>
          <w:cols w:space="708"/>
          <w:docGrid w:linePitch="360"/>
        </w:sectPr>
      </w:pPr>
    </w:p>
    <w:p w:rsidR="00A0675C" w:rsidRPr="00A0675C" w:rsidRDefault="00A0675C" w:rsidP="00A0675C">
      <w:pPr>
        <w:rPr>
          <w:rFonts w:ascii="Times New Roman" w:hAnsi="Times New Roman" w:cs="Times New Roman"/>
          <w:sz w:val="24"/>
          <w:szCs w:val="24"/>
        </w:rPr>
      </w:pPr>
      <w:r w:rsidRPr="00A0675C">
        <w:rPr>
          <w:rFonts w:ascii="Times New Roman" w:hAnsi="Times New Roman" w:cs="Times New Roman"/>
          <w:sz w:val="24"/>
          <w:szCs w:val="24"/>
        </w:rPr>
        <w:lastRenderedPageBreak/>
        <w:t>НОЯБРЬ (3-я неделя) Лексическая тема: «Перелётные птицы. Особенности строения тела птиц.»</w:t>
      </w:r>
    </w:p>
    <w:p w:rsidR="00A0675C" w:rsidRPr="00A0675C" w:rsidRDefault="00A0675C" w:rsidP="00A0675C">
      <w:pPr>
        <w:rPr>
          <w:rFonts w:ascii="Times New Roman" w:hAnsi="Times New Roman" w:cs="Times New Roman"/>
          <w:sz w:val="24"/>
          <w:szCs w:val="24"/>
        </w:rPr>
      </w:pPr>
    </w:p>
    <w:tbl>
      <w:tblPr>
        <w:tblW w:w="15168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68"/>
        <w:gridCol w:w="3260"/>
        <w:gridCol w:w="567"/>
        <w:gridCol w:w="3969"/>
        <w:gridCol w:w="992"/>
        <w:gridCol w:w="2977"/>
        <w:gridCol w:w="992"/>
        <w:gridCol w:w="992"/>
        <w:gridCol w:w="851"/>
      </w:tblGrid>
      <w:tr w:rsidR="00A0675C" w:rsidRPr="00A0675C" w:rsidTr="00533F95">
        <w:trPr>
          <w:trHeight w:val="791"/>
        </w:trPr>
        <w:tc>
          <w:tcPr>
            <w:tcW w:w="568" w:type="dxa"/>
            <w:textDirection w:val="btLr"/>
            <w:vAlign w:val="center"/>
          </w:tcPr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  <w:lang w:val="x-none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  <w:lang w:val="x-none"/>
              </w:rPr>
              <w:t>Дисциплина</w:t>
            </w:r>
          </w:p>
        </w:tc>
        <w:tc>
          <w:tcPr>
            <w:tcW w:w="3260" w:type="dxa"/>
            <w:vAlign w:val="center"/>
          </w:tcPr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  <w:lang w:val="x-none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 xml:space="preserve">Организованная </w:t>
            </w:r>
            <w:r w:rsidRPr="00A0675C">
              <w:rPr>
                <w:rFonts w:ascii="Times New Roman" w:hAnsi="Times New Roman" w:cs="Times New Roman"/>
                <w:sz w:val="24"/>
                <w:szCs w:val="24"/>
                <w:lang w:val="x-none"/>
              </w:rPr>
              <w:t>образовательная деятельность</w:t>
            </w:r>
          </w:p>
        </w:tc>
        <w:tc>
          <w:tcPr>
            <w:tcW w:w="567" w:type="dxa"/>
            <w:textDirection w:val="btLr"/>
            <w:vAlign w:val="center"/>
          </w:tcPr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  <w:lang w:val="x-none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  <w:lang w:val="x-none"/>
              </w:rPr>
              <w:t>Дата проведения</w:t>
            </w:r>
          </w:p>
        </w:tc>
        <w:tc>
          <w:tcPr>
            <w:tcW w:w="3969" w:type="dxa"/>
            <w:vAlign w:val="center"/>
          </w:tcPr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  <w:lang w:val="x-none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  <w:lang w:val="x-none"/>
              </w:rPr>
              <w:t>Совместная деятельность взрослого и ребенка</w:t>
            </w:r>
          </w:p>
        </w:tc>
        <w:tc>
          <w:tcPr>
            <w:tcW w:w="992" w:type="dxa"/>
            <w:textDirection w:val="btLr"/>
            <w:vAlign w:val="center"/>
          </w:tcPr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  <w:lang w:val="x-none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  <w:lang w:val="x-none"/>
              </w:rPr>
              <w:t>Дата проведения</w:t>
            </w:r>
          </w:p>
        </w:tc>
        <w:tc>
          <w:tcPr>
            <w:tcW w:w="2977" w:type="dxa"/>
            <w:vAlign w:val="center"/>
          </w:tcPr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  <w:lang w:val="x-none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  <w:lang w:val="x-none"/>
              </w:rPr>
              <w:t>Самостоятельная деятельность детей</w:t>
            </w:r>
          </w:p>
        </w:tc>
        <w:tc>
          <w:tcPr>
            <w:tcW w:w="992" w:type="dxa"/>
            <w:textDirection w:val="btLr"/>
            <w:vAlign w:val="center"/>
          </w:tcPr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  <w:lang w:val="x-none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  <w:lang w:val="x-none"/>
              </w:rPr>
              <w:t>Дата проведения</w:t>
            </w:r>
          </w:p>
        </w:tc>
        <w:tc>
          <w:tcPr>
            <w:tcW w:w="992" w:type="dxa"/>
            <w:vAlign w:val="center"/>
          </w:tcPr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  <w:lang w:val="x-none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  <w:lang w:val="x-none"/>
              </w:rPr>
              <w:t>Индивидуальная работа</w:t>
            </w:r>
          </w:p>
        </w:tc>
        <w:tc>
          <w:tcPr>
            <w:tcW w:w="851" w:type="dxa"/>
            <w:textDirection w:val="btLr"/>
            <w:vAlign w:val="center"/>
          </w:tcPr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  <w:lang w:val="x-none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  <w:lang w:val="x-none"/>
              </w:rPr>
              <w:t>Прогулка</w:t>
            </w:r>
          </w:p>
        </w:tc>
      </w:tr>
      <w:tr w:rsidR="00A0675C" w:rsidRPr="00A0675C" w:rsidTr="00533F95">
        <w:trPr>
          <w:trHeight w:val="791"/>
        </w:trPr>
        <w:tc>
          <w:tcPr>
            <w:tcW w:w="568" w:type="dxa"/>
            <w:textDirection w:val="btLr"/>
          </w:tcPr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  <w:lang w:val="x-none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Развитие речи  (социальный мир)3 н.</w:t>
            </w:r>
          </w:p>
        </w:tc>
        <w:tc>
          <w:tcPr>
            <w:tcW w:w="3260" w:type="dxa"/>
          </w:tcPr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Тема: «Мамины помощники в квартире»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Программное содержание: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Сформировать представление о предметах бытовой техники, широко используемой дома и в детском саду (пылесос, мясорубка, стиральная машина и др.); о значимости их использования для ускорения получения результата, улучшения его качества, облегчения труда человека.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Формировать понятие об осторожном обращении с бытовыми приборами.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Развивать связную речь.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 xml:space="preserve">Воспитывать бережное обращение с бытовой </w:t>
            </w:r>
            <w:r w:rsidRPr="00A0675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техникой, бережное отношение к своему здоровью.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Словарь: техника, электричество, безопасность.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  <w:lang w:val="x-none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Оборудование: предметные картинки на тему: «Бытовые       приборы», предметы – игрушки: пылесос, холодильник, утюг, микроволновая печь, кукла Незнайка. Источник: приложение.</w:t>
            </w:r>
          </w:p>
        </w:tc>
        <w:tc>
          <w:tcPr>
            <w:tcW w:w="567" w:type="dxa"/>
          </w:tcPr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  <w:lang w:val="x-none"/>
              </w:rPr>
            </w:pPr>
          </w:p>
        </w:tc>
        <w:tc>
          <w:tcPr>
            <w:tcW w:w="3969" w:type="dxa"/>
          </w:tcPr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Беседа «Птицы прилетели»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Цель: расширять знания о перелетных птицах.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Дидактическая игра «Улетают, прилетели».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Цель: закрепить знания о зимующих и перелётных птицах нашего края.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Игра с мячом «Закончи моё предложение» Цель: закрепить представление о предметах бытовой техники, широко используемой дома и в детском саду; развивать связную речь, быстроту реакции на словесный сигнал.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Настольно-печатная игра «Эволюция обычных вещей»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 xml:space="preserve">Цель: закреплять правила безопасности при обращении с бытовыми электроприборами; </w:t>
            </w:r>
            <w:r w:rsidRPr="00A0675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воспитывать бережное отношение к своему здоровью.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Рассматривание картина А. К. Саврасова «Грачи прилетели»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Цель: закрепить знания о перелетных птицах.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Пятиминутка грамотности для малышей «ОБЖ: Опасные предметы и явления»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Цель:закреплять знания правил безопасного поведения жизнедеятельности.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**Домашние задание: совместно с детьми выучить пословиц о добре и дружбе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  <w:lang w:val="x-none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Цель: развивать духовно-нравственные основы, умение произносить слова благодарности родным и близким, выражая добрые чувства.</w:t>
            </w:r>
          </w:p>
        </w:tc>
        <w:tc>
          <w:tcPr>
            <w:tcW w:w="992" w:type="dxa"/>
          </w:tcPr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  <w:lang w:val="x-none"/>
              </w:rPr>
            </w:pPr>
          </w:p>
        </w:tc>
        <w:tc>
          <w:tcPr>
            <w:tcW w:w="2977" w:type="dxa"/>
          </w:tcPr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Этюд – игра «Где мы были, мы не скажем, а что делали, покажем»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Цель: побуждать к закреплению понятия о значимости использования бытовой техники для ускорения получения результата.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Сюжетно-ролевая игра «Дочки - матери»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Цель: создать условия для игры, побуждать находить предметы – заместители и использовать их в качестве атрибутов, изображающих инструменты, после игры убрать все игрушки по местам.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Работа в Центре искусства (раскрашивание картинок с изображением цветов)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Цель: создать условия для закрепления навыка работы с цветными карандашами, умения закрашивать в пределах контура</w:t>
            </w:r>
          </w:p>
        </w:tc>
        <w:tc>
          <w:tcPr>
            <w:tcW w:w="992" w:type="dxa"/>
          </w:tcPr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  <w:lang w:val="x-none"/>
              </w:rPr>
              <w:t>Дата</w:t>
            </w: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________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  <w:lang w:val="x-none"/>
              </w:rPr>
              <w:t>Карточка №</w:t>
            </w:r>
          </w:p>
        </w:tc>
      </w:tr>
      <w:tr w:rsidR="00A0675C" w:rsidRPr="00A0675C" w:rsidTr="00533F95">
        <w:trPr>
          <w:trHeight w:val="791"/>
        </w:trPr>
        <w:tc>
          <w:tcPr>
            <w:tcW w:w="568" w:type="dxa"/>
            <w:textDirection w:val="btLr"/>
          </w:tcPr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Речевое развитие  (природный мир).</w:t>
            </w:r>
          </w:p>
        </w:tc>
        <w:tc>
          <w:tcPr>
            <w:tcW w:w="3260" w:type="dxa"/>
          </w:tcPr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Тема: «Роль зрения в жизни человека»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Программное содержание: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 xml:space="preserve">Формировать представления о роли зрения в жизни </w:t>
            </w:r>
            <w:r w:rsidRPr="00A0675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человека, особенностях строения глаза.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Развивать внимание, слуховое восприятие окружающих звуков, связную, грамматически правильную речь.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Воспитывать осознанное отношение к своему здоровью и осторожному обращению с глазами.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Словарная работа: зрачок, глазное яблоко.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Оборудование: модель глаза, карточки, зеркала.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Источник: интернет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  <w:lang w:val="x-none"/>
              </w:rPr>
            </w:pPr>
          </w:p>
        </w:tc>
        <w:tc>
          <w:tcPr>
            <w:tcW w:w="3969" w:type="dxa"/>
          </w:tcPr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Игровая обучающая ситуация «Темнота» или «Как бы мы жили, если у нас не было глаз?»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 xml:space="preserve">Цель: продолжать формировать представления о роли зрения в </w:t>
            </w:r>
            <w:r w:rsidRPr="00A0675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жизни человека; развивать слуховое восприятие окружающих звуков.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Рассматривание иллюстраций о человеческом зрении (с прослушиванием песен о здоровье)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Цель: закреплять представления о роли зрения в жизни человека, развивать музыкально-слуховые представления.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Игра - имитация «Перелётные птицы»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Цель: продолжать формировать умение принимать игровой образ и отражать его в движениях, в разном темпе.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Дидактическая игра «Для чего нужны человеку глаза?»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Цель: воспитывать осознанное отношение к своему здоровью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Пятиминутка грамотности для малышей «ОБЖ: Опасные предметы и явления»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Цель: закреплять знания правил безопасного поведения жизнедеятельности.</w:t>
            </w:r>
          </w:p>
        </w:tc>
        <w:tc>
          <w:tcPr>
            <w:tcW w:w="992" w:type="dxa"/>
          </w:tcPr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  <w:lang w:val="x-none"/>
              </w:rPr>
            </w:pPr>
          </w:p>
        </w:tc>
        <w:tc>
          <w:tcPr>
            <w:tcW w:w="2977" w:type="dxa"/>
          </w:tcPr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Коллективный коллаж «Что любят глаза»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 xml:space="preserve">Цель: способствовать воспитанию осознанного отношения к своему </w:t>
            </w:r>
            <w:r w:rsidRPr="00A0675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здоровью и осторожному обращению с глазами.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Настольная игра «Парочки»                      Цель: способствовать закреплению названий перелётных птиц, развитию мышления, внимания, памяти.</w:t>
            </w:r>
          </w:p>
        </w:tc>
        <w:tc>
          <w:tcPr>
            <w:tcW w:w="992" w:type="dxa"/>
          </w:tcPr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  <w:lang w:val="x-none"/>
              </w:rPr>
            </w:pPr>
          </w:p>
        </w:tc>
        <w:tc>
          <w:tcPr>
            <w:tcW w:w="992" w:type="dxa"/>
          </w:tcPr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  <w:lang w:val="x-none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  <w:lang w:val="x-none"/>
              </w:rPr>
              <w:t>Дата__________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  <w:lang w:val="x-none"/>
              </w:rPr>
            </w:pPr>
          </w:p>
        </w:tc>
        <w:tc>
          <w:tcPr>
            <w:tcW w:w="851" w:type="dxa"/>
          </w:tcPr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  <w:lang w:val="x-none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  <w:lang w:val="x-none"/>
              </w:rPr>
              <w:t>Карточка №</w:t>
            </w:r>
          </w:p>
        </w:tc>
      </w:tr>
      <w:tr w:rsidR="00A0675C" w:rsidRPr="00A0675C" w:rsidTr="00533F95">
        <w:trPr>
          <w:trHeight w:val="791"/>
        </w:trPr>
        <w:tc>
          <w:tcPr>
            <w:tcW w:w="568" w:type="dxa"/>
            <w:textDirection w:val="btLr"/>
          </w:tcPr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Речевое развитие (речевое развитие)  3 неделя</w:t>
            </w:r>
          </w:p>
        </w:tc>
        <w:tc>
          <w:tcPr>
            <w:tcW w:w="3260" w:type="dxa"/>
          </w:tcPr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Тема: «Птицы прилетели!»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Программное содержание: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 xml:space="preserve"> учить составлять рассказ из личного опыта по картинному плану; отвечать на вопросы полными ответами; отработать четкое произношение всех звуков. 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Развивать речевое дыхание.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Активизировать употребление в речи глаголов с приставками, имен существительных единственного и множественного числа.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Закреплять понятие перелетные; использовать в активном словаре слова, обозначающие родовое понятие птицы.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Воспитывать любовь и заботу к птицам.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Оборудование: картинки перелетные птицы, запись песни соловья, пособие «Скворечник».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Источник: приложение  – занятие № 31</w:t>
            </w:r>
          </w:p>
        </w:tc>
        <w:tc>
          <w:tcPr>
            <w:tcW w:w="567" w:type="dxa"/>
          </w:tcPr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  <w:lang w:val="x-none"/>
              </w:rPr>
            </w:pPr>
          </w:p>
        </w:tc>
        <w:tc>
          <w:tcPr>
            <w:tcW w:w="3969" w:type="dxa"/>
          </w:tcPr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Пальчиковая игра «Перелетные птицы»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Цель: закреплять умение повторять движения взрослого; развивать мелкую моторику пальцев рук; воспитывать ловкость, умение управлять своими движениями.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Настольно – печатная игра «Птицы и их части тела»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Цель: закреплять умение называть части тела птиц; развивать речь, память; воспитывать заботливое отношение к птицам.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Аппликация с элементами конструирования из природного материала: «Птички».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Цель: продолжать формировать умение правильно держать ножницы и резать ими по диагонали, составлять и склеивать скворечник из частей (прямоугольник, треугольник, круг, узкая полоска).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Загадывание загадок о птицах.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Цель: продолжать пополнять знания детей о птицах.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Работа с кинетическим песком.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Цель: закреплять умение правильно использовать формообразующие движения, развивать композиционные навыки.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Работа в Центре природы. Трудовая деятельность: «Уход за растениями»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Цель: закреплять знания о комнатных растениях; умение ухаживать за ними, протирать широкие, большие листья растений; развивать интерес к совместной деятельности с взрослыми и сверстниками</w:t>
            </w:r>
          </w:p>
        </w:tc>
        <w:tc>
          <w:tcPr>
            <w:tcW w:w="992" w:type="dxa"/>
          </w:tcPr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  <w:lang w:val="x-none"/>
              </w:rPr>
            </w:pPr>
          </w:p>
        </w:tc>
        <w:tc>
          <w:tcPr>
            <w:tcW w:w="2977" w:type="dxa"/>
          </w:tcPr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Рассматривание иллюстраций с изображением перелетных птиц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 xml:space="preserve">Цель: создать условия для рассматривания альбомов с изображением птиц; способствовать закреплению знаний о повадках, строении, питании, месте обитания птиц. 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 xml:space="preserve">Трудовая деятельность - 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покормить птиц на участке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Цель: способствовать развитию элементарных трудовых навыков; побуждать заботиться о птицах.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Настольная игра «Парочки» (перелетные птицы)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Цель: способствовать развитию речевых умений, наглядно-образного мышления.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  <w:lang w:val="x-none"/>
              </w:rPr>
            </w:pPr>
          </w:p>
        </w:tc>
        <w:tc>
          <w:tcPr>
            <w:tcW w:w="992" w:type="dxa"/>
          </w:tcPr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  <w:lang w:val="x-none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  <w:lang w:val="x-none"/>
              </w:rPr>
              <w:t>Дата__________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  <w:lang w:val="x-none"/>
              </w:rPr>
            </w:pPr>
          </w:p>
        </w:tc>
        <w:tc>
          <w:tcPr>
            <w:tcW w:w="851" w:type="dxa"/>
          </w:tcPr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  <w:lang w:val="x-none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  <w:lang w:val="x-none"/>
              </w:rPr>
              <w:t>Карточка №</w:t>
            </w:r>
          </w:p>
        </w:tc>
      </w:tr>
      <w:tr w:rsidR="00A0675C" w:rsidRPr="00A0675C" w:rsidTr="00533F95">
        <w:trPr>
          <w:trHeight w:val="791"/>
        </w:trPr>
        <w:tc>
          <w:tcPr>
            <w:tcW w:w="568" w:type="dxa"/>
            <w:textDirection w:val="btLr"/>
          </w:tcPr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Познавательное развитие ФЭМП 3 н.</w:t>
            </w:r>
          </w:p>
        </w:tc>
        <w:tc>
          <w:tcPr>
            <w:tcW w:w="3260" w:type="dxa"/>
          </w:tcPr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Тема: Сравнение по длине.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Программное содержание: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Формировать умение сравнивать полоски по длине с помощью непосредственного наложения, упорядочивать их по признаку длины.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 xml:space="preserve">Закреплять пространственные представления, счет в пределах шести, умение </w:t>
            </w:r>
            <w:r w:rsidRPr="00A0675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соотносить цифры с количеством, ориентироваться в пространстве с помощью элементарного плана.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 xml:space="preserve">Воспитывать умение объяснять свои рассуждения, анализировать действия.     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Оборудование: 5 кукол разной величины, 5 пар полосок разного цвета и длины, цифры 0-9.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Источник: [2,с.100]</w:t>
            </w:r>
          </w:p>
        </w:tc>
        <w:tc>
          <w:tcPr>
            <w:tcW w:w="567" w:type="dxa"/>
          </w:tcPr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  <w:lang w:val="x-none"/>
              </w:rPr>
            </w:pPr>
          </w:p>
        </w:tc>
        <w:tc>
          <w:tcPr>
            <w:tcW w:w="3969" w:type="dxa"/>
          </w:tcPr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Дидактическая игра «Птички на дереве»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 xml:space="preserve">Цель: закреплять порядковый и количественный счет, названия перелётных птиц. 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Дидактическая игра «Цифры заблудились»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Цель: закреплять знания о числовом ряде.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Экспериментирование: «Измерь ковер шагами»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Цель: закреплять умение измерять длину предмета.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 xml:space="preserve"> Конструирование из бумаги «Птички»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Цель: закреплять пространственные представления (выше – ниже)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Интерактивная игра «Четвертый лишний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Цель: расширять представление о видах птиц, способствовать развитию мышления, развивать мелкую моторику пальцев рук, память, внимание речь; воспитывать интерес к игре.</w:t>
            </w:r>
          </w:p>
        </w:tc>
        <w:tc>
          <w:tcPr>
            <w:tcW w:w="992" w:type="dxa"/>
          </w:tcPr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  <w:lang w:val="x-none"/>
              </w:rPr>
            </w:pPr>
          </w:p>
        </w:tc>
        <w:tc>
          <w:tcPr>
            <w:tcW w:w="2977" w:type="dxa"/>
          </w:tcPr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Настольная игра «Собери фигуру»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Цель: создать условия для закрепления знаний о фигурах, способствовать развитию памяти, внимания, логического мышления, сенсорных и творческих способностей.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Дидактическая игра «Цифры заблудились»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Цель: побуждать детей сопоставлять цифру с количеством.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Работа с интерактивными картами «Закрась птичек правильно»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  <w:lang w:val="x-none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Цель: побуждать детейвыделять свойства предметов, закреплять счёт и ориентировку в пространстве.</w:t>
            </w:r>
          </w:p>
        </w:tc>
        <w:tc>
          <w:tcPr>
            <w:tcW w:w="992" w:type="dxa"/>
          </w:tcPr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  <w:lang w:val="x-none"/>
              </w:rPr>
            </w:pPr>
          </w:p>
        </w:tc>
        <w:tc>
          <w:tcPr>
            <w:tcW w:w="992" w:type="dxa"/>
          </w:tcPr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  <w:lang w:val="x-none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  <w:lang w:val="x-none"/>
              </w:rPr>
              <w:t>Дата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  <w:lang w:val="x-none"/>
              </w:rPr>
            </w:pPr>
          </w:p>
        </w:tc>
        <w:tc>
          <w:tcPr>
            <w:tcW w:w="851" w:type="dxa"/>
          </w:tcPr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  <w:lang w:val="x-none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  <w:lang w:val="x-none"/>
              </w:rPr>
              <w:t>Карточка №</w:t>
            </w:r>
          </w:p>
        </w:tc>
      </w:tr>
      <w:tr w:rsidR="00A0675C" w:rsidRPr="00A0675C" w:rsidTr="00533F95">
        <w:trPr>
          <w:trHeight w:val="277"/>
        </w:trPr>
        <w:tc>
          <w:tcPr>
            <w:tcW w:w="568" w:type="dxa"/>
            <w:textDirection w:val="btLr"/>
            <w:vAlign w:val="center"/>
          </w:tcPr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ЧХЛ</w:t>
            </w:r>
          </w:p>
        </w:tc>
        <w:tc>
          <w:tcPr>
            <w:tcW w:w="11765" w:type="dxa"/>
            <w:gridSpan w:val="5"/>
          </w:tcPr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Чтение басни «Ворона и лисица»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Продолжать знакомить детей с жанровыми особенностями басни, учить понимать аллегорию, ее обобщенное значение, выделять мораль басни; обращать внимание детей на языковые образные средства художественного текста. Развивать чуткость к восприятию образного строя языка басни. Воспитывать чесность и доброту.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Чтение В. Бианки «Сова»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Учить детей внимательно слушать рассказ, понимать смысл прочитанного, передавать свое отношение к содержанию произведения.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Чтение рассказа М. Горького «Воробьишко».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Учить детей внимательно слушать, понимать характеры героев, устанавливать связь описываемого события с реальностью; отвечать на вопросы по содержанию.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  <w:lang w:val="x-none"/>
              </w:rPr>
            </w:pPr>
          </w:p>
        </w:tc>
        <w:tc>
          <w:tcPr>
            <w:tcW w:w="992" w:type="dxa"/>
          </w:tcPr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  <w:lang w:val="x-none"/>
              </w:rPr>
            </w:pPr>
          </w:p>
        </w:tc>
        <w:tc>
          <w:tcPr>
            <w:tcW w:w="851" w:type="dxa"/>
          </w:tcPr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  <w:lang w:val="x-none"/>
              </w:rPr>
            </w:pPr>
          </w:p>
        </w:tc>
      </w:tr>
      <w:tr w:rsidR="00A0675C" w:rsidRPr="00A0675C" w:rsidTr="00533F95">
        <w:trPr>
          <w:trHeight w:val="2765"/>
        </w:trPr>
        <w:tc>
          <w:tcPr>
            <w:tcW w:w="568" w:type="dxa"/>
            <w:textDirection w:val="btLr"/>
            <w:vAlign w:val="center"/>
          </w:tcPr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Физическое развитие на улице 3 неделя</w:t>
            </w:r>
          </w:p>
        </w:tc>
        <w:tc>
          <w:tcPr>
            <w:tcW w:w="11765" w:type="dxa"/>
            <w:gridSpan w:val="5"/>
          </w:tcPr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Задачи.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Научить детей ходить по узкой рейке скамейки со взмахами двумя руками над головой;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Упражнять детей в лазании по гимнастической стенке на высоту 2,5м;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Способствовать совершенствованию глазомера при прокатывании обруча между предметами;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П.игры.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Оборудование: обручи, гимнастическая стенка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  <w:lang w:val="x-none"/>
              </w:rPr>
            </w:pPr>
          </w:p>
        </w:tc>
        <w:tc>
          <w:tcPr>
            <w:tcW w:w="992" w:type="dxa"/>
          </w:tcPr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  <w:lang w:val="x-none"/>
              </w:rPr>
              <w:t>Дата</w:t>
            </w: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________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  <w:lang w:val="x-none"/>
              </w:rPr>
            </w:pPr>
          </w:p>
        </w:tc>
        <w:tc>
          <w:tcPr>
            <w:tcW w:w="851" w:type="dxa"/>
          </w:tcPr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  <w:lang w:val="x-none"/>
              </w:rPr>
              <w:t>Карточка №</w:t>
            </w:r>
          </w:p>
        </w:tc>
      </w:tr>
    </w:tbl>
    <w:p w:rsidR="00A0675C" w:rsidRPr="00A0675C" w:rsidRDefault="00A0675C" w:rsidP="00A0675C">
      <w:pPr>
        <w:rPr>
          <w:rFonts w:ascii="Times New Roman" w:hAnsi="Times New Roman" w:cs="Times New Roman"/>
          <w:sz w:val="24"/>
          <w:szCs w:val="24"/>
        </w:rPr>
      </w:pPr>
    </w:p>
    <w:p w:rsidR="00A0675C" w:rsidRPr="00A0675C" w:rsidRDefault="00A0675C" w:rsidP="00A0675C">
      <w:pPr>
        <w:rPr>
          <w:rFonts w:ascii="Times New Roman" w:hAnsi="Times New Roman" w:cs="Times New Roman"/>
          <w:sz w:val="24"/>
          <w:szCs w:val="24"/>
        </w:rPr>
      </w:pPr>
    </w:p>
    <w:p w:rsidR="00A0675C" w:rsidRPr="00A0675C" w:rsidRDefault="00A0675C" w:rsidP="00A0675C">
      <w:pPr>
        <w:rPr>
          <w:rFonts w:ascii="Times New Roman" w:hAnsi="Times New Roman" w:cs="Times New Roman"/>
          <w:sz w:val="24"/>
          <w:szCs w:val="24"/>
        </w:rPr>
      </w:pPr>
    </w:p>
    <w:p w:rsidR="00A0675C" w:rsidRPr="00A0675C" w:rsidRDefault="00A0675C" w:rsidP="00A0675C">
      <w:pPr>
        <w:rPr>
          <w:rFonts w:ascii="Times New Roman" w:hAnsi="Times New Roman" w:cs="Times New Roman"/>
          <w:sz w:val="24"/>
          <w:szCs w:val="24"/>
        </w:rPr>
      </w:pPr>
    </w:p>
    <w:p w:rsidR="00A0675C" w:rsidRPr="00A0675C" w:rsidRDefault="00A0675C" w:rsidP="00A0675C">
      <w:pPr>
        <w:rPr>
          <w:rFonts w:ascii="Times New Roman" w:hAnsi="Times New Roman" w:cs="Times New Roman"/>
          <w:sz w:val="24"/>
          <w:szCs w:val="24"/>
        </w:rPr>
      </w:pPr>
    </w:p>
    <w:p w:rsidR="00A0675C" w:rsidRPr="00A0675C" w:rsidRDefault="00A0675C" w:rsidP="00A0675C">
      <w:pPr>
        <w:rPr>
          <w:rFonts w:ascii="Times New Roman" w:hAnsi="Times New Roman" w:cs="Times New Roman"/>
          <w:sz w:val="24"/>
          <w:szCs w:val="24"/>
        </w:rPr>
      </w:pPr>
    </w:p>
    <w:p w:rsidR="00A0675C" w:rsidRPr="00A0675C" w:rsidRDefault="00A0675C" w:rsidP="00A0675C">
      <w:pPr>
        <w:rPr>
          <w:rFonts w:ascii="Times New Roman" w:hAnsi="Times New Roman" w:cs="Times New Roman"/>
          <w:sz w:val="24"/>
          <w:szCs w:val="24"/>
        </w:rPr>
      </w:pPr>
    </w:p>
    <w:p w:rsidR="00A0675C" w:rsidRPr="00A0675C" w:rsidRDefault="00A0675C" w:rsidP="00A0675C">
      <w:pPr>
        <w:rPr>
          <w:rFonts w:ascii="Times New Roman" w:hAnsi="Times New Roman" w:cs="Times New Roman"/>
          <w:sz w:val="24"/>
          <w:szCs w:val="24"/>
        </w:rPr>
      </w:pPr>
    </w:p>
    <w:p w:rsidR="00A0675C" w:rsidRPr="00A0675C" w:rsidRDefault="00A0675C" w:rsidP="00A0675C">
      <w:pPr>
        <w:rPr>
          <w:rFonts w:ascii="Times New Roman" w:hAnsi="Times New Roman" w:cs="Times New Roman"/>
          <w:sz w:val="24"/>
          <w:szCs w:val="24"/>
        </w:rPr>
      </w:pPr>
    </w:p>
    <w:p w:rsidR="00A0675C" w:rsidRPr="00A0675C" w:rsidRDefault="00A0675C" w:rsidP="00A0675C">
      <w:pPr>
        <w:rPr>
          <w:rFonts w:ascii="Times New Roman" w:hAnsi="Times New Roman" w:cs="Times New Roman"/>
          <w:sz w:val="24"/>
          <w:szCs w:val="24"/>
        </w:rPr>
      </w:pPr>
    </w:p>
    <w:p w:rsidR="00A0675C" w:rsidRPr="00A0675C" w:rsidRDefault="00A0675C" w:rsidP="00A0675C">
      <w:pPr>
        <w:rPr>
          <w:rFonts w:ascii="Times New Roman" w:hAnsi="Times New Roman" w:cs="Times New Roman"/>
          <w:sz w:val="24"/>
          <w:szCs w:val="24"/>
        </w:rPr>
      </w:pPr>
    </w:p>
    <w:p w:rsidR="00A0675C" w:rsidRPr="00A0675C" w:rsidRDefault="00A0675C" w:rsidP="00A0675C">
      <w:pPr>
        <w:rPr>
          <w:rFonts w:ascii="Times New Roman" w:hAnsi="Times New Roman" w:cs="Times New Roman"/>
          <w:sz w:val="24"/>
          <w:szCs w:val="24"/>
        </w:rPr>
      </w:pPr>
    </w:p>
    <w:p w:rsidR="00A0675C" w:rsidRPr="00A0675C" w:rsidRDefault="00A0675C" w:rsidP="00A0675C">
      <w:pPr>
        <w:rPr>
          <w:rFonts w:ascii="Times New Roman" w:hAnsi="Times New Roman" w:cs="Times New Roman"/>
          <w:sz w:val="24"/>
          <w:szCs w:val="24"/>
        </w:rPr>
        <w:sectPr w:rsidR="00A0675C" w:rsidRPr="00A0675C" w:rsidSect="003546D5">
          <w:pgSz w:w="16838" w:h="11906" w:orient="landscape"/>
          <w:pgMar w:top="851" w:right="1134" w:bottom="1701" w:left="1134" w:header="709" w:footer="709" w:gutter="0"/>
          <w:cols w:space="708"/>
          <w:docGrid w:linePitch="360"/>
        </w:sectPr>
      </w:pPr>
    </w:p>
    <w:p w:rsidR="00A0675C" w:rsidRPr="00A0675C" w:rsidRDefault="00A0675C" w:rsidP="00A0675C">
      <w:pPr>
        <w:rPr>
          <w:rFonts w:ascii="Times New Roman" w:hAnsi="Times New Roman" w:cs="Times New Roman"/>
          <w:sz w:val="24"/>
          <w:szCs w:val="24"/>
        </w:rPr>
      </w:pPr>
    </w:p>
    <w:p w:rsidR="00A0675C" w:rsidRPr="00A0675C" w:rsidRDefault="00A0675C" w:rsidP="00A0675C">
      <w:pPr>
        <w:rPr>
          <w:rFonts w:ascii="Times New Roman" w:hAnsi="Times New Roman" w:cs="Times New Roman"/>
          <w:sz w:val="24"/>
          <w:szCs w:val="24"/>
        </w:rPr>
      </w:pPr>
      <w:r w:rsidRPr="00A0675C">
        <w:rPr>
          <w:rFonts w:ascii="Times New Roman" w:hAnsi="Times New Roman" w:cs="Times New Roman"/>
          <w:sz w:val="24"/>
          <w:szCs w:val="24"/>
        </w:rPr>
        <w:t>НОЯБРЬ (4-ая неделя) Лексическая тема: «День матери. Семья»</w:t>
      </w:r>
    </w:p>
    <w:tbl>
      <w:tblPr>
        <w:tblW w:w="15628" w:type="dxa"/>
        <w:tblInd w:w="-4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51"/>
        <w:gridCol w:w="2699"/>
        <w:gridCol w:w="884"/>
        <w:gridCol w:w="4123"/>
        <w:gridCol w:w="1031"/>
        <w:gridCol w:w="2789"/>
        <w:gridCol w:w="10"/>
        <w:gridCol w:w="736"/>
        <w:gridCol w:w="1474"/>
        <w:gridCol w:w="1031"/>
      </w:tblGrid>
      <w:tr w:rsidR="00A0675C" w:rsidRPr="00A0675C" w:rsidTr="00533F95">
        <w:trPr>
          <w:trHeight w:val="773"/>
        </w:trPr>
        <w:tc>
          <w:tcPr>
            <w:tcW w:w="851" w:type="dxa"/>
            <w:textDirection w:val="btLr"/>
            <w:vAlign w:val="center"/>
          </w:tcPr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  <w:lang w:val="x-none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  <w:lang w:val="x-none"/>
              </w:rPr>
              <w:t>Дисциплина</w:t>
            </w:r>
          </w:p>
        </w:tc>
        <w:tc>
          <w:tcPr>
            <w:tcW w:w="2699" w:type="dxa"/>
            <w:vAlign w:val="center"/>
          </w:tcPr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  <w:lang w:val="x-none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 xml:space="preserve">Организованная </w:t>
            </w:r>
            <w:r w:rsidRPr="00A0675C">
              <w:rPr>
                <w:rFonts w:ascii="Times New Roman" w:hAnsi="Times New Roman" w:cs="Times New Roman"/>
                <w:sz w:val="24"/>
                <w:szCs w:val="24"/>
                <w:lang w:val="x-none"/>
              </w:rPr>
              <w:t>образовательная деятельность</w:t>
            </w:r>
          </w:p>
        </w:tc>
        <w:tc>
          <w:tcPr>
            <w:tcW w:w="884" w:type="dxa"/>
            <w:textDirection w:val="btLr"/>
            <w:vAlign w:val="center"/>
          </w:tcPr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  <w:lang w:val="x-none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  <w:lang w:val="x-none"/>
              </w:rPr>
              <w:t>Дата проведения</w:t>
            </w:r>
          </w:p>
        </w:tc>
        <w:tc>
          <w:tcPr>
            <w:tcW w:w="4123" w:type="dxa"/>
            <w:vAlign w:val="center"/>
          </w:tcPr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  <w:lang w:val="x-none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  <w:lang w:val="x-none"/>
              </w:rPr>
              <w:t>Совместная деятельность взрослого и ребенка</w:t>
            </w:r>
          </w:p>
        </w:tc>
        <w:tc>
          <w:tcPr>
            <w:tcW w:w="1031" w:type="dxa"/>
            <w:textDirection w:val="btLr"/>
            <w:vAlign w:val="center"/>
          </w:tcPr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  <w:lang w:val="x-none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  <w:lang w:val="x-none"/>
              </w:rPr>
              <w:t>Дата проведения</w:t>
            </w:r>
          </w:p>
        </w:tc>
        <w:tc>
          <w:tcPr>
            <w:tcW w:w="2799" w:type="dxa"/>
            <w:gridSpan w:val="2"/>
            <w:vAlign w:val="center"/>
          </w:tcPr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  <w:lang w:val="x-none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  <w:lang w:val="x-none"/>
              </w:rPr>
              <w:t>Самостоятельная деятельность детей</w:t>
            </w:r>
          </w:p>
        </w:tc>
        <w:tc>
          <w:tcPr>
            <w:tcW w:w="736" w:type="dxa"/>
            <w:textDirection w:val="btLr"/>
            <w:vAlign w:val="center"/>
          </w:tcPr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  <w:lang w:val="x-none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  <w:lang w:val="x-none"/>
              </w:rPr>
              <w:t>Дата проведения</w:t>
            </w:r>
          </w:p>
        </w:tc>
        <w:tc>
          <w:tcPr>
            <w:tcW w:w="1474" w:type="dxa"/>
            <w:vAlign w:val="center"/>
          </w:tcPr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  <w:lang w:val="x-none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  <w:lang w:val="x-none"/>
              </w:rPr>
              <w:t>Индивидуальная работа</w:t>
            </w:r>
          </w:p>
        </w:tc>
        <w:tc>
          <w:tcPr>
            <w:tcW w:w="1031" w:type="dxa"/>
            <w:textDirection w:val="btLr"/>
            <w:vAlign w:val="center"/>
          </w:tcPr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  <w:lang w:val="x-none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  <w:lang w:val="x-none"/>
              </w:rPr>
              <w:t>Прогулка</w:t>
            </w:r>
          </w:p>
        </w:tc>
      </w:tr>
      <w:tr w:rsidR="00A0675C" w:rsidRPr="00A0675C" w:rsidTr="00533F95">
        <w:trPr>
          <w:trHeight w:val="773"/>
        </w:trPr>
        <w:tc>
          <w:tcPr>
            <w:tcW w:w="851" w:type="dxa"/>
            <w:textDirection w:val="btLr"/>
          </w:tcPr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  <w:lang w:val="x-none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Развитие речи (социальный мир) 4 н.</w:t>
            </w:r>
          </w:p>
        </w:tc>
        <w:tc>
          <w:tcPr>
            <w:tcW w:w="2699" w:type="dxa"/>
          </w:tcPr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Тема: «Опасные ситуации: контакты с незнакомыми людьми на улице»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Программное содержание: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Познакомить с простейшими способами безопасного по</w:t>
            </w:r>
            <w:r w:rsidRPr="00A0675C">
              <w:rPr>
                <w:rFonts w:ascii="Times New Roman" w:hAnsi="Times New Roman" w:cs="Times New Roman"/>
                <w:sz w:val="24"/>
                <w:szCs w:val="24"/>
              </w:rPr>
              <w:softHyphen/>
              <w:t>ведения в разнообразных опасных ситуациях.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Формировать представления об основных источниках и видах опасности в общении с незнако</w:t>
            </w:r>
            <w:r w:rsidRPr="00A0675C">
              <w:rPr>
                <w:rFonts w:ascii="Times New Roman" w:hAnsi="Times New Roman" w:cs="Times New Roman"/>
                <w:sz w:val="24"/>
                <w:szCs w:val="24"/>
              </w:rPr>
              <w:softHyphen/>
              <w:t>мыми людьми, всё то, что представляет опасность для их жизни и здоровья.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Развивать осознанное и произвольное отношение к выполнению основ</w:t>
            </w:r>
            <w:r w:rsidRPr="00A0675C">
              <w:rPr>
                <w:rFonts w:ascii="Times New Roman" w:hAnsi="Times New Roman" w:cs="Times New Roman"/>
                <w:sz w:val="24"/>
                <w:szCs w:val="24"/>
              </w:rPr>
              <w:softHyphen/>
              <w:t>ных правил безопасного поведения в общении с незнакомыми людьми.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Воспитывать осторожность, осмотрительность.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Оборудование: картинки или плакаты с изображением опасных ситуаций.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  <w:lang w:val="x-none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Источник: 10, стр.42, 9, стр.5.</w:t>
            </w:r>
          </w:p>
        </w:tc>
        <w:tc>
          <w:tcPr>
            <w:tcW w:w="884" w:type="dxa"/>
          </w:tcPr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  <w:lang w:val="x-none"/>
              </w:rPr>
            </w:pPr>
          </w:p>
        </w:tc>
        <w:tc>
          <w:tcPr>
            <w:tcW w:w="4123" w:type="dxa"/>
          </w:tcPr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Моделирование проблемной ситуации «Незнакомец»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Цель: закреплять представление о безопасном поведении с незнакомыми людьми.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Дидактическая игра «Опасные ситуации»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Цель: продолжать знакомить  с простейшими способами безопасного по</w:t>
            </w:r>
            <w:r w:rsidRPr="00A0675C">
              <w:rPr>
                <w:rFonts w:ascii="Times New Roman" w:hAnsi="Times New Roman" w:cs="Times New Roman"/>
                <w:sz w:val="24"/>
                <w:szCs w:val="24"/>
              </w:rPr>
              <w:softHyphen/>
              <w:t>ведения в разнообразных опасных ситуациях.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Решение ситуационной задачи «Как ты думаешь, что будет дальше, если мальчик (девочка) поступят так...»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Цель: развивать осознанное и произвольное отношение к выполнению основ</w:t>
            </w:r>
            <w:r w:rsidRPr="00A0675C">
              <w:rPr>
                <w:rFonts w:ascii="Times New Roman" w:hAnsi="Times New Roman" w:cs="Times New Roman"/>
                <w:sz w:val="24"/>
                <w:szCs w:val="24"/>
              </w:rPr>
              <w:softHyphen/>
              <w:t>ных правил безопасного поведения в общении с незнакомыми людьми.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Работа с кинетическим песком.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Цель: закреплять умение правильно использовать формообразующие движения, развивать композиционные навыки.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 xml:space="preserve">Беседа «Вот какая мама, золотая прямо»: учить составлять короткий рассказ (при педагогической поддержке), пользуясь алгоритмом, отвечать на вопросы воспитателя; строить простые предложения, охотно вступать в речевое общение; называть членов семьи. 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  <w:lang w:val="x-none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Сюжетно-ролевая игра «Дочки-матери» воспитывать положительные взаимоотношения в семье, чувство любви и уважения к членам своей семьи.</w:t>
            </w:r>
          </w:p>
        </w:tc>
        <w:tc>
          <w:tcPr>
            <w:tcW w:w="1031" w:type="dxa"/>
          </w:tcPr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  <w:lang w:val="x-none"/>
              </w:rPr>
            </w:pPr>
          </w:p>
        </w:tc>
        <w:tc>
          <w:tcPr>
            <w:tcW w:w="2799" w:type="dxa"/>
            <w:gridSpan w:val="2"/>
          </w:tcPr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 xml:space="preserve">Настольно – печатная игра «Будь осторожен» 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Цель: побуждатьзакреплять представления об основных источниках и видах опасности в общении с незнако</w:t>
            </w:r>
            <w:r w:rsidRPr="00A0675C">
              <w:rPr>
                <w:rFonts w:ascii="Times New Roman" w:hAnsi="Times New Roman" w:cs="Times New Roman"/>
                <w:sz w:val="24"/>
                <w:szCs w:val="24"/>
              </w:rPr>
              <w:softHyphen/>
              <w:t>мыми людьми, воспитывать аккуратность, после игры убрать всё по местам.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Рассматривание фотографий в фотоальбоме «Моя семья».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Цель:воспитывать положительные взаимоотношения в семье, чувство любви и уважения к членам своей семьи.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Сюжетно-ролевая игра «Семья»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Цель:побуждать детей к творческому воспроизведению в игре быта семьи.</w:t>
            </w:r>
          </w:p>
        </w:tc>
        <w:tc>
          <w:tcPr>
            <w:tcW w:w="736" w:type="dxa"/>
          </w:tcPr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4" w:type="dxa"/>
          </w:tcPr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  <w:lang w:val="x-none"/>
              </w:rPr>
              <w:t>Дата_________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1" w:type="dxa"/>
          </w:tcPr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  <w:lang w:val="x-none"/>
              </w:rPr>
              <w:t>Карточка №</w:t>
            </w:r>
          </w:p>
        </w:tc>
      </w:tr>
      <w:tr w:rsidR="00A0675C" w:rsidRPr="00A0675C" w:rsidTr="00533F95">
        <w:trPr>
          <w:trHeight w:val="773"/>
        </w:trPr>
        <w:tc>
          <w:tcPr>
            <w:tcW w:w="851" w:type="dxa"/>
            <w:textDirection w:val="btLr"/>
          </w:tcPr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Развитие речи (природный мир). 4 н.</w:t>
            </w:r>
          </w:p>
        </w:tc>
        <w:tc>
          <w:tcPr>
            <w:tcW w:w="2699" w:type="dxa"/>
          </w:tcPr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Тема: «В гости к тете - зубной щётке»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 xml:space="preserve">Программное содержание: 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 xml:space="preserve">Продолжать формировать представления о своём организме; элементарные знания о строении зубов, о профилактике их </w:t>
            </w:r>
            <w:r w:rsidRPr="00A0675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заболеваний; подвести к пониманию того, почему важно ухаживать за зубами и как это делать (чистка зубов, полоскание рта после еды, посещение стоматолога).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Познакомить с профессией врача – стоматолога, с его обязанностями, показать важность гигиены полости рта.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Развивать познавательные интересы, речь.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Воспитывать желание соблюдать правила личной гигиены, заботиться о здоровье своих зубов.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Словарная работа: стоматолог, гигиена, полость рта.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 xml:space="preserve">Оборудование: кукла Незнайка, макет челюсти с зубами, </w:t>
            </w:r>
            <w:r w:rsidRPr="00A0675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разные щётки (зубная щётка, для одежды, половая), предметные картинки.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Источник: (14,с.23)</w:t>
            </w:r>
          </w:p>
        </w:tc>
        <w:tc>
          <w:tcPr>
            <w:tcW w:w="884" w:type="dxa"/>
          </w:tcPr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  <w:lang w:val="x-none"/>
              </w:rPr>
            </w:pPr>
          </w:p>
        </w:tc>
        <w:tc>
          <w:tcPr>
            <w:tcW w:w="4123" w:type="dxa"/>
          </w:tcPr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Беседа «Моя семья, моя мама»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Цель:  продолжать формировать понятие «родственные связи», развивать речь.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Проблемная ситуация «У мамы заболел зуб»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Цель:   закреплять знания о профессии врача – стоматолога, с его обязанностями, показать важность гигиены полости рта.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Рассматривание плаката «Как правильно чистить зубы»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 xml:space="preserve">Цель: подвести к пониманию того, почему важно ухаживать за зубами и как это делать.    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Работа в Центре искусства. Рисование: «Что полезно для зубов»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Цель:    воспитывать желание соблюдать правила личной гигиены, заботиться о здоровье своих зубов.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Познавательная пятиминутка для малышей: просмотр презентации «Правила дорожного движения для детей: изучаем ПДД со Знайкой»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Цель:закреплять знания правил дорожного движения</w:t>
            </w:r>
          </w:p>
        </w:tc>
        <w:tc>
          <w:tcPr>
            <w:tcW w:w="1031" w:type="dxa"/>
          </w:tcPr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  <w:lang w:val="x-none"/>
              </w:rPr>
            </w:pPr>
          </w:p>
        </w:tc>
        <w:tc>
          <w:tcPr>
            <w:tcW w:w="2799" w:type="dxa"/>
            <w:gridSpan w:val="2"/>
          </w:tcPr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Сюжетно-ролевая игра «Стоматологическая поликлиника»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Цель: способствовать закреплению знаний о профессии стоматолога; развитию ролевого взаимодействия.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 xml:space="preserve">Работа в центре природы. Изготовление </w:t>
            </w:r>
            <w:r w:rsidRPr="00A0675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подарка для мамы из природного материала.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Цель: мотивировать желание создавать поделки своими руками. Воспитывать любовь к маме.</w:t>
            </w:r>
          </w:p>
        </w:tc>
        <w:tc>
          <w:tcPr>
            <w:tcW w:w="736" w:type="dxa"/>
          </w:tcPr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  <w:lang w:val="x-none"/>
              </w:rPr>
            </w:pPr>
          </w:p>
        </w:tc>
        <w:tc>
          <w:tcPr>
            <w:tcW w:w="1474" w:type="dxa"/>
          </w:tcPr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  <w:lang w:val="x-none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  <w:lang w:val="x-none"/>
              </w:rPr>
              <w:t>Дата__________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  <w:lang w:val="x-none"/>
              </w:rPr>
            </w:pPr>
          </w:p>
        </w:tc>
        <w:tc>
          <w:tcPr>
            <w:tcW w:w="1031" w:type="dxa"/>
          </w:tcPr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  <w:lang w:val="x-none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  <w:lang w:val="x-none"/>
              </w:rPr>
              <w:t>Карточка №</w:t>
            </w:r>
          </w:p>
        </w:tc>
      </w:tr>
      <w:tr w:rsidR="00A0675C" w:rsidRPr="00A0675C" w:rsidTr="00533F95">
        <w:trPr>
          <w:trHeight w:val="561"/>
        </w:trPr>
        <w:tc>
          <w:tcPr>
            <w:tcW w:w="851" w:type="dxa"/>
            <w:textDirection w:val="btLr"/>
          </w:tcPr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Речевое развитие (речевое развитие)  4 н.</w:t>
            </w:r>
          </w:p>
        </w:tc>
        <w:tc>
          <w:tcPr>
            <w:tcW w:w="2699" w:type="dxa"/>
          </w:tcPr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Рассказ о маме. Программное содержание: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 xml:space="preserve">учить составлять короткий рассказ (при педагогической поддержке), пользуясь алгоритмом, отвечать на вопросы воспитателя; строить простые предложения, охотно вступать в речевое общение; называть членов семьи. 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Развивать речевое дыхание, силу голоса, ритм речи, в зависимости от её содержания.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 xml:space="preserve">Активизировать употребление в речи простых предложений с однородными членами. </w:t>
            </w:r>
            <w:r w:rsidRPr="00A0675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Пополнить словарный запас за счет имен существительных, прилагательных. 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Расширить и систематизировать представление о семье.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Воспитывать любовь к близким людям.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 xml:space="preserve">Оборудование: демонстрационная картинка «Семейная Фотография». 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Источник: приложение  – занятие № 2.</w:t>
            </w:r>
          </w:p>
        </w:tc>
        <w:tc>
          <w:tcPr>
            <w:tcW w:w="884" w:type="dxa"/>
          </w:tcPr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23" w:type="dxa"/>
          </w:tcPr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Беседа «Кто мои близкие?»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 xml:space="preserve">Цель: закреплять умение называть правильно членов своей семьи, отвечать на вопросы полными предложениями, составлять короткий рассказ о своей семье (при поддержке воспитателя); развивать мышление, внимание, коммуникативные навыки;  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Театрализованная деятельность по сказке «Зимовье зверей»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Цель: закреплять умение распределять роли по тексту сказки; развивать ролевое взаимодействие, умение сохранять последовательность сказки; воспитывать любовь к сказкам.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 xml:space="preserve">Конструирование Я и моя семья «Дом в котором я живу» 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Цель: Упражнять детей в конструировании, в умении строить элементарные схемы; уточнять пространственные понятия.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Работа в Центре природы. Трудовая деятельность: «Уход за растениями»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Цель: закреплять знания о комнатных растениях; умение ухаживать за ними, протирать широкие, большие листья растений; развивать интерес к совместной деятельности с взрослыми и сверстниками.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Интерактивная игра «Подарок для мамы» Цель: учить детей формировать подарок по желанию, способствовать закреплению знаний о празднике мам, о родственных связях; способствовать развитию мышления, развивать мелкую моторику пальцев рук, память, внимание речь; воспитывать интерес к игре.</w:t>
            </w:r>
          </w:p>
        </w:tc>
        <w:tc>
          <w:tcPr>
            <w:tcW w:w="1031" w:type="dxa"/>
          </w:tcPr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99" w:type="dxa"/>
            <w:gridSpan w:val="2"/>
          </w:tcPr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Художественная деятельность. Закрашивание готовых раскрасок «Портрет моей семьи»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 xml:space="preserve">Цель: способствовать 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 xml:space="preserve">развитию умения правильно держать карандаш, регулировать силу нажима, подбирать цвета, рассказывать о своей маме. 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Сюжетно - ролевая игра «Мы помогаем маме»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Цель: способствовать развитию связной речи; побуждать совершать хорошие поступки для мамы; воспитывать положительное отношение к труду.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Пальчиковая игра «Наши мамы»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Цель: побуждать детей повторять движения в соответствии с текстом; способствовать развитию речи, мелкой моторики пальцев рук; воспитывать ловкость, умение управлять своими движениями.</w:t>
            </w:r>
          </w:p>
        </w:tc>
        <w:tc>
          <w:tcPr>
            <w:tcW w:w="736" w:type="dxa"/>
          </w:tcPr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4" w:type="dxa"/>
          </w:tcPr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Дата_________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1" w:type="dxa"/>
          </w:tcPr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Карточка №</w:t>
            </w:r>
          </w:p>
        </w:tc>
      </w:tr>
      <w:tr w:rsidR="00A0675C" w:rsidRPr="00A0675C" w:rsidTr="00533F95">
        <w:trPr>
          <w:trHeight w:val="561"/>
        </w:trPr>
        <w:tc>
          <w:tcPr>
            <w:tcW w:w="851" w:type="dxa"/>
            <w:textDirection w:val="btLr"/>
          </w:tcPr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Познавательное развитие ФЭМП 4 н.</w:t>
            </w:r>
          </w:p>
        </w:tc>
        <w:tc>
          <w:tcPr>
            <w:tcW w:w="2699" w:type="dxa"/>
          </w:tcPr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Тема:  Раньше, позже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Программное содержание: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Формировать временные представления: раньше, позже.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 xml:space="preserve"> Закреплять умение пересчитывать предметы, обозначать </w:t>
            </w:r>
            <w:r w:rsidRPr="00A0675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их количество соответствующей цифрой.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Развивать умение выявлять признаки сходства и различия предметов или фигур.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 xml:space="preserve"> Воспитывать аккуратность и внимательность при  самостоятельной  работе.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Оборудование: картинки для развития временных представлений, цифры 1 – 3, мелкие игрушки.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Источник:  [2,с.43</w:t>
            </w:r>
            <w:r w:rsidRPr="00A067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]</w:t>
            </w:r>
          </w:p>
        </w:tc>
        <w:tc>
          <w:tcPr>
            <w:tcW w:w="884" w:type="dxa"/>
          </w:tcPr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  <w:lang w:val="x-none"/>
              </w:rPr>
            </w:pPr>
          </w:p>
        </w:tc>
        <w:tc>
          <w:tcPr>
            <w:tcW w:w="4123" w:type="dxa"/>
          </w:tcPr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Дидактическая игра «Кто первым увидит?»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 xml:space="preserve">Цель: закреплять знания детей о временных представлениях: раньше, позже, о геометрических фигурах. 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Игра-путешествие в зимний лес 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Цель: закреплять порядковый счет, умение согласовывать существительные с числительными,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уточнить представления о животных, живущих в лесу. 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Игра «Вчера, сегодня, завтра…»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Цель: закреплять временных представлений: раньше, позже.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Подвижная игра с мячом «Что раньше, что позже…»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Цель: закреплять временных представлений: раньше, позже.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Дидактическая игра «Рукавички»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Цель: способствовать умению находить сходства и различия между предметами.</w:t>
            </w:r>
          </w:p>
        </w:tc>
        <w:tc>
          <w:tcPr>
            <w:tcW w:w="1031" w:type="dxa"/>
          </w:tcPr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  <w:lang w:val="x-none"/>
              </w:rPr>
            </w:pPr>
          </w:p>
        </w:tc>
        <w:tc>
          <w:tcPr>
            <w:tcW w:w="2799" w:type="dxa"/>
            <w:gridSpan w:val="2"/>
          </w:tcPr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Работа в центре строительно- конструктивных игр «Дом моей семьи» (деревянный конструктор)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 xml:space="preserve">Цель: способствовать умению  детей сооружать прочные </w:t>
            </w:r>
            <w:r w:rsidRPr="00A0675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постройки, развивать фантазию , творчество.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Настольная игра «Сложи квадрат»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Цель: способствовать развитию умения составлять целое из частей; развивать внимание, мышление.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Настольная игра «Танграм»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  <w:lang w:val="x-none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Цель: способствовать развитию умения составлять целое из частей (звери наших лесов); развивать внимание, мышление.</w:t>
            </w:r>
          </w:p>
        </w:tc>
        <w:tc>
          <w:tcPr>
            <w:tcW w:w="736" w:type="dxa"/>
          </w:tcPr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  <w:lang w:val="x-none"/>
              </w:rPr>
            </w:pPr>
          </w:p>
        </w:tc>
        <w:tc>
          <w:tcPr>
            <w:tcW w:w="1474" w:type="dxa"/>
          </w:tcPr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  <w:lang w:val="x-none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  <w:lang w:val="x-none"/>
              </w:rPr>
              <w:t>Дата__________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  <w:lang w:val="x-none"/>
              </w:rPr>
            </w:pPr>
          </w:p>
        </w:tc>
        <w:tc>
          <w:tcPr>
            <w:tcW w:w="1031" w:type="dxa"/>
          </w:tcPr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  <w:lang w:val="x-none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  <w:lang w:val="x-none"/>
              </w:rPr>
              <w:t>Карточка №</w:t>
            </w:r>
          </w:p>
        </w:tc>
      </w:tr>
      <w:tr w:rsidR="00A0675C" w:rsidRPr="00A0675C" w:rsidTr="00533F95">
        <w:trPr>
          <w:trHeight w:val="561"/>
        </w:trPr>
        <w:tc>
          <w:tcPr>
            <w:tcW w:w="851" w:type="dxa"/>
            <w:textDirection w:val="btLr"/>
          </w:tcPr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Аппликация 4 н.</w:t>
            </w:r>
          </w:p>
        </w:tc>
        <w:tc>
          <w:tcPr>
            <w:tcW w:w="2699" w:type="dxa"/>
          </w:tcPr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Тема: «Цветочек для мамы и бабушки»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Программное содержание: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 xml:space="preserve">Продолжать учить работать ножницами: правильно их держать и резать ими, вырезать срезая углы путем </w:t>
            </w:r>
            <w:r w:rsidRPr="00A0675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закругления, закреплять знания округлых форм (круг, овал).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Развивать чувство цвета, эстетическое восприятие.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 xml:space="preserve">Воспитывать аккуратность, трудолюбие, желание сделать приятное для родного человека – мамы.    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 xml:space="preserve">Оборудование: ½ листа белой бумаги, заготовки из цветной бумаги, ножницы, клей, салфетка, клееночка.   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Источник:  А. Н Малышева  Аппликация в детском саду. Стр.32-33.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4" w:type="dxa"/>
          </w:tcPr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23" w:type="dxa"/>
          </w:tcPr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Чтение произведений о маме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Цель: закреплять умение проявлять заботу и добрые чувства к своим близким.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Пальчиковая игра «Мама, мама, что, что, что…»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Цель: продолжать развивать мелкую моторику пальцев и связную речь.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Дидактическая игра «Подбери признак» Цель: закреплять умение подбирать признак: мама (какая?) - (сестренка, бабушка, воспитательница).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Просмотр презентации «Милая мама» Цель:  воспитывать уважительное отношение к самому дорогому человеку.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Работа в Центре искусства. Аппликация: «Открытка для мамы и бабушки»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 xml:space="preserve">Цель: продолжать формировать умение работать ножницами: правильно их держать и резать ими, вырезать срезая углы путем закругления, закреплять знания округлых форм (круг, овал), наводить порядок после работы. 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 xml:space="preserve">Дидактическая игра «Где растут цветы?» 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Цель: сгруппировать растения по месту произрастания, описать и сравнить их внешний вид.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1" w:type="dxa"/>
          </w:tcPr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99" w:type="dxa"/>
            <w:gridSpan w:val="2"/>
            <w:tcBorders>
              <w:right w:val="single" w:sz="4" w:space="0" w:color="auto"/>
            </w:tcBorders>
          </w:tcPr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Настольная игра «Собери узор» (с муз. сопровождением) Цель: побуждать к желанию самостоятельно выполнять работу, развитию музыкально-слуховых представлений.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Сюжетно - ролевая игра «Семья» (за покупками) Цель: побуждать к освоению ролевого поведения, как способа построения игры, обогащению содержания сюжетных игр на основе впечатле</w:t>
            </w:r>
            <w:r w:rsidRPr="00A0675C">
              <w:rPr>
                <w:rFonts w:ascii="Times New Roman" w:hAnsi="Times New Roman" w:cs="Times New Roman"/>
                <w:sz w:val="24"/>
                <w:szCs w:val="24"/>
              </w:rPr>
              <w:softHyphen/>
              <w:t>ний о жизни, труде людей, их отношений, развитию двигательной активности.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Работа в Центре строительно-конструктивных игр.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Конструирование из бумаги «Открытка для мамы и бабушки»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 xml:space="preserve">Цель: помочь овладеть конструктивными навыками и умениями, закреплению умения применять  способ складывания прямоугольника (пополам) для изготовления поделки, дополнять образ </w:t>
            </w:r>
            <w:r w:rsidRPr="00A0675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деталями, наводить порядок на рабочем месте.</w:t>
            </w:r>
          </w:p>
        </w:tc>
        <w:tc>
          <w:tcPr>
            <w:tcW w:w="736" w:type="dxa"/>
            <w:tcBorders>
              <w:left w:val="single" w:sz="4" w:space="0" w:color="auto"/>
            </w:tcBorders>
          </w:tcPr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  <w:lang w:val="x-none"/>
              </w:rPr>
            </w:pPr>
          </w:p>
        </w:tc>
        <w:tc>
          <w:tcPr>
            <w:tcW w:w="1474" w:type="dxa"/>
          </w:tcPr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  <w:lang w:val="x-none"/>
              </w:rPr>
              <w:t>Дата</w:t>
            </w: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________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031" w:type="dxa"/>
          </w:tcPr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0675C" w:rsidRPr="00A0675C" w:rsidTr="00533F95">
        <w:trPr>
          <w:trHeight w:val="561"/>
        </w:trPr>
        <w:tc>
          <w:tcPr>
            <w:tcW w:w="851" w:type="dxa"/>
            <w:textDirection w:val="btLr"/>
            <w:vAlign w:val="center"/>
          </w:tcPr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ЧХЛ</w:t>
            </w:r>
          </w:p>
        </w:tc>
        <w:tc>
          <w:tcPr>
            <w:tcW w:w="11526" w:type="dxa"/>
            <w:gridSpan w:val="5"/>
            <w:tcBorders>
              <w:right w:val="single" w:sz="4" w:space="0" w:color="auto"/>
            </w:tcBorders>
          </w:tcPr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Чтение сказки «Златовласка»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Учить детей внимательно слушать, запоминать последовательность действий, рассказывать о развитии сюжета.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Чтение М. Цветаева «У кроватки»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Познакомить с жизнью и творчеством поэтессы М. И. Цветаевой. Воспринимать на слух художественное произведение, определять особенности поэтического творчества, размышлять над его содержанием.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Чтение «Как братья отцовский клад нашли»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закрепить представления о родственных отношениях. Подвести детей к пониманию доброты, как основы взаимоотношений между людьми, человек узнается по его делам.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46" w:type="dxa"/>
            <w:gridSpan w:val="2"/>
            <w:tcBorders>
              <w:left w:val="single" w:sz="4" w:space="0" w:color="auto"/>
            </w:tcBorders>
          </w:tcPr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  <w:lang w:val="x-none"/>
              </w:rPr>
            </w:pPr>
          </w:p>
        </w:tc>
        <w:tc>
          <w:tcPr>
            <w:tcW w:w="1474" w:type="dxa"/>
          </w:tcPr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  <w:lang w:val="x-none"/>
              </w:rPr>
            </w:pPr>
          </w:p>
        </w:tc>
        <w:tc>
          <w:tcPr>
            <w:tcW w:w="1031" w:type="dxa"/>
          </w:tcPr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0675C" w:rsidRPr="00A0675C" w:rsidTr="00533F95">
        <w:trPr>
          <w:trHeight w:val="561"/>
        </w:trPr>
        <w:tc>
          <w:tcPr>
            <w:tcW w:w="851" w:type="dxa"/>
            <w:textDirection w:val="btLr"/>
            <w:vAlign w:val="center"/>
          </w:tcPr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Физическое развитие на улице 1 неделя</w:t>
            </w:r>
          </w:p>
        </w:tc>
        <w:tc>
          <w:tcPr>
            <w:tcW w:w="11536" w:type="dxa"/>
            <w:gridSpan w:val="6"/>
          </w:tcPr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Задачи.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Учить детей в умении перестраиваться в два звена;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Научить детей ходьбе по доске, перешагивая через предметы, руки на поясе;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Упражнять детей в прыжках на двух ногах  между кеглями;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Закрепить в подбрасывании мяча вверх и ловле двумя руками.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П.игры.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 xml:space="preserve">Оборудование: 2 гимнастические доски, мячи на подгруппу детей, кегли 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6" w:type="dxa"/>
          </w:tcPr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  <w:lang w:val="x-none"/>
              </w:rPr>
            </w:pPr>
          </w:p>
        </w:tc>
        <w:tc>
          <w:tcPr>
            <w:tcW w:w="1474" w:type="dxa"/>
          </w:tcPr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  <w:lang w:val="x-none"/>
              </w:rPr>
            </w:pPr>
          </w:p>
        </w:tc>
        <w:tc>
          <w:tcPr>
            <w:tcW w:w="1031" w:type="dxa"/>
          </w:tcPr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A0675C" w:rsidRPr="00A0675C" w:rsidRDefault="00A0675C" w:rsidP="00A0675C">
      <w:pPr>
        <w:rPr>
          <w:rFonts w:ascii="Times New Roman" w:hAnsi="Times New Roman" w:cs="Times New Roman"/>
          <w:sz w:val="24"/>
          <w:szCs w:val="24"/>
        </w:rPr>
      </w:pPr>
    </w:p>
    <w:p w:rsidR="00A0675C" w:rsidRPr="00A0675C" w:rsidRDefault="00A0675C" w:rsidP="00A0675C">
      <w:pPr>
        <w:rPr>
          <w:rFonts w:ascii="Times New Roman" w:hAnsi="Times New Roman" w:cs="Times New Roman"/>
          <w:sz w:val="24"/>
          <w:szCs w:val="24"/>
        </w:rPr>
      </w:pPr>
    </w:p>
    <w:p w:rsidR="00A0675C" w:rsidRPr="00A0675C" w:rsidRDefault="00A0675C" w:rsidP="00A0675C">
      <w:pPr>
        <w:rPr>
          <w:rFonts w:ascii="Times New Roman" w:hAnsi="Times New Roman" w:cs="Times New Roman"/>
          <w:sz w:val="24"/>
          <w:szCs w:val="24"/>
        </w:rPr>
      </w:pPr>
    </w:p>
    <w:p w:rsidR="00A0675C" w:rsidRPr="00A0675C" w:rsidRDefault="00A0675C" w:rsidP="00A0675C">
      <w:pPr>
        <w:rPr>
          <w:rFonts w:ascii="Times New Roman" w:hAnsi="Times New Roman" w:cs="Times New Roman"/>
          <w:sz w:val="24"/>
          <w:szCs w:val="24"/>
        </w:rPr>
      </w:pPr>
    </w:p>
    <w:p w:rsidR="00A0675C" w:rsidRPr="00A0675C" w:rsidRDefault="00A0675C" w:rsidP="00A0675C">
      <w:pPr>
        <w:rPr>
          <w:rFonts w:ascii="Times New Roman" w:hAnsi="Times New Roman" w:cs="Times New Roman"/>
          <w:sz w:val="24"/>
          <w:szCs w:val="24"/>
        </w:rPr>
      </w:pPr>
    </w:p>
    <w:p w:rsidR="00A0675C" w:rsidRPr="00A0675C" w:rsidRDefault="00A0675C" w:rsidP="00A0675C">
      <w:pPr>
        <w:rPr>
          <w:rFonts w:ascii="Times New Roman" w:hAnsi="Times New Roman" w:cs="Times New Roman"/>
          <w:sz w:val="24"/>
          <w:szCs w:val="24"/>
        </w:rPr>
      </w:pPr>
    </w:p>
    <w:p w:rsidR="00A0675C" w:rsidRPr="00A0675C" w:rsidRDefault="00A0675C" w:rsidP="00A0675C">
      <w:pPr>
        <w:rPr>
          <w:rFonts w:ascii="Times New Roman" w:hAnsi="Times New Roman" w:cs="Times New Roman"/>
          <w:sz w:val="24"/>
          <w:szCs w:val="24"/>
        </w:rPr>
      </w:pPr>
      <w:r w:rsidRPr="00A0675C">
        <w:rPr>
          <w:rFonts w:ascii="Times New Roman" w:hAnsi="Times New Roman" w:cs="Times New Roman"/>
          <w:sz w:val="24"/>
          <w:szCs w:val="24"/>
        </w:rPr>
        <w:t>ДЕКАБРЬ (1-ая неделя) Лексическая тема: «Зима. Зимние месяцы.»</w:t>
      </w:r>
    </w:p>
    <w:tbl>
      <w:tblPr>
        <w:tblW w:w="15310" w:type="dxa"/>
        <w:tblInd w:w="-1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68"/>
        <w:gridCol w:w="3402"/>
        <w:gridCol w:w="709"/>
        <w:gridCol w:w="3552"/>
        <w:gridCol w:w="1026"/>
        <w:gridCol w:w="2934"/>
        <w:gridCol w:w="709"/>
        <w:gridCol w:w="1342"/>
        <w:gridCol w:w="1068"/>
      </w:tblGrid>
      <w:tr w:rsidR="00A0675C" w:rsidRPr="00A0675C" w:rsidTr="00533F95">
        <w:trPr>
          <w:trHeight w:val="814"/>
        </w:trPr>
        <w:tc>
          <w:tcPr>
            <w:tcW w:w="568" w:type="dxa"/>
            <w:textDirection w:val="btLr"/>
            <w:vAlign w:val="center"/>
          </w:tcPr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  <w:lang w:val="x-none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  <w:lang w:val="x-none"/>
              </w:rPr>
              <w:t>Дисциплина</w:t>
            </w:r>
          </w:p>
        </w:tc>
        <w:tc>
          <w:tcPr>
            <w:tcW w:w="3402" w:type="dxa"/>
            <w:vAlign w:val="center"/>
          </w:tcPr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  <w:lang w:val="x-none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 xml:space="preserve">Организованная </w:t>
            </w:r>
            <w:r w:rsidRPr="00A0675C">
              <w:rPr>
                <w:rFonts w:ascii="Times New Roman" w:hAnsi="Times New Roman" w:cs="Times New Roman"/>
                <w:sz w:val="24"/>
                <w:szCs w:val="24"/>
                <w:lang w:val="x-none"/>
              </w:rPr>
              <w:t>образовательная деятельность</w:t>
            </w:r>
          </w:p>
        </w:tc>
        <w:tc>
          <w:tcPr>
            <w:tcW w:w="709" w:type="dxa"/>
            <w:textDirection w:val="btLr"/>
            <w:vAlign w:val="center"/>
          </w:tcPr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  <w:lang w:val="x-none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  <w:lang w:val="x-none"/>
              </w:rPr>
              <w:t>Дата проведения</w:t>
            </w:r>
          </w:p>
        </w:tc>
        <w:tc>
          <w:tcPr>
            <w:tcW w:w="3552" w:type="dxa"/>
            <w:vAlign w:val="center"/>
          </w:tcPr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  <w:lang w:val="x-none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  <w:lang w:val="x-none"/>
              </w:rPr>
              <w:t>Совместная деятельность взрослого и ребенка</w:t>
            </w:r>
          </w:p>
        </w:tc>
        <w:tc>
          <w:tcPr>
            <w:tcW w:w="1026" w:type="dxa"/>
            <w:textDirection w:val="btLr"/>
            <w:vAlign w:val="center"/>
          </w:tcPr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  <w:lang w:val="x-none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  <w:lang w:val="x-none"/>
              </w:rPr>
              <w:t>Дата проведения</w:t>
            </w:r>
          </w:p>
        </w:tc>
        <w:tc>
          <w:tcPr>
            <w:tcW w:w="2934" w:type="dxa"/>
            <w:vAlign w:val="center"/>
          </w:tcPr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  <w:lang w:val="x-none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  <w:lang w:val="x-none"/>
              </w:rPr>
              <w:t>Самостоятельная деятельность детей</w:t>
            </w:r>
          </w:p>
        </w:tc>
        <w:tc>
          <w:tcPr>
            <w:tcW w:w="709" w:type="dxa"/>
            <w:textDirection w:val="btLr"/>
            <w:vAlign w:val="center"/>
          </w:tcPr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  <w:lang w:val="x-none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  <w:lang w:val="x-none"/>
              </w:rPr>
              <w:t>Дата проведения</w:t>
            </w:r>
          </w:p>
        </w:tc>
        <w:tc>
          <w:tcPr>
            <w:tcW w:w="1342" w:type="dxa"/>
            <w:vAlign w:val="center"/>
          </w:tcPr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  <w:lang w:val="x-none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  <w:lang w:val="x-none"/>
              </w:rPr>
              <w:t>Индивидуальная работа</w:t>
            </w:r>
          </w:p>
        </w:tc>
        <w:tc>
          <w:tcPr>
            <w:tcW w:w="1068" w:type="dxa"/>
            <w:textDirection w:val="btLr"/>
            <w:vAlign w:val="center"/>
          </w:tcPr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  <w:lang w:val="x-none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  <w:lang w:val="x-none"/>
              </w:rPr>
              <w:t>Прогулка</w:t>
            </w:r>
          </w:p>
        </w:tc>
      </w:tr>
      <w:tr w:rsidR="00A0675C" w:rsidRPr="00A0675C" w:rsidTr="00533F95">
        <w:trPr>
          <w:trHeight w:val="814"/>
        </w:trPr>
        <w:tc>
          <w:tcPr>
            <w:tcW w:w="568" w:type="dxa"/>
            <w:textDirection w:val="btLr"/>
          </w:tcPr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  <w:lang w:val="x-none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Развитие речи (социальный мир) 1 н</w:t>
            </w:r>
          </w:p>
        </w:tc>
        <w:tc>
          <w:tcPr>
            <w:tcW w:w="3402" w:type="dxa"/>
          </w:tcPr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Тема: «Кто нас лечит»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Программное содержание: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Продолжать формировать представление о профессии на основе ознакомле</w:t>
            </w:r>
            <w:r w:rsidRPr="00A0675C">
              <w:rPr>
                <w:rFonts w:ascii="Times New Roman" w:hAnsi="Times New Roman" w:cs="Times New Roman"/>
                <w:sz w:val="24"/>
                <w:szCs w:val="24"/>
              </w:rPr>
              <w:softHyphen/>
              <w:t>ния с трудом врача и медицинской сестры, уметь различать их труд; помочь увидеть направленность труда на достижение результата.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Совершенствовать представления о профессиональных действиях людей, их цели, некоторых инструмен</w:t>
            </w:r>
            <w:r w:rsidRPr="00A0675C">
              <w:rPr>
                <w:rFonts w:ascii="Times New Roman" w:hAnsi="Times New Roman" w:cs="Times New Roman"/>
                <w:sz w:val="24"/>
                <w:szCs w:val="24"/>
              </w:rPr>
              <w:softHyphen/>
              <w:t xml:space="preserve">тах, необходимых </w:t>
            </w:r>
            <w:r w:rsidRPr="00A0675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для выполнения трудовых действий, форменной одежде.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Развивать умение подражать совместной работе врача и медсестры в игре, интерес к их труду.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Воспитывать заботливое отношение к больным.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Словарная работа: горчичник, градусник.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  <w:lang w:val="x-none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Оборудование: куклы, мяч, игрушки - животные с перевязанным горлом, лапкой, ухом. Медицинские инструменты -фонендоскоп, шприц, градусник, йод, зеленка, бинт, вата и т.д. Источник: (14, с.48)</w:t>
            </w:r>
          </w:p>
        </w:tc>
        <w:tc>
          <w:tcPr>
            <w:tcW w:w="709" w:type="dxa"/>
          </w:tcPr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  <w:lang w:val="x-none"/>
              </w:rPr>
            </w:pPr>
          </w:p>
        </w:tc>
        <w:tc>
          <w:tcPr>
            <w:tcW w:w="3552" w:type="dxa"/>
          </w:tcPr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Беседа «Зима»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Цель: закреплять знания о временах года, продолжительности дня.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Дать детям понятие о зимних месяцах.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Экскурсия в медицинский кабинет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Цель: закреплять представления о некоторых инструмен</w:t>
            </w:r>
            <w:r w:rsidRPr="00A0675C">
              <w:rPr>
                <w:rFonts w:ascii="Times New Roman" w:hAnsi="Times New Roman" w:cs="Times New Roman"/>
                <w:sz w:val="24"/>
                <w:szCs w:val="24"/>
              </w:rPr>
              <w:softHyphen/>
              <w:t>тах, необходимых для выполнения трудовых действий.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Подвижная игра «Снежная карусель»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Цель: развивать умение согласовывать свои действия с действиями детей.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Дидактическая игра «Назови правильно»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Цель: ознакомить с названиями медикаментов, которыми пользуются для лечения и которые входят в состав «домашней аптечки».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Проблемная ситуация «Заболела кукла»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 xml:space="preserve">Цель: продолжать формировать представление о труде врача и медицинской сестры, уметь различать их труд; помочь увидеть направленность труда на достижение результата. 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Пятиминутка грамотности для малышей «Веселые уроки: Живем без опасности»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Цель: закреплять знания правил безопасного поведения жизнедеятельности.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**Слово к родителям, хороводная игра «Хоровод в лесу (стр.15-17)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Цель: развивать духовно-нравственные основы, продолжать глубоко раскрывать понимание ценностей родного дома и родной природы.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  <w:lang w:val="x-none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Просмотр фотографий людей с ограниченными возможностями: «Твори добро»: воспитывать уважительное отношение к людям с ограниченными возможностями.</w:t>
            </w:r>
          </w:p>
        </w:tc>
        <w:tc>
          <w:tcPr>
            <w:tcW w:w="1026" w:type="dxa"/>
          </w:tcPr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  <w:lang w:val="x-none"/>
              </w:rPr>
            </w:pPr>
          </w:p>
        </w:tc>
        <w:tc>
          <w:tcPr>
            <w:tcW w:w="2934" w:type="dxa"/>
          </w:tcPr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Рисование «Нарисуй инструменты» (с муз. сопровождением)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 xml:space="preserve">Цель: побуждать </w:t>
            </w:r>
            <w:r w:rsidRPr="00A067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</w:t>
            </w: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 xml:space="preserve"> изображению медицинских инструментов, к развитию музыкально-слуховых представлений.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Сюжетно – ролевая игра «Больница»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 xml:space="preserve">Цель: мотивировать желание подражать совместной работе врача </w:t>
            </w:r>
            <w:r w:rsidRPr="00A0675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и медсестры в игре, интерес к их труду. 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2" w:type="dxa"/>
          </w:tcPr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  <w:lang w:val="x-none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  <w:lang w:val="x-none"/>
              </w:rPr>
              <w:t>Дата__________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8" w:type="dxa"/>
          </w:tcPr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  <w:lang w:val="x-none"/>
              </w:rPr>
              <w:t>Карточка №</w:t>
            </w:r>
          </w:p>
        </w:tc>
      </w:tr>
      <w:tr w:rsidR="00A0675C" w:rsidRPr="00A0675C" w:rsidTr="00533F95">
        <w:trPr>
          <w:trHeight w:val="814"/>
        </w:trPr>
        <w:tc>
          <w:tcPr>
            <w:tcW w:w="568" w:type="dxa"/>
            <w:textDirection w:val="btLr"/>
          </w:tcPr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Развитие речи (природный мир) 1 н.</w:t>
            </w:r>
          </w:p>
        </w:tc>
        <w:tc>
          <w:tcPr>
            <w:tcW w:w="3402" w:type="dxa"/>
          </w:tcPr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Тема «Зимняя экскурсия в парк»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Программное содержание: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Формировать представления о состоянии деревьев и трав зимой, об их приспособленности к изменению условий зимней погоды.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Учить различать деревья по стволу и кроне.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Расширять представления о почках деревьев и их предназначении в жизни деревьев, вызвать интерес к изменению жизни растений парка.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Развивать умение находить почки, сравнивать почки разных деревьев, делать анализ и выводы, наблюдательность.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Воспитывать бережное отношение к деревьям и эстетическое восприятие зимней природы.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Оборудование: карточки с изображением признаков зимы, презентация «Зима»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Источник: интернет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  <w:lang w:val="x-none"/>
              </w:rPr>
            </w:pPr>
          </w:p>
        </w:tc>
        <w:tc>
          <w:tcPr>
            <w:tcW w:w="3552" w:type="dxa"/>
          </w:tcPr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 xml:space="preserve">Беседа «Изменения в жизни растений зимой» 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Цель: продолжать формировать представления о состоянии деревьев и трав зимой, об их приспособленности к изменению условий зимней погоды, основы безопасного поведения в лесу.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 xml:space="preserve">Познавательная минутка «Как звери в лесу готовятся к зиме 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 xml:space="preserve">Цель: продолжатьформировать умение устанавливать </w:t>
            </w:r>
            <w:r w:rsidRPr="00A0675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простейшие связи между сезонными изменениями в природе и поведением зверей.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 xml:space="preserve">«Танец снежинок» под музыку Вивальди «Времена года. Зима» 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Цель: побуждать имитировать движение снежинок в соответствии с темпом музыки.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Пальчиковая гимнастика «Зима» Цель: развитие мелкой моторики,  координации движений пальцев рук.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 xml:space="preserve">Работа в Центре науки. Экспериментирование: «Следы» 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Цель: закреплять знания о свойствах снега; развивать любознательность.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Работа с календарем природы.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Цель: закреплять знания о сезонных явлениях природы.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Просмотр видеоролика экологической направленности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 xml:space="preserve">Цель: продолжать формировать экологическое сознание, </w:t>
            </w:r>
            <w:r w:rsidRPr="00A0675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прививать элементы экологической культуры.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Работа с кинетическим песком.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Цель: закреплять умение правильно использовать формообразующие движения, развивать композиционные навыки.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Интерактивная игра «Как звери готовятся к зиме?» Цель: способствовать закреплению знаний о жизнедеятельности животных и зверей, способствовать развитию мышления, развивать мелкую моторику пальцев рук, память, внимание речь; воспитывать интерес к игре.</w:t>
            </w:r>
          </w:p>
        </w:tc>
        <w:tc>
          <w:tcPr>
            <w:tcW w:w="1026" w:type="dxa"/>
          </w:tcPr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  <w:lang w:val="x-none"/>
              </w:rPr>
            </w:pPr>
          </w:p>
        </w:tc>
        <w:tc>
          <w:tcPr>
            <w:tcW w:w="2934" w:type="dxa"/>
          </w:tcPr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 xml:space="preserve">Работа в Центре науки. Экспериментирование: 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 xml:space="preserve">«Какие разные» (с муз. сопровождением) 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Цель: поощрять желание к рассматриванию снежинок через лупу, обогащать опыт исследо</w:t>
            </w:r>
            <w:r w:rsidRPr="00A0675C">
              <w:rPr>
                <w:rFonts w:ascii="Times New Roman" w:hAnsi="Times New Roman" w:cs="Times New Roman"/>
                <w:sz w:val="24"/>
                <w:szCs w:val="24"/>
              </w:rPr>
              <w:softHyphen/>
              <w:t>вательских действий, способствовать развитию музыкально-слуховых представлений.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Создание книги – самоделки: «В зимнем лесу» 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Цель: закреплять представления о сезонных изменениях в природе; развивать творческие способности, воспитывать любовь и бережное отношение к книге.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 xml:space="preserve">Работа в Центре строительно-конструктивных игр: постройка избушки для зайчика из кубиков: 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Цель: способствовать формированию умения делать устойчивую постройку, исполь</w:t>
            </w:r>
            <w:r w:rsidRPr="00A0675C">
              <w:rPr>
                <w:rFonts w:ascii="Times New Roman" w:hAnsi="Times New Roman" w:cs="Times New Roman"/>
                <w:sz w:val="24"/>
                <w:szCs w:val="24"/>
              </w:rPr>
              <w:softHyphen/>
              <w:t>зуя основные детали конструктора, обыгрывали постройку; активизировали в речи и уточняли названия деталей конст</w:t>
            </w:r>
            <w:r w:rsidRPr="00A0675C">
              <w:rPr>
                <w:rFonts w:ascii="Times New Roman" w:hAnsi="Times New Roman" w:cs="Times New Roman"/>
                <w:sz w:val="24"/>
                <w:szCs w:val="24"/>
              </w:rPr>
              <w:softHyphen/>
              <w:t>руктора, учились называть их форму и цвет.</w:t>
            </w:r>
          </w:p>
        </w:tc>
        <w:tc>
          <w:tcPr>
            <w:tcW w:w="709" w:type="dxa"/>
          </w:tcPr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  <w:lang w:val="x-none"/>
              </w:rPr>
            </w:pPr>
          </w:p>
        </w:tc>
        <w:tc>
          <w:tcPr>
            <w:tcW w:w="1342" w:type="dxa"/>
          </w:tcPr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  <w:lang w:val="x-none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  <w:lang w:val="x-none"/>
              </w:rPr>
              <w:t>Дата__________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  <w:lang w:val="x-none"/>
              </w:rPr>
            </w:pP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  <w:lang w:val="x-none"/>
              </w:rPr>
            </w:pPr>
          </w:p>
        </w:tc>
        <w:tc>
          <w:tcPr>
            <w:tcW w:w="1068" w:type="dxa"/>
          </w:tcPr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  <w:lang w:val="x-none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  <w:lang w:val="x-none"/>
              </w:rPr>
              <w:t>Карточка №</w:t>
            </w:r>
          </w:p>
        </w:tc>
      </w:tr>
      <w:tr w:rsidR="00A0675C" w:rsidRPr="00A0675C" w:rsidTr="00533F95">
        <w:trPr>
          <w:trHeight w:val="814"/>
        </w:trPr>
        <w:tc>
          <w:tcPr>
            <w:tcW w:w="568" w:type="dxa"/>
            <w:textDirection w:val="btLr"/>
          </w:tcPr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Речевое развитие (речевое развитие)  1 н.</w:t>
            </w:r>
          </w:p>
        </w:tc>
        <w:tc>
          <w:tcPr>
            <w:tcW w:w="3402" w:type="dxa"/>
          </w:tcPr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Тема: «Зимняя картина»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Программное содержание: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 xml:space="preserve">учить составлять короткий рассказ по картине, отгадывать загадки; продолжать знакомить с признаками зимы, образовывать форму множественного числа имен существительных, </w:t>
            </w:r>
            <w:r w:rsidRPr="00A0675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согласовывать имена прилагательные с существительными в роде; использовать слова, обозначающие явления природы.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Развивать физиологическое и речевое дыхание, умение менять силу голоса, корректно исправлять ошибки в речи товарища.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Активизировать использование в речи простых предложений с однородными членами.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 xml:space="preserve">Воспитывать доброжелательное отношение друг к другу. 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Оборудование: пособие – часы «Времена года», пейзажная картина «Зима».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Источник: приложение - занятие № 10.</w:t>
            </w:r>
          </w:p>
        </w:tc>
        <w:tc>
          <w:tcPr>
            <w:tcW w:w="709" w:type="dxa"/>
          </w:tcPr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  <w:lang w:val="x-none"/>
              </w:rPr>
            </w:pPr>
          </w:p>
        </w:tc>
        <w:tc>
          <w:tcPr>
            <w:tcW w:w="3552" w:type="dxa"/>
          </w:tcPr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Беседа «Зимние приметы»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Цель: закреплять признаки зимы, сезонные изменения в природе; воспитывать интерес к изучению природы; обогащать словарь по теме.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Пальчиковая игра  «Ой, мороз, мороз…»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Цель: закреплять умение сочетать речь с движением, запоминать слова игры; развивать память, общую моторику. 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Интерактивная игра «Виды спорта» Цель: способствовать закреплению знаний о сезонных видах спорта, способствовать развитию мышления, развивать мелкую моторику пальцев рук, память, внимание речь; воспитывать интерес к игре.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6" w:type="dxa"/>
          </w:tcPr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  <w:lang w:val="x-none"/>
              </w:rPr>
            </w:pPr>
          </w:p>
        </w:tc>
        <w:tc>
          <w:tcPr>
            <w:tcW w:w="2934" w:type="dxa"/>
          </w:tcPr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Коллективная работа «Падает снег»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Цель: побуждать наклеивать готовые формы (снежинки), создавать композицию; способствовать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 xml:space="preserve">развитию мелкой моторики пальцев  рук, эстетического вкуса, </w:t>
            </w:r>
            <w:r w:rsidRPr="00A0675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коммуникативных навыков. 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Выкладываем снежинки из счетных палочек.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Цель: создать условия для выкладывания снежинки из счетных палочек; побуждать к творчеству, фантазированию; способствовать развитию мелкой моторики пальцев рук, усидчивости.</w:t>
            </w:r>
          </w:p>
        </w:tc>
        <w:tc>
          <w:tcPr>
            <w:tcW w:w="709" w:type="dxa"/>
          </w:tcPr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  <w:lang w:val="x-none"/>
              </w:rPr>
            </w:pPr>
          </w:p>
        </w:tc>
        <w:tc>
          <w:tcPr>
            <w:tcW w:w="1342" w:type="dxa"/>
          </w:tcPr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  <w:lang w:val="x-none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  <w:lang w:val="x-none"/>
              </w:rPr>
              <w:t>Дата__________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  <w:lang w:val="x-none"/>
              </w:rPr>
            </w:pPr>
          </w:p>
        </w:tc>
        <w:tc>
          <w:tcPr>
            <w:tcW w:w="1068" w:type="dxa"/>
          </w:tcPr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  <w:lang w:val="x-none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  <w:lang w:val="x-none"/>
              </w:rPr>
              <w:t>Карточка №</w:t>
            </w:r>
          </w:p>
        </w:tc>
      </w:tr>
      <w:tr w:rsidR="00A0675C" w:rsidRPr="00A0675C" w:rsidTr="00533F95">
        <w:trPr>
          <w:trHeight w:val="814"/>
        </w:trPr>
        <w:tc>
          <w:tcPr>
            <w:tcW w:w="568" w:type="dxa"/>
            <w:textDirection w:val="btLr"/>
          </w:tcPr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Познавательное развитие ФЭМП 1 н.</w:t>
            </w:r>
          </w:p>
        </w:tc>
        <w:tc>
          <w:tcPr>
            <w:tcW w:w="3402" w:type="dxa"/>
          </w:tcPr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Тема: Выше, ниже.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Программное содержание: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Формировать пространственные отношения: выше, ниже.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Закреплять счет в пределах 5, умение соотносить цифры 1-5  с количеством.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Закреплять пространственные представления: ближе, дальше.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Развивать умение группировать предметы по общему признаку.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 xml:space="preserve"> Воспитывать умение слушать воспитателя.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Оборудование: на каждого ребенка по три предмета разной высоты, карточки с цифрами. Источник: [2,с.41]</w:t>
            </w:r>
          </w:p>
        </w:tc>
        <w:tc>
          <w:tcPr>
            <w:tcW w:w="709" w:type="dxa"/>
          </w:tcPr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  <w:lang w:val="x-none"/>
              </w:rPr>
            </w:pPr>
          </w:p>
        </w:tc>
        <w:tc>
          <w:tcPr>
            <w:tcW w:w="3552" w:type="dxa"/>
          </w:tcPr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Проблемная ситуация «Подбери картинки для куклы»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Цель: закреплять временные представления: раньше, позже.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Рисование «Нарисуем башенку из кубиков»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Цель: закреплять на предметной основе представление о кубе, развивать мелкую моторику руки, мышление.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Дидактическая игра «Танграм»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Цель: закреплять знания о геометрических фигурах, развивать аналитические способности, интерес, сообразительность, творческое мышление.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Дидактическая игра «Сравни пирамидки»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Цель: формировать пространственные отношения: выше, ниже.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 xml:space="preserve">Подвижная игра «Построимся по росту» с музыкальным сопровождением 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Цель: закреплять пространственные отношения: выше, ниже; развивать внимание.</w:t>
            </w:r>
          </w:p>
        </w:tc>
        <w:tc>
          <w:tcPr>
            <w:tcW w:w="1026" w:type="dxa"/>
          </w:tcPr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  <w:lang w:val="x-none"/>
              </w:rPr>
            </w:pPr>
          </w:p>
        </w:tc>
        <w:tc>
          <w:tcPr>
            <w:tcW w:w="2934" w:type="dxa"/>
          </w:tcPr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Игры детей с блоками Дьенеша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 xml:space="preserve">Цель: способствовать закреплению знаний </w:t>
            </w:r>
            <w:r w:rsidRPr="00A0675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пространственных представлений: слева, справа, посередине, 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геометрических фигур.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Сюжетно – ролевая игра «Пришли гости»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Цель: способствовать в игре закреплению временных представлений: раньше, позже.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Рассматривание иллюстраций на тему «Зима»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  <w:lang w:val="x-none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Цель: способствовать закреплению счета в пределах 4, умении соотносить цифры 1-4 с количеством</w:t>
            </w:r>
          </w:p>
        </w:tc>
        <w:tc>
          <w:tcPr>
            <w:tcW w:w="709" w:type="dxa"/>
          </w:tcPr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  <w:lang w:val="x-none"/>
              </w:rPr>
            </w:pPr>
          </w:p>
        </w:tc>
        <w:tc>
          <w:tcPr>
            <w:tcW w:w="1342" w:type="dxa"/>
          </w:tcPr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  <w:lang w:val="x-none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  <w:lang w:val="x-none"/>
              </w:rPr>
              <w:t>Дата__________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  <w:lang w:val="x-none"/>
              </w:rPr>
            </w:pPr>
          </w:p>
        </w:tc>
        <w:tc>
          <w:tcPr>
            <w:tcW w:w="1068" w:type="dxa"/>
          </w:tcPr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  <w:lang w:val="x-none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  <w:lang w:val="x-none"/>
              </w:rPr>
              <w:t>Карточка №</w:t>
            </w:r>
          </w:p>
        </w:tc>
      </w:tr>
      <w:tr w:rsidR="00A0675C" w:rsidRPr="00A0675C" w:rsidTr="00533F95">
        <w:trPr>
          <w:trHeight w:val="2820"/>
        </w:trPr>
        <w:tc>
          <w:tcPr>
            <w:tcW w:w="568" w:type="dxa"/>
            <w:textDirection w:val="btLr"/>
            <w:vAlign w:val="center"/>
          </w:tcPr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ЧХЛ</w:t>
            </w:r>
          </w:p>
        </w:tc>
        <w:tc>
          <w:tcPr>
            <w:tcW w:w="11623" w:type="dxa"/>
            <w:gridSpan w:val="5"/>
          </w:tcPr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Чтение рассказа "Проказы старухи-зимы". Константин Ушинский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Познакомить детей с новым произведением о зиме; выявить и обобщить знания детей о зиме, о признаках зимы. Развивать устную речь, внимание, мышление, память.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Чтение стихотворений о зиме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Познакомить детей со стихотворениями о зиме, приобщать их к высокой поэзии.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Заучивание  потешки «Ты мороз, мороз, мороз» в обработке И. Карнауховой.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Продолжать знакомить детей с малыми фольклорными формами. Помочь запомнить потешку, учить рассказывать ее, используя соответствующие содержанию средства выразительности.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Чтение  стихотворения А. С. Пушкина «Зимний вечер».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Помочь детям понять содержание стихотворения, его настроение. Прививать    любовь к поэтическому слову, развивать воображение.«12 месяцев».</w:t>
            </w:r>
          </w:p>
        </w:tc>
        <w:tc>
          <w:tcPr>
            <w:tcW w:w="709" w:type="dxa"/>
          </w:tcPr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  <w:lang w:val="x-none"/>
              </w:rPr>
            </w:pPr>
          </w:p>
        </w:tc>
        <w:tc>
          <w:tcPr>
            <w:tcW w:w="1342" w:type="dxa"/>
          </w:tcPr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  <w:lang w:val="x-none"/>
              </w:rPr>
            </w:pPr>
          </w:p>
        </w:tc>
        <w:tc>
          <w:tcPr>
            <w:tcW w:w="1068" w:type="dxa"/>
          </w:tcPr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  <w:lang w:val="x-none"/>
              </w:rPr>
            </w:pPr>
          </w:p>
        </w:tc>
      </w:tr>
      <w:tr w:rsidR="00A0675C" w:rsidRPr="00A0675C" w:rsidTr="00533F95">
        <w:trPr>
          <w:trHeight w:val="814"/>
        </w:trPr>
        <w:tc>
          <w:tcPr>
            <w:tcW w:w="568" w:type="dxa"/>
            <w:textDirection w:val="btLr"/>
            <w:vAlign w:val="center"/>
          </w:tcPr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Физическое развитие на улице 1 неделя</w:t>
            </w:r>
          </w:p>
        </w:tc>
        <w:tc>
          <w:tcPr>
            <w:tcW w:w="11623" w:type="dxa"/>
            <w:gridSpan w:val="5"/>
          </w:tcPr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Задачи.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Научить детей бросать мяч двумя руками из-за головы через веревочку, натянутую на уровне груди детей с расстояния 2м;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Упражнять детей в прыжках вверх из глубокого приседа со сменой высоты прыжка и темпа движения;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Закрепить ходьбу через кубики по параллельным доскам в паре, лежащих на полу, взявшись за руки;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П.игры;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Оборудование:  мячи на подгруппу детей, кубики, доски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  <w:lang w:val="x-none"/>
              </w:rPr>
            </w:pPr>
          </w:p>
        </w:tc>
        <w:tc>
          <w:tcPr>
            <w:tcW w:w="1342" w:type="dxa"/>
          </w:tcPr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  <w:lang w:val="x-none"/>
              </w:rPr>
            </w:pPr>
          </w:p>
        </w:tc>
        <w:tc>
          <w:tcPr>
            <w:tcW w:w="1068" w:type="dxa"/>
          </w:tcPr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  <w:lang w:val="x-none"/>
              </w:rPr>
            </w:pPr>
          </w:p>
        </w:tc>
      </w:tr>
    </w:tbl>
    <w:p w:rsidR="00A0675C" w:rsidRPr="00A0675C" w:rsidRDefault="00A0675C" w:rsidP="00A0675C">
      <w:pPr>
        <w:rPr>
          <w:rFonts w:ascii="Times New Roman" w:hAnsi="Times New Roman" w:cs="Times New Roman"/>
          <w:sz w:val="24"/>
          <w:szCs w:val="24"/>
        </w:rPr>
      </w:pPr>
    </w:p>
    <w:p w:rsidR="00A0675C" w:rsidRPr="00A0675C" w:rsidRDefault="00A0675C" w:rsidP="00A0675C">
      <w:pPr>
        <w:rPr>
          <w:rFonts w:ascii="Times New Roman" w:hAnsi="Times New Roman" w:cs="Times New Roman"/>
          <w:sz w:val="24"/>
          <w:szCs w:val="24"/>
        </w:rPr>
      </w:pPr>
    </w:p>
    <w:p w:rsidR="00A0675C" w:rsidRPr="00A0675C" w:rsidRDefault="00A0675C" w:rsidP="00A0675C">
      <w:pPr>
        <w:rPr>
          <w:rFonts w:ascii="Times New Roman" w:hAnsi="Times New Roman" w:cs="Times New Roman"/>
          <w:sz w:val="24"/>
          <w:szCs w:val="24"/>
        </w:rPr>
      </w:pPr>
    </w:p>
    <w:p w:rsidR="00A0675C" w:rsidRPr="00A0675C" w:rsidRDefault="00A0675C" w:rsidP="00A0675C">
      <w:pPr>
        <w:rPr>
          <w:rFonts w:ascii="Times New Roman" w:hAnsi="Times New Roman" w:cs="Times New Roman"/>
          <w:sz w:val="24"/>
          <w:szCs w:val="24"/>
        </w:rPr>
      </w:pPr>
    </w:p>
    <w:p w:rsidR="00A0675C" w:rsidRPr="00A0675C" w:rsidRDefault="00A0675C" w:rsidP="00A0675C">
      <w:pPr>
        <w:rPr>
          <w:rFonts w:ascii="Times New Roman" w:hAnsi="Times New Roman" w:cs="Times New Roman"/>
          <w:sz w:val="24"/>
          <w:szCs w:val="24"/>
        </w:rPr>
      </w:pPr>
    </w:p>
    <w:p w:rsidR="00A0675C" w:rsidRPr="00A0675C" w:rsidRDefault="00A0675C" w:rsidP="00A0675C">
      <w:pPr>
        <w:rPr>
          <w:rFonts w:ascii="Times New Roman" w:hAnsi="Times New Roman" w:cs="Times New Roman"/>
          <w:sz w:val="24"/>
          <w:szCs w:val="24"/>
        </w:rPr>
      </w:pPr>
    </w:p>
    <w:p w:rsidR="00A0675C" w:rsidRPr="00A0675C" w:rsidRDefault="00A0675C" w:rsidP="00A0675C">
      <w:pPr>
        <w:rPr>
          <w:rFonts w:ascii="Times New Roman" w:hAnsi="Times New Roman" w:cs="Times New Roman"/>
          <w:sz w:val="24"/>
          <w:szCs w:val="24"/>
        </w:rPr>
      </w:pPr>
    </w:p>
    <w:p w:rsidR="00A0675C" w:rsidRPr="00A0675C" w:rsidRDefault="00A0675C" w:rsidP="00A0675C">
      <w:pPr>
        <w:rPr>
          <w:rFonts w:ascii="Times New Roman" w:hAnsi="Times New Roman" w:cs="Times New Roman"/>
          <w:sz w:val="24"/>
          <w:szCs w:val="24"/>
        </w:rPr>
      </w:pPr>
    </w:p>
    <w:p w:rsidR="00A0675C" w:rsidRPr="00A0675C" w:rsidRDefault="00A0675C" w:rsidP="00A0675C">
      <w:pPr>
        <w:rPr>
          <w:rFonts w:ascii="Times New Roman" w:hAnsi="Times New Roman" w:cs="Times New Roman"/>
          <w:sz w:val="24"/>
          <w:szCs w:val="24"/>
        </w:rPr>
      </w:pPr>
    </w:p>
    <w:p w:rsidR="00A0675C" w:rsidRPr="00A0675C" w:rsidRDefault="00A0675C" w:rsidP="00A0675C">
      <w:pPr>
        <w:rPr>
          <w:rFonts w:ascii="Times New Roman" w:hAnsi="Times New Roman" w:cs="Times New Roman"/>
          <w:sz w:val="24"/>
          <w:szCs w:val="24"/>
        </w:rPr>
      </w:pPr>
    </w:p>
    <w:p w:rsidR="00A0675C" w:rsidRPr="00A0675C" w:rsidRDefault="00A0675C" w:rsidP="00A0675C">
      <w:pPr>
        <w:rPr>
          <w:rFonts w:ascii="Times New Roman" w:hAnsi="Times New Roman" w:cs="Times New Roman"/>
          <w:sz w:val="24"/>
          <w:szCs w:val="24"/>
        </w:rPr>
      </w:pPr>
    </w:p>
    <w:p w:rsidR="00A0675C" w:rsidRPr="00A0675C" w:rsidRDefault="00A0675C" w:rsidP="00A0675C">
      <w:pPr>
        <w:rPr>
          <w:rFonts w:ascii="Times New Roman" w:hAnsi="Times New Roman" w:cs="Times New Roman"/>
          <w:sz w:val="24"/>
          <w:szCs w:val="24"/>
        </w:rPr>
      </w:pPr>
    </w:p>
    <w:p w:rsidR="00A0675C" w:rsidRPr="00A0675C" w:rsidRDefault="00A0675C" w:rsidP="00A0675C">
      <w:pPr>
        <w:rPr>
          <w:rFonts w:ascii="Times New Roman" w:hAnsi="Times New Roman" w:cs="Times New Roman"/>
          <w:sz w:val="24"/>
          <w:szCs w:val="24"/>
        </w:rPr>
      </w:pPr>
    </w:p>
    <w:p w:rsidR="00A0675C" w:rsidRPr="00A0675C" w:rsidRDefault="00A0675C" w:rsidP="00A0675C">
      <w:pPr>
        <w:rPr>
          <w:rFonts w:ascii="Times New Roman" w:hAnsi="Times New Roman" w:cs="Times New Roman"/>
          <w:sz w:val="24"/>
          <w:szCs w:val="24"/>
        </w:rPr>
      </w:pPr>
    </w:p>
    <w:p w:rsidR="00A0675C" w:rsidRPr="00A0675C" w:rsidRDefault="00A0675C" w:rsidP="00A0675C">
      <w:pPr>
        <w:rPr>
          <w:rFonts w:ascii="Times New Roman" w:hAnsi="Times New Roman" w:cs="Times New Roman"/>
          <w:sz w:val="24"/>
          <w:szCs w:val="24"/>
        </w:rPr>
      </w:pPr>
    </w:p>
    <w:p w:rsidR="00A0675C" w:rsidRPr="00A0675C" w:rsidRDefault="00A0675C" w:rsidP="00A0675C">
      <w:pPr>
        <w:rPr>
          <w:rFonts w:ascii="Times New Roman" w:hAnsi="Times New Roman" w:cs="Times New Roman"/>
          <w:sz w:val="24"/>
          <w:szCs w:val="24"/>
        </w:rPr>
      </w:pPr>
    </w:p>
    <w:p w:rsidR="00A0675C" w:rsidRPr="00A0675C" w:rsidRDefault="00A0675C" w:rsidP="00A0675C">
      <w:pPr>
        <w:rPr>
          <w:rFonts w:ascii="Times New Roman" w:hAnsi="Times New Roman" w:cs="Times New Roman"/>
          <w:sz w:val="24"/>
          <w:szCs w:val="24"/>
        </w:rPr>
      </w:pPr>
    </w:p>
    <w:p w:rsidR="00A0675C" w:rsidRPr="00A0675C" w:rsidRDefault="00A0675C" w:rsidP="00A0675C">
      <w:pPr>
        <w:rPr>
          <w:rFonts w:ascii="Times New Roman" w:hAnsi="Times New Roman" w:cs="Times New Roman"/>
          <w:sz w:val="24"/>
          <w:szCs w:val="24"/>
        </w:rPr>
      </w:pPr>
    </w:p>
    <w:p w:rsidR="00A0675C" w:rsidRPr="00A0675C" w:rsidRDefault="00A0675C" w:rsidP="00A0675C">
      <w:pPr>
        <w:rPr>
          <w:rFonts w:ascii="Times New Roman" w:hAnsi="Times New Roman" w:cs="Times New Roman"/>
          <w:sz w:val="24"/>
          <w:szCs w:val="24"/>
        </w:rPr>
      </w:pPr>
    </w:p>
    <w:p w:rsidR="00A0675C" w:rsidRPr="00A0675C" w:rsidRDefault="00A0675C" w:rsidP="00A0675C">
      <w:pPr>
        <w:rPr>
          <w:rFonts w:ascii="Times New Roman" w:hAnsi="Times New Roman" w:cs="Times New Roman"/>
          <w:sz w:val="24"/>
          <w:szCs w:val="24"/>
        </w:rPr>
      </w:pPr>
      <w:r w:rsidRPr="00A0675C">
        <w:rPr>
          <w:rFonts w:ascii="Times New Roman" w:hAnsi="Times New Roman" w:cs="Times New Roman"/>
          <w:sz w:val="24"/>
          <w:szCs w:val="24"/>
        </w:rPr>
        <w:t>ДЕКАБРЬ (2-ая неделя) Лексическая тема: «ХМАО-ЮГРА( природа, животные, растительный мир)»</w:t>
      </w:r>
    </w:p>
    <w:tbl>
      <w:tblPr>
        <w:tblW w:w="15410" w:type="dxa"/>
        <w:tblInd w:w="-3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52"/>
        <w:gridCol w:w="3685"/>
        <w:gridCol w:w="709"/>
        <w:gridCol w:w="3402"/>
        <w:gridCol w:w="748"/>
        <w:gridCol w:w="2788"/>
        <w:gridCol w:w="716"/>
        <w:gridCol w:w="1484"/>
        <w:gridCol w:w="1026"/>
      </w:tblGrid>
      <w:tr w:rsidR="00A0675C" w:rsidRPr="00A0675C" w:rsidTr="00533F95">
        <w:trPr>
          <w:trHeight w:val="784"/>
        </w:trPr>
        <w:tc>
          <w:tcPr>
            <w:tcW w:w="852" w:type="dxa"/>
            <w:textDirection w:val="btLr"/>
            <w:vAlign w:val="center"/>
          </w:tcPr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  <w:lang w:val="x-none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  <w:lang w:val="x-none"/>
              </w:rPr>
              <w:t>Дисциплина</w:t>
            </w:r>
          </w:p>
        </w:tc>
        <w:tc>
          <w:tcPr>
            <w:tcW w:w="3685" w:type="dxa"/>
            <w:vAlign w:val="center"/>
          </w:tcPr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  <w:lang w:val="x-none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 xml:space="preserve">Организованная </w:t>
            </w:r>
            <w:r w:rsidRPr="00A0675C">
              <w:rPr>
                <w:rFonts w:ascii="Times New Roman" w:hAnsi="Times New Roman" w:cs="Times New Roman"/>
                <w:sz w:val="24"/>
                <w:szCs w:val="24"/>
                <w:lang w:val="x-none"/>
              </w:rPr>
              <w:t>образовательная деятельность</w:t>
            </w:r>
          </w:p>
        </w:tc>
        <w:tc>
          <w:tcPr>
            <w:tcW w:w="709" w:type="dxa"/>
            <w:textDirection w:val="btLr"/>
            <w:vAlign w:val="center"/>
          </w:tcPr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  <w:lang w:val="x-none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  <w:lang w:val="x-none"/>
              </w:rPr>
              <w:t>Дата проведения</w:t>
            </w:r>
          </w:p>
        </w:tc>
        <w:tc>
          <w:tcPr>
            <w:tcW w:w="3402" w:type="dxa"/>
            <w:vAlign w:val="center"/>
          </w:tcPr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  <w:lang w:val="x-none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  <w:lang w:val="x-none"/>
              </w:rPr>
              <w:t>Совместная деятельность взрослого и ребенка</w:t>
            </w:r>
          </w:p>
        </w:tc>
        <w:tc>
          <w:tcPr>
            <w:tcW w:w="748" w:type="dxa"/>
            <w:textDirection w:val="btLr"/>
            <w:vAlign w:val="center"/>
          </w:tcPr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  <w:lang w:val="x-none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  <w:lang w:val="x-none"/>
              </w:rPr>
              <w:t>Дата проведения</w:t>
            </w:r>
          </w:p>
        </w:tc>
        <w:tc>
          <w:tcPr>
            <w:tcW w:w="2788" w:type="dxa"/>
            <w:vAlign w:val="center"/>
          </w:tcPr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  <w:lang w:val="x-none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  <w:lang w:val="x-none"/>
              </w:rPr>
              <w:t>Самостоятельная деятельность детей</w:t>
            </w:r>
          </w:p>
        </w:tc>
        <w:tc>
          <w:tcPr>
            <w:tcW w:w="716" w:type="dxa"/>
            <w:textDirection w:val="btLr"/>
            <w:vAlign w:val="center"/>
          </w:tcPr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  <w:lang w:val="x-none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  <w:lang w:val="x-none"/>
              </w:rPr>
              <w:t>Дата проведения</w:t>
            </w:r>
          </w:p>
        </w:tc>
        <w:tc>
          <w:tcPr>
            <w:tcW w:w="1484" w:type="dxa"/>
            <w:vAlign w:val="center"/>
          </w:tcPr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  <w:lang w:val="x-none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  <w:lang w:val="x-none"/>
              </w:rPr>
              <w:t>Индивидуальная работа</w:t>
            </w:r>
          </w:p>
        </w:tc>
        <w:tc>
          <w:tcPr>
            <w:tcW w:w="1026" w:type="dxa"/>
            <w:textDirection w:val="btLr"/>
            <w:vAlign w:val="center"/>
          </w:tcPr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  <w:lang w:val="x-none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  <w:lang w:val="x-none"/>
              </w:rPr>
              <w:t>Прогулка</w:t>
            </w:r>
          </w:p>
        </w:tc>
      </w:tr>
      <w:tr w:rsidR="00A0675C" w:rsidRPr="00A0675C" w:rsidTr="00533F95">
        <w:trPr>
          <w:trHeight w:val="784"/>
        </w:trPr>
        <w:tc>
          <w:tcPr>
            <w:tcW w:w="852" w:type="dxa"/>
            <w:textDirection w:val="btLr"/>
          </w:tcPr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  <w:lang w:val="x-none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Развитие речи (социальный мир) 2 н.</w:t>
            </w:r>
          </w:p>
        </w:tc>
        <w:tc>
          <w:tcPr>
            <w:tcW w:w="3685" w:type="dxa"/>
          </w:tcPr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Программное содержание: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Закреплять знание о доме, в котором живет ребенок, домашнего адреса; о соседях, друзьях, взрослых и детях, окружающих ребенка.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Расширять представления об окружающем мире.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Развивать внимательное отношение к окружающим людям.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Воспитывать любовь к своему дому, улице, городу, в котором живём.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  <w:lang w:val="x-none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Оборудование: карточки с изображением гнезда, дупла, берлоги, норы, дома, где живет человек. Источник: 3, стр. 299</w:t>
            </w:r>
          </w:p>
        </w:tc>
        <w:tc>
          <w:tcPr>
            <w:tcW w:w="709" w:type="dxa"/>
          </w:tcPr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  <w:lang w:val="x-none"/>
              </w:rPr>
            </w:pPr>
          </w:p>
        </w:tc>
        <w:tc>
          <w:tcPr>
            <w:tcW w:w="3402" w:type="dxa"/>
          </w:tcPr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Беседа «Моя улица»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Цель: закреплять знание о доме, в котором живет ребенок, домашнего адреса о соседях, друзьях, взрослых и детях, окружающих ребенка.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Подвижная игра «Снежинки и ветер» (с муз. сопровождением)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 xml:space="preserve">Цель: закреплять умение выполнять движения красиво; развивать воображение, умение действовать по сигналу, музыкально-слуховые представления. 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Дидактическая игра «Путешествие по городу»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Цель: воспитывать любовь к своему дому, улице, городу, в котором живём.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Работа в Центре природы. Экспериментирование: «Цветной снег»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 xml:space="preserve">Цель: закреплять знания о свойствах снега; познакомить с новым – его окрашивание. 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Пятиминутка грамотности для малышей «ОБЖ: Безопасное общение»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Цель: закреплять знания правил безопасного поведения жизнедеятельности.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Работа в Центре природы. Трудовая деятельность: «Уход за растениями»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  <w:lang w:val="x-none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Цель: закреплять знания о комнатных растениях; умение ухаживать за ними, протирать широкие, большие листья растений; развивать интерес к совместной деятельности с взрослыми и сверстниками.</w:t>
            </w:r>
          </w:p>
        </w:tc>
        <w:tc>
          <w:tcPr>
            <w:tcW w:w="748" w:type="dxa"/>
          </w:tcPr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  <w:lang w:val="x-none"/>
              </w:rPr>
            </w:pPr>
          </w:p>
        </w:tc>
        <w:tc>
          <w:tcPr>
            <w:tcW w:w="2788" w:type="dxa"/>
          </w:tcPr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Цель: способствовать закреплению песен из детского музыкального репертуара о зиме; танцевальных движений.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Рассматривание иллюстраций на тему: «Зима» под музыку П. И. Чайковского «Времена года»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Цель: создать условия для возможности увидеть и почувствовать красоту волшебницы – зимы; соотносить её на иллюстрациях с услышанным музыкальным произведением.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Работа в строительно конструктивном центре «Городок для кукол»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 xml:space="preserve">Цель:мотивировать желание создавать постройки по общему сюжету. Формировать умение конструировать по желанию, </w:t>
            </w:r>
            <w:r w:rsidRPr="00A0675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воспитывать желание и умение строить спокойно вместе</w:t>
            </w:r>
          </w:p>
        </w:tc>
        <w:tc>
          <w:tcPr>
            <w:tcW w:w="716" w:type="dxa"/>
          </w:tcPr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4" w:type="dxa"/>
          </w:tcPr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  <w:lang w:val="x-none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  <w:lang w:val="x-none"/>
              </w:rPr>
              <w:t>Дата__________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6" w:type="dxa"/>
          </w:tcPr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  <w:lang w:val="x-none"/>
              </w:rPr>
              <w:t>Карточка №</w:t>
            </w:r>
          </w:p>
        </w:tc>
      </w:tr>
      <w:tr w:rsidR="00A0675C" w:rsidRPr="00A0675C" w:rsidTr="00533F95">
        <w:trPr>
          <w:trHeight w:val="784"/>
        </w:trPr>
        <w:tc>
          <w:tcPr>
            <w:tcW w:w="852" w:type="dxa"/>
            <w:textDirection w:val="btLr"/>
          </w:tcPr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Развитие речи (приодный мир) 2 н.</w:t>
            </w:r>
          </w:p>
        </w:tc>
        <w:tc>
          <w:tcPr>
            <w:tcW w:w="3685" w:type="dxa"/>
          </w:tcPr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Тема :«Какие мы?»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Программное содержание: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Формировать социальные представления о детях: особенностях внешности, проявлениях половозрастных отли</w:t>
            </w:r>
            <w:r w:rsidRPr="00A0675C">
              <w:rPr>
                <w:rFonts w:ascii="Times New Roman" w:hAnsi="Times New Roman" w:cs="Times New Roman"/>
                <w:sz w:val="24"/>
                <w:szCs w:val="24"/>
              </w:rPr>
              <w:softHyphen/>
              <w:t>чий, правилах отношений между детьми.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Уточнить знания о частях лица и их названиях.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Развивать связную речь, эмоциональную отзывчивость к детям: понимать отдельные ярко выраженные эмоциональные состояния, ви</w:t>
            </w:r>
            <w:r w:rsidRPr="00A0675C">
              <w:rPr>
                <w:rFonts w:ascii="Times New Roman" w:hAnsi="Times New Roman" w:cs="Times New Roman"/>
                <w:sz w:val="24"/>
                <w:szCs w:val="24"/>
              </w:rPr>
              <w:softHyphen/>
              <w:t>деть их проявление в мимике, жестах или интонации голоса (радость, грусть, веселье, страх, гнев, удовольствие), определять эмоциональное состояние по схематическим изображениям и объединять различные изображения единым сюжетом.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Воспитывать доброжелательное отношение друг к другу.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Словарная работа: скулы, подбородок.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Оборудование: иллюстрации или картинки, на которых изображены части лица; схематические изображения эмоциональных состояний (пиктограммы), изображения разных национальностей.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Источник: (3, с.24)</w:t>
            </w:r>
          </w:p>
        </w:tc>
        <w:tc>
          <w:tcPr>
            <w:tcW w:w="709" w:type="dxa"/>
          </w:tcPr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  <w:lang w:val="x-none"/>
              </w:rPr>
            </w:pPr>
          </w:p>
        </w:tc>
        <w:tc>
          <w:tcPr>
            <w:tcW w:w="3402" w:type="dxa"/>
          </w:tcPr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Беседа «Город, в котором я живу»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Цель: продолжать формировать представление о городе; уточнить знания о своём микрорайоне.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Дидактическая игра «Составь портрет своего друга»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Цель: закреплять умение отобразить мимику и выражение лица своего друга.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Настольно – печатная игра «Наши чувства и эмоции»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Цель: продолжатьформировать умение различать и  понимать отдельные ярко выраженные эмоциональные состояния детей, ви</w:t>
            </w:r>
            <w:r w:rsidRPr="00A0675C">
              <w:rPr>
                <w:rFonts w:ascii="Times New Roman" w:hAnsi="Times New Roman" w:cs="Times New Roman"/>
                <w:sz w:val="24"/>
                <w:szCs w:val="24"/>
              </w:rPr>
              <w:softHyphen/>
              <w:t>деть их проявление в мимике, жестах.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Дидактическая игра «Как нужно ухаживать за собой»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Цель:формировать навыки контроля за выполнением правил личной гигиены.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 xml:space="preserve">Прослушивание песни «Улыбка» и её обсуждение 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Цель:  воспитывать доброжелательное отношение друг к другу.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Познавательная пятиминутка просмотр мультфильма по безопасности «Аркадий Паровозов спешит на помощь»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Цель:закреплять знания правил безопасного поведения жизнедеятельности.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Работа с кинетическим песком.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Цель: закреплять умение правильно использовать формообразующие движения, развивать композиционные навыки.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Интерактивная игра «Построй город» Цель: способствовать закреплению знаний о назначениях строительных объектов, способствовать развитию мышления, развивать мелкую моторику пальцев рук, память, внимание речь; воспитывать интерес к игре.</w:t>
            </w:r>
          </w:p>
        </w:tc>
        <w:tc>
          <w:tcPr>
            <w:tcW w:w="748" w:type="dxa"/>
          </w:tcPr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  <w:lang w:val="x-none"/>
              </w:rPr>
            </w:pPr>
          </w:p>
        </w:tc>
        <w:tc>
          <w:tcPr>
            <w:tcW w:w="2788" w:type="dxa"/>
          </w:tcPr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Рассматривание фотографий, иллюстраций «Мой город»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Цель: побуждать делиться впечатлениями при рассматривании и объединять различные изображения единым сюжетом.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Работа в Центре искусства. Рисование: «Автопортрет»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Цель: способствовать развитию умения передавать в рисунке части лица.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Работа в строительно конструктивном центре «Многоэтажный дом»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Цель: способствовать развитию умения делать постройки по словесному описанию и по схеме  Формировать обобщенные представления о домах нашего города.</w:t>
            </w:r>
          </w:p>
        </w:tc>
        <w:tc>
          <w:tcPr>
            <w:tcW w:w="716" w:type="dxa"/>
          </w:tcPr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  <w:lang w:val="x-none"/>
              </w:rPr>
            </w:pPr>
          </w:p>
        </w:tc>
        <w:tc>
          <w:tcPr>
            <w:tcW w:w="1484" w:type="dxa"/>
          </w:tcPr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  <w:lang w:val="x-none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  <w:lang w:val="x-none"/>
              </w:rPr>
              <w:t>Дата__________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  <w:lang w:val="x-none"/>
              </w:rPr>
            </w:pPr>
          </w:p>
        </w:tc>
        <w:tc>
          <w:tcPr>
            <w:tcW w:w="1026" w:type="dxa"/>
          </w:tcPr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  <w:lang w:val="x-none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  <w:lang w:val="x-none"/>
              </w:rPr>
              <w:t>Карточка №</w:t>
            </w:r>
          </w:p>
        </w:tc>
      </w:tr>
      <w:tr w:rsidR="00A0675C" w:rsidRPr="00A0675C" w:rsidTr="00533F95">
        <w:trPr>
          <w:trHeight w:val="784"/>
        </w:trPr>
        <w:tc>
          <w:tcPr>
            <w:tcW w:w="852" w:type="dxa"/>
            <w:textDirection w:val="btLr"/>
          </w:tcPr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Речевое развитие  (развитие речи)  2 н.</w:t>
            </w:r>
          </w:p>
        </w:tc>
        <w:tc>
          <w:tcPr>
            <w:tcW w:w="3685" w:type="dxa"/>
          </w:tcPr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Тема: «Мой любимый город»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Программное содержание: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учить составлять рассказ из 5-6 предложений по картинному плану. Развивать умение задавать вопросы и отвечать на них; образовывать множественное число имен существительных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Формировать умение определять место звука в слове.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Развивать речевое дыхание.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Закреплять термины «звук», «слово», понимать и использовать их.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Активизировать в речи детей названия некоторых профессии и трудовых процессов, связанных с ними.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Воспитывать любовь к родному городу.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Оборудование: иллюстрации родного города.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Источник: приложение  – занятие № 17, 18</w:t>
            </w:r>
          </w:p>
        </w:tc>
        <w:tc>
          <w:tcPr>
            <w:tcW w:w="709" w:type="dxa"/>
          </w:tcPr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  <w:lang w:val="x-none"/>
              </w:rPr>
            </w:pPr>
          </w:p>
        </w:tc>
        <w:tc>
          <w:tcPr>
            <w:tcW w:w="3402" w:type="dxa"/>
          </w:tcPr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Дидактическая игра «Найди домик для каждой игрушки»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 xml:space="preserve">Цель: закреплять умение подбирать домики для игрушек в соответствии с их цветом и размером; развивать общую моторику, зрительную память, наглядно-образное мышление,  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Пальчиковая игра «Новый дом»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Цель: развивать умение координировать речь с движениями, память, общую моторику, коммуникативные навыки;  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Сюжетно - ролевая игра «Экскурсия по Мегионским улицам»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Цель: закреплять знания о достопримечательностях родного города; развивать связную речь, умение узнавать знакомые сооружения на фотографиях.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Конструирование «Мой любимый город» Цель: использовать полученные раннее навыки  конструирования: выполнять различные постройки, придавая им устойчивость, прочность, умение свободно пользоваться в речи простыми предложениями.</w:t>
            </w:r>
          </w:p>
        </w:tc>
        <w:tc>
          <w:tcPr>
            <w:tcW w:w="748" w:type="dxa"/>
          </w:tcPr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  <w:lang w:val="x-none"/>
              </w:rPr>
            </w:pPr>
          </w:p>
        </w:tc>
        <w:tc>
          <w:tcPr>
            <w:tcW w:w="2788" w:type="dxa"/>
          </w:tcPr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Рисование карандашами «Это мой дом»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Цель: содействовать созданию условий для рисования;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 xml:space="preserve">Развивать умение правильно держать карандаш, регулировать силу нажима; воспитывать </w:t>
            </w:r>
            <w:r w:rsidRPr="00A0675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усидчивость, самостоятельность.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Конструирование «Улицы родного города»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Цель: создать условия для коллективной игры с крупным конструктором; побуждать объединять постройки общим замыслом, договариваться в игре, рассказывать о своем замысле.</w:t>
            </w:r>
          </w:p>
        </w:tc>
        <w:tc>
          <w:tcPr>
            <w:tcW w:w="716" w:type="dxa"/>
          </w:tcPr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  <w:lang w:val="x-none"/>
              </w:rPr>
            </w:pPr>
          </w:p>
        </w:tc>
        <w:tc>
          <w:tcPr>
            <w:tcW w:w="1484" w:type="dxa"/>
          </w:tcPr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  <w:lang w:val="x-none"/>
              </w:rPr>
              <w:t>Дата__________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  <w:lang w:val="x-none"/>
              </w:rPr>
            </w:pPr>
          </w:p>
        </w:tc>
        <w:tc>
          <w:tcPr>
            <w:tcW w:w="1026" w:type="dxa"/>
          </w:tcPr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  <w:lang w:val="x-none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  <w:lang w:val="x-none"/>
              </w:rPr>
              <w:t>Карточка №</w:t>
            </w:r>
          </w:p>
        </w:tc>
      </w:tr>
      <w:tr w:rsidR="00A0675C" w:rsidRPr="00A0675C" w:rsidTr="00533F95">
        <w:trPr>
          <w:trHeight w:val="278"/>
        </w:trPr>
        <w:tc>
          <w:tcPr>
            <w:tcW w:w="852" w:type="dxa"/>
            <w:textDirection w:val="btLr"/>
          </w:tcPr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Познавательное развитие ФЭМП 2 н.</w:t>
            </w:r>
          </w:p>
        </w:tc>
        <w:tc>
          <w:tcPr>
            <w:tcW w:w="3685" w:type="dxa"/>
          </w:tcPr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Тема: Вверху, внизу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Программное содержание: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 xml:space="preserve"> Формировать пространственные представления: вверху, внизу, </w:t>
            </w:r>
            <w:r w:rsidRPr="00A0675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умение находить признаки сходства и различия предметов и объединять по этим признакам предметы в группы.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Закреплять на предметной основе представления о геометрических фигурах, счет в пределах 5, умение соотносить цифры 1-5 с количеством, сравнивать группы предметов по количеству на основе составления пар, уравнивать их количество двумя способами.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 xml:space="preserve">Развивать мыслительные операции и речь. 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Воспитывать внимательность, активность на занятиях.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Оборудование: карточки с изображением разных геометрических  фигур, карточки с двумя полосками.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Источник: [2,с.51]</w:t>
            </w:r>
          </w:p>
        </w:tc>
        <w:tc>
          <w:tcPr>
            <w:tcW w:w="709" w:type="dxa"/>
          </w:tcPr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  <w:lang w:val="x-none"/>
              </w:rPr>
            </w:pPr>
          </w:p>
        </w:tc>
        <w:tc>
          <w:tcPr>
            <w:tcW w:w="3402" w:type="dxa"/>
          </w:tcPr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Дидактическая игра «Кто здесь прячется?»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Цель: формировать пространственные представления (вверху, внизу).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Дидактическая игра «На что похоже?»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Цель: закреплять умение находить и называть в окружающей обстановке предметы схожие с геометрическими фигурами.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Работа с интерактивными листами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Цель: закреплять умение находить признаки сходства и различия предметов и объединять по этим признакам предметы в группы.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Трудовое поручение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Цель: закреплятьумениесравнивать группы предметов по количеству на основе составления пар, уравнивать их количество двумя способами.</w:t>
            </w:r>
          </w:p>
        </w:tc>
        <w:tc>
          <w:tcPr>
            <w:tcW w:w="748" w:type="dxa"/>
          </w:tcPr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  <w:lang w:val="x-none"/>
              </w:rPr>
            </w:pPr>
          </w:p>
        </w:tc>
        <w:tc>
          <w:tcPr>
            <w:tcW w:w="2788" w:type="dxa"/>
          </w:tcPr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Рассматривание иллюстраций  «Животные и растения нашего края»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Цель: способствовать формированию пространственных представлений: вверху, внизу.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Настольная игра «Волшебная восьмерка»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Цель: способствовать развитию мелкой моторики рук.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Работа в центре строительно-конструктивных игр «Город моей мечты»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  <w:lang w:val="x-none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Цель: способствовать развитию умению самостоятельно выполнять последовательность действий, обобщать, сравнивать , находить общее и выделять различия,развивать фантазию</w:t>
            </w:r>
          </w:p>
        </w:tc>
        <w:tc>
          <w:tcPr>
            <w:tcW w:w="716" w:type="dxa"/>
          </w:tcPr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  <w:lang w:val="x-none"/>
              </w:rPr>
            </w:pPr>
          </w:p>
        </w:tc>
        <w:tc>
          <w:tcPr>
            <w:tcW w:w="1484" w:type="dxa"/>
          </w:tcPr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  <w:lang w:val="x-none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  <w:lang w:val="x-none"/>
              </w:rPr>
              <w:t>Дата__________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6" w:type="dxa"/>
          </w:tcPr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  <w:lang w:val="x-none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  <w:lang w:val="x-none"/>
              </w:rPr>
              <w:lastRenderedPageBreak/>
              <w:t>Карточка №</w:t>
            </w:r>
          </w:p>
        </w:tc>
      </w:tr>
      <w:tr w:rsidR="00A0675C" w:rsidRPr="00A0675C" w:rsidTr="00533F95">
        <w:trPr>
          <w:trHeight w:val="784"/>
        </w:trPr>
        <w:tc>
          <w:tcPr>
            <w:tcW w:w="852" w:type="dxa"/>
            <w:textDirection w:val="btLr"/>
            <w:vAlign w:val="center"/>
          </w:tcPr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аппликация</w:t>
            </w:r>
          </w:p>
        </w:tc>
        <w:tc>
          <w:tcPr>
            <w:tcW w:w="3685" w:type="dxa"/>
          </w:tcPr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 xml:space="preserve">Тема: «Дом, в котором ты живешь»  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Программное содержание: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Совершенствовать умение правильно держать ножницы и резать ими, учить сгибать прямоугольный лист бумаги пополам, совмещая стороны и углы, закреплять умение передавать основные части дома, располагать их на бумаге, дополнять изображения некоторыми деталями по желанию.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Развивать воображение, аккуратность во время приклеивания к основной форме деталей (окна, крыша), эстетическое восприятие.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Воспитывать эмоциональную отзывчивость на яркость и нарядность цвета, аккуратность, трудолюбие.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 xml:space="preserve">Оборудование: лист А5, детали для домов: четырехугольники для крыш, квадраты разного цвета (панели) по 5 штук на каждого ребенка, по 5 квадратов </w:t>
            </w:r>
            <w:r w:rsidRPr="00A0675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белого цвета (окна), клей, салфетки.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Источник: 2, стр.74.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это архитек</w:t>
            </w:r>
            <w:r w:rsidRPr="00A0675C">
              <w:rPr>
                <w:rFonts w:ascii="Times New Roman" w:hAnsi="Times New Roman" w:cs="Times New Roman"/>
                <w:sz w:val="24"/>
                <w:szCs w:val="24"/>
              </w:rPr>
              <w:softHyphen/>
              <w:t>турные сооружения, умение выделять сходство и различие домов по используемым ма</w:t>
            </w:r>
            <w:r w:rsidRPr="00A0675C">
              <w:rPr>
                <w:rFonts w:ascii="Times New Roman" w:hAnsi="Times New Roman" w:cs="Times New Roman"/>
                <w:sz w:val="24"/>
                <w:szCs w:val="24"/>
              </w:rPr>
              <w:softHyphen/>
              <w:t>териалам, внешним конструктивным решениям (количеству этажей, количеству и форме, размеру окон и дверей), пополнять словарный запас.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Игровая ситуация «Где я живу» Цель: продолжать знакомить детей с родным городом, его названием, объектами, ближайшего окружения.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Строительная игра «Мосты» Цель: закреплять формирование конструктивных умений детей.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Просмотр презентации «Город, в котором я живу» Цель: способствовать формированию знаний о постройках родного города и их назначениях, развивать связную речь.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 xml:space="preserve">Подвижная  игра  «Найди свое место» (с муз. </w:t>
            </w:r>
            <w:r w:rsidRPr="00A0675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сопровождением) Цель: продолжать осуществлять выбор цвета по образцу, закрепить знание цветов,  развивать внимание, двигаться в соответствии с характером разной музыки.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Работа со световым планшетом (песком)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Цель: закреплять умение правильно использовать формообразующие движения, развивать композиционные навыки.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Работа в Центре искусства. Коллективная аппликация: «Наряжаем ёлку»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 xml:space="preserve">Цель: продолжать формировать умение правильно держать ножницы и резать ими, сгибать прямоугольный лист бумаги пополам, совмещая стороны и углы, закреплять умение передавать основные части дома, располагать их на бумаге, дополнять изображения некоторыми деталями по желанию, </w:t>
            </w:r>
            <w:r w:rsidRPr="00A0675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наводить порядок после работы.</w:t>
            </w:r>
          </w:p>
        </w:tc>
        <w:tc>
          <w:tcPr>
            <w:tcW w:w="748" w:type="dxa"/>
          </w:tcPr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88" w:type="dxa"/>
          </w:tcPr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Игры с кубиками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Цель: мотивировать желания строить дома разного вида, способствовать развитию мелкой моторики, побуждать обыгрывать постройки.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Работа в литературном центре. Рассматривание фотоальбома о нашем городе Цель: способствовать развитию умений в нахождении на фотографиях знакомых мест в городе (карусель, детский сад и т.д.)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 xml:space="preserve">Развивающая игра «Что забыл художник?» Цель: способствовать развитию логического мышления, 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 xml:space="preserve">Работа в Центре строительно-конструктивных игр. Конструирование из </w:t>
            </w:r>
            <w:r w:rsidRPr="00A0675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готовых форм: брусков, кирпичиков, призм, цилиндров (мой дом)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Цель: побуждать к творческой активности, самостоятельности, закреплению умения варьировать постройки, соблюдая заданный принцип конструкции.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6" w:type="dxa"/>
          </w:tcPr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  <w:lang w:val="x-none"/>
              </w:rPr>
            </w:pPr>
          </w:p>
        </w:tc>
        <w:tc>
          <w:tcPr>
            <w:tcW w:w="1484" w:type="dxa"/>
          </w:tcPr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  <w:lang w:val="x-none"/>
              </w:rPr>
              <w:t>Дата__________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026" w:type="dxa"/>
          </w:tcPr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  <w:lang w:val="x-none"/>
              </w:rPr>
            </w:pPr>
          </w:p>
        </w:tc>
      </w:tr>
      <w:tr w:rsidR="00A0675C" w:rsidRPr="00A0675C" w:rsidTr="00533F95">
        <w:trPr>
          <w:trHeight w:val="784"/>
        </w:trPr>
        <w:tc>
          <w:tcPr>
            <w:tcW w:w="852" w:type="dxa"/>
            <w:textDirection w:val="btLr"/>
            <w:vAlign w:val="center"/>
          </w:tcPr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ЧХЛ</w:t>
            </w:r>
          </w:p>
        </w:tc>
        <w:tc>
          <w:tcPr>
            <w:tcW w:w="11332" w:type="dxa"/>
            <w:gridSpan w:val="5"/>
          </w:tcPr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 xml:space="preserve">Сказки. «Рукавичка»,   «Коза-дереза»  укр., обр.  Е. Благининой; «Два жадных медвежонка»,  венг., обр. А. Краснова и 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 xml:space="preserve">В, Важдаева; 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«Упрямые козы»,  узб., обр. Ш. Сагдуллы;  «У солнышка в гостях», пер, с словац. С. Могилевской и Л. Зориной;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 xml:space="preserve"> «Лиса-нянька», пер. с финск. Е. Сойни; «Храбрец-молодец», пер. с болг. Л. Грибовой;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 xml:space="preserve"> «Пых»,   белорус, обр. Н. Мялика;  «Лесной мишка и проказница мышка», латыш., обр. Ю. Ванага,   пер. Л. Воронковой;  «Петух и лиса». Продолжать знакомить детей с произведениями устного народного творчества, учить оценивать поступки героев, выражать свое отношение к ним.</w:t>
            </w:r>
          </w:p>
        </w:tc>
        <w:tc>
          <w:tcPr>
            <w:tcW w:w="716" w:type="dxa"/>
          </w:tcPr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  <w:lang w:val="x-none"/>
              </w:rPr>
            </w:pPr>
          </w:p>
        </w:tc>
        <w:tc>
          <w:tcPr>
            <w:tcW w:w="1484" w:type="dxa"/>
          </w:tcPr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  <w:lang w:val="x-none"/>
              </w:rPr>
            </w:pPr>
          </w:p>
        </w:tc>
        <w:tc>
          <w:tcPr>
            <w:tcW w:w="1026" w:type="dxa"/>
          </w:tcPr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  <w:lang w:val="x-none"/>
              </w:rPr>
            </w:pPr>
          </w:p>
        </w:tc>
      </w:tr>
      <w:tr w:rsidR="00A0675C" w:rsidRPr="00A0675C" w:rsidTr="00533F95">
        <w:trPr>
          <w:trHeight w:val="2049"/>
        </w:trPr>
        <w:tc>
          <w:tcPr>
            <w:tcW w:w="852" w:type="dxa"/>
            <w:textDirection w:val="btLr"/>
            <w:vAlign w:val="center"/>
          </w:tcPr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Физическое развитие на улице 1 неделя</w:t>
            </w:r>
          </w:p>
        </w:tc>
        <w:tc>
          <w:tcPr>
            <w:tcW w:w="11332" w:type="dxa"/>
            <w:gridSpan w:val="5"/>
          </w:tcPr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Задачи.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Упражнять детей в ведении мяча правой и левой рукой в прямом направлении 4-5м;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Упражнять в ходьбе по скамейке в наклоне, прокатывая перед собой мяч;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Подвижные игры: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Оборудование: гимнастическая скамейка, мячи на группу  детей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6" w:type="dxa"/>
          </w:tcPr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  <w:lang w:val="x-none"/>
              </w:rPr>
            </w:pPr>
          </w:p>
        </w:tc>
        <w:tc>
          <w:tcPr>
            <w:tcW w:w="1484" w:type="dxa"/>
          </w:tcPr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  <w:lang w:val="x-none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  <w:lang w:val="x-none"/>
              </w:rPr>
              <w:t>Дата__________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  <w:lang w:val="x-none"/>
              </w:rPr>
            </w:pPr>
          </w:p>
        </w:tc>
        <w:tc>
          <w:tcPr>
            <w:tcW w:w="1026" w:type="dxa"/>
          </w:tcPr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  <w:lang w:val="x-none"/>
              </w:rPr>
              <w:t>Карточка №</w:t>
            </w:r>
          </w:p>
        </w:tc>
      </w:tr>
    </w:tbl>
    <w:p w:rsidR="00A0675C" w:rsidRPr="00A0675C" w:rsidRDefault="00A0675C" w:rsidP="00A0675C">
      <w:pPr>
        <w:rPr>
          <w:rFonts w:ascii="Times New Roman" w:hAnsi="Times New Roman" w:cs="Times New Roman"/>
          <w:sz w:val="24"/>
          <w:szCs w:val="24"/>
        </w:rPr>
      </w:pPr>
    </w:p>
    <w:p w:rsidR="00A0675C" w:rsidRPr="00A0675C" w:rsidRDefault="00A0675C" w:rsidP="00A0675C">
      <w:pPr>
        <w:rPr>
          <w:rFonts w:ascii="Times New Roman" w:hAnsi="Times New Roman" w:cs="Times New Roman"/>
          <w:sz w:val="24"/>
          <w:szCs w:val="24"/>
        </w:rPr>
      </w:pPr>
    </w:p>
    <w:p w:rsidR="00A0675C" w:rsidRPr="00A0675C" w:rsidRDefault="00A0675C" w:rsidP="00A0675C">
      <w:pPr>
        <w:rPr>
          <w:rFonts w:ascii="Times New Roman" w:hAnsi="Times New Roman" w:cs="Times New Roman"/>
          <w:sz w:val="24"/>
          <w:szCs w:val="24"/>
        </w:rPr>
      </w:pPr>
    </w:p>
    <w:p w:rsidR="00A0675C" w:rsidRPr="00A0675C" w:rsidRDefault="00A0675C" w:rsidP="00A0675C">
      <w:pPr>
        <w:rPr>
          <w:rFonts w:ascii="Times New Roman" w:hAnsi="Times New Roman" w:cs="Times New Roman"/>
          <w:sz w:val="24"/>
          <w:szCs w:val="24"/>
        </w:rPr>
      </w:pPr>
      <w:r w:rsidRPr="00A0675C">
        <w:rPr>
          <w:rFonts w:ascii="Times New Roman" w:hAnsi="Times New Roman" w:cs="Times New Roman"/>
          <w:sz w:val="24"/>
          <w:szCs w:val="24"/>
        </w:rPr>
        <w:t xml:space="preserve">  ДЕКАБРЬ (3-я неделя) Лексическая тема «Зимующие птицы. Закрепление особенностей строения тел птиц.»</w:t>
      </w:r>
    </w:p>
    <w:tbl>
      <w:tblPr>
        <w:tblW w:w="15238" w:type="dxa"/>
        <w:tblInd w:w="-1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68"/>
        <w:gridCol w:w="3260"/>
        <w:gridCol w:w="709"/>
        <w:gridCol w:w="4111"/>
        <w:gridCol w:w="850"/>
        <w:gridCol w:w="2693"/>
        <w:gridCol w:w="709"/>
        <w:gridCol w:w="1314"/>
        <w:gridCol w:w="1024"/>
      </w:tblGrid>
      <w:tr w:rsidR="00A0675C" w:rsidRPr="00A0675C" w:rsidTr="00533F95">
        <w:trPr>
          <w:trHeight w:val="740"/>
        </w:trPr>
        <w:tc>
          <w:tcPr>
            <w:tcW w:w="568" w:type="dxa"/>
            <w:textDirection w:val="btLr"/>
            <w:vAlign w:val="center"/>
          </w:tcPr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  <w:lang w:val="x-none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  <w:lang w:val="x-none"/>
              </w:rPr>
              <w:lastRenderedPageBreak/>
              <w:t>Дисциплина</w:t>
            </w:r>
          </w:p>
        </w:tc>
        <w:tc>
          <w:tcPr>
            <w:tcW w:w="3260" w:type="dxa"/>
            <w:vAlign w:val="center"/>
          </w:tcPr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  <w:lang w:val="x-none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 xml:space="preserve">Организованная </w:t>
            </w:r>
            <w:r w:rsidRPr="00A0675C">
              <w:rPr>
                <w:rFonts w:ascii="Times New Roman" w:hAnsi="Times New Roman" w:cs="Times New Roman"/>
                <w:sz w:val="24"/>
                <w:szCs w:val="24"/>
                <w:lang w:val="x-none"/>
              </w:rPr>
              <w:t>образовательная деятельность</w:t>
            </w:r>
          </w:p>
        </w:tc>
        <w:tc>
          <w:tcPr>
            <w:tcW w:w="709" w:type="dxa"/>
            <w:textDirection w:val="btLr"/>
            <w:vAlign w:val="center"/>
          </w:tcPr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  <w:lang w:val="x-none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  <w:lang w:val="x-none"/>
              </w:rPr>
              <w:t>Дата проведения</w:t>
            </w:r>
          </w:p>
        </w:tc>
        <w:tc>
          <w:tcPr>
            <w:tcW w:w="4111" w:type="dxa"/>
            <w:vAlign w:val="center"/>
          </w:tcPr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  <w:lang w:val="x-none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  <w:lang w:val="x-none"/>
              </w:rPr>
              <w:t>Совместная деятельность взрослого и ребенка</w:t>
            </w:r>
          </w:p>
        </w:tc>
        <w:tc>
          <w:tcPr>
            <w:tcW w:w="850" w:type="dxa"/>
            <w:textDirection w:val="btLr"/>
            <w:vAlign w:val="center"/>
          </w:tcPr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  <w:lang w:val="x-none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  <w:lang w:val="x-none"/>
              </w:rPr>
              <w:t>Дата проведения</w:t>
            </w:r>
          </w:p>
        </w:tc>
        <w:tc>
          <w:tcPr>
            <w:tcW w:w="2693" w:type="dxa"/>
            <w:vAlign w:val="center"/>
          </w:tcPr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  <w:lang w:val="x-none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  <w:lang w:val="x-none"/>
              </w:rPr>
              <w:t>Самостоятельная деятельность детей</w:t>
            </w:r>
          </w:p>
        </w:tc>
        <w:tc>
          <w:tcPr>
            <w:tcW w:w="709" w:type="dxa"/>
            <w:textDirection w:val="btLr"/>
            <w:vAlign w:val="center"/>
          </w:tcPr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  <w:lang w:val="x-none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  <w:lang w:val="x-none"/>
              </w:rPr>
              <w:t>Дата проведения</w:t>
            </w:r>
          </w:p>
        </w:tc>
        <w:tc>
          <w:tcPr>
            <w:tcW w:w="1314" w:type="dxa"/>
            <w:vAlign w:val="center"/>
          </w:tcPr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  <w:lang w:val="x-none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  <w:lang w:val="x-none"/>
              </w:rPr>
              <w:t>Индивидуальная работа</w:t>
            </w:r>
          </w:p>
        </w:tc>
        <w:tc>
          <w:tcPr>
            <w:tcW w:w="1024" w:type="dxa"/>
            <w:textDirection w:val="btLr"/>
            <w:vAlign w:val="center"/>
          </w:tcPr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  <w:lang w:val="x-none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  <w:lang w:val="x-none"/>
              </w:rPr>
              <w:t>Прогулка</w:t>
            </w:r>
          </w:p>
        </w:tc>
      </w:tr>
      <w:tr w:rsidR="00A0675C" w:rsidRPr="00A0675C" w:rsidTr="00533F95">
        <w:trPr>
          <w:trHeight w:val="740"/>
        </w:trPr>
        <w:tc>
          <w:tcPr>
            <w:tcW w:w="568" w:type="dxa"/>
            <w:textDirection w:val="btLr"/>
          </w:tcPr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  <w:lang w:val="x-none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Развитие речи (социальный мир )3 н.</w:t>
            </w:r>
          </w:p>
        </w:tc>
        <w:tc>
          <w:tcPr>
            <w:tcW w:w="3260" w:type="dxa"/>
          </w:tcPr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Тема: «Совершаем добрые поступки»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Программное содержание: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Формировать культуру общения, пользоваться в оценках поступков детей элементарными представлениями: добрая девочка, дружные ребята, милосердный мальчик.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Закреплять понимание связи между соответствующим эмоциональным состоянием и действиями детей; различать их по половому признаку.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Развивать эмпатию (в чувствование во внутренний мир другого человека), чуткость, отзывчивость, внимание,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 xml:space="preserve">Воспитывать дружеские чувства друг к другу, </w:t>
            </w:r>
            <w:r w:rsidRPr="00A0675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желание совершать добрые поступки.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Оборудование: сюжетные картинки с изображением добрых поступков. Источник: 6, стр. 60.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  <w:lang w:val="x-none"/>
              </w:rPr>
            </w:pPr>
          </w:p>
        </w:tc>
        <w:tc>
          <w:tcPr>
            <w:tcW w:w="709" w:type="dxa"/>
          </w:tcPr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  <w:lang w:val="x-none"/>
              </w:rPr>
            </w:pPr>
          </w:p>
        </w:tc>
        <w:tc>
          <w:tcPr>
            <w:tcW w:w="4111" w:type="dxa"/>
          </w:tcPr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Беседа «Кто остался зимовать: закреплять обобщенное представление о зимующих птицах. Воспитывать любовь к птицам, желание помогать им в зимних условиях.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Дидактическая игра «Хорошо -плохо»: формировать культуру общения, пользоваться в оценках поступков детей элементарными представлениями.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Подвижная игра «Перелет птиц»: закреплять название перелётных птиц; умение играть не мешая друг другу.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Дидактическая игра «Скажи тихо, громко»:развивать слух детей. Активизировать их внимание на силу голоса, при которой будет хорошо слышна их речь. Формировать культуру речи.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 xml:space="preserve">Обучающая игра «Прогулка в лес» (с прослушиванием звуков природы): закреплять знания отличительных признаков птиц, развивать </w:t>
            </w:r>
            <w:r w:rsidRPr="00A0675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музыкально-слуховые представления, воспитывать бережное отношение к природе.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Пятиминутка грамотности для малышей «Уроки безопасности»:закреплять знания правил безопасного поведения жизнедеятельности.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Работа в Центре природы. Трудовая деятельность: «Уход за растениями»: закреплять знания о комнатных растениях; умение ухаживать за ними, протирать широкие, большие листья растений; развивать интерес к совместной деятельности с взрослыми и сверстниками.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  <w:lang w:val="x-none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Интерактивная игра «Посади птиц на ветку»: способствовать закреплению знаний детей  о зимующих птицах, развивать мелкую моторику пальцев рук, память, внимание речь; воспитывать интерес к игре.</w:t>
            </w:r>
          </w:p>
        </w:tc>
        <w:tc>
          <w:tcPr>
            <w:tcW w:w="850" w:type="dxa"/>
          </w:tcPr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  <w:lang w:val="x-none"/>
              </w:rPr>
            </w:pPr>
          </w:p>
        </w:tc>
        <w:tc>
          <w:tcPr>
            <w:tcW w:w="2693" w:type="dxa"/>
          </w:tcPr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Рассматривание иллюстраций на тему «Добрые поступки детей»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Цель: побуждать детей находить связи между соответствующим эмоциональным состоянием и действиями детей.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Работа в центре  природы. Конструирование птичек из природного материала.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Цель: создать условия для закрепления умения составлять образ из частей, соединять между собой детали   пластилином.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Развивающая игра «Посели птицу»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 xml:space="preserve">Цель: создать условия для формирования </w:t>
            </w:r>
            <w:r w:rsidRPr="00A0675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умения отличать зимующих птиц от перелётных.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4" w:type="dxa"/>
          </w:tcPr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  <w:lang w:val="x-none"/>
              </w:rPr>
              <w:t>Дата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4" w:type="dxa"/>
          </w:tcPr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  <w:lang w:val="x-none"/>
              </w:rPr>
              <w:t>Карточка №</w:t>
            </w:r>
          </w:p>
        </w:tc>
      </w:tr>
      <w:tr w:rsidR="00A0675C" w:rsidRPr="00A0675C" w:rsidTr="00533F95">
        <w:trPr>
          <w:trHeight w:val="740"/>
        </w:trPr>
        <w:tc>
          <w:tcPr>
            <w:tcW w:w="568" w:type="dxa"/>
            <w:textDirection w:val="btLr"/>
          </w:tcPr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Развитие речи (природный мир)  3 н.</w:t>
            </w:r>
          </w:p>
        </w:tc>
        <w:tc>
          <w:tcPr>
            <w:tcW w:w="3260" w:type="dxa"/>
          </w:tcPr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Тема «Зимующие птицы»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Программное содержание: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Дать детям представление о видах питания зимующих птиц.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Закрепить понятие «зимующие птицы»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Развивать воображение, внимание, мышление, целостное восприятие предметов.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Активизировать в речи обобщающие слова: «дикие животные», «зимующие птицы»; обогащать словарный запас путем введения слов: корм, кормушка, холодно, голодно; ввести в пассивный словарь описание зимы: вьюжная, суровая, морозная.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Воспитывать заботливое доброжелательное отношение к птицам.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Развитие словаря: корм, кормушка, холодно, голодно, вьюжная, суровая, морозная, «дикие животные», «зимующие птицы».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 xml:space="preserve">Оборудование: иллюстрации с изображением зайца, белки, лисы, волка, воробья, вороны, снегиря, синицы; </w:t>
            </w:r>
            <w:r w:rsidRPr="00A0675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модели с видами питания «зимующих птиц».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Источник: интернет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  <w:lang w:val="x-none"/>
              </w:rPr>
            </w:pPr>
          </w:p>
        </w:tc>
        <w:tc>
          <w:tcPr>
            <w:tcW w:w="4111" w:type="dxa"/>
          </w:tcPr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Рассматривание картин с изображением птиц, беседа об их внешнем виде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Цель: продолжать закреплять знания о птицах.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Дидактическая игра «Полезно – не полезно».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Цель: продолжать развивать знания о том, что всем живым организмам нужно питание; закрепить умение заботиться о своем здоровье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 xml:space="preserve">Рассматривание коллекции зерен 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Цель: формировать представления детей о разнообразии и назначении продуктов питания и использовании для кормления животных и птиц.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 xml:space="preserve">Прослушивание в записи голоса птиц 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Цель: продолжать закреплять умение различать птиц по голосам, развивать музыкально-слуховые представления.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Работа с календарем природы.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Цель: закреплять знания о сезонных явлениях природы.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Просмотр презентации «Все о птицах»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Цель:способствовать закреплению знаний о зимующих птицах; способствовать развитию мышления.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Работа с кинетическим песком.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Цель: закреплять умение правильно использовать формообразующие движения, развивать композиционные навыки.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  <w:lang w:val="x-none"/>
              </w:rPr>
            </w:pPr>
          </w:p>
        </w:tc>
        <w:tc>
          <w:tcPr>
            <w:tcW w:w="2693" w:type="dxa"/>
          </w:tcPr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Настольная игра «Парочки» (птицы) (с прослушиванием звуков природы)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 xml:space="preserve">Цель: способствовать закреплению знаний о </w:t>
            </w:r>
            <w:r w:rsidRPr="00A0675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зимующих птицах; способствовать развитию мышления, внимания, музыкально-слуховых представлений.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Трудовое поручение: очистить кормушку от остатков семян.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Цель: побуждать заботиться о птицах; способствовать развитию трудовых навыков.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 xml:space="preserve">Работа в Центре строительно-конструктивных игр. Конструирование из бумаги «Птицы на ветке»:расширить представление детей о зимующих птицах, учить «видеть» и составлять из прямоугольных полосок ветки и кисти рябины, «видеть» в обрывках и комочках красной бумаги – </w:t>
            </w:r>
            <w:r w:rsidRPr="00A0675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ягодки, сминать пальцами, скатывать желтую и красную салфетки для грудок синицы и снегиря, развивать согласованность в действиях детей в работе парами, Обогащать словарь (кисти рябины, красногрудый, грудка, узкий,широкий, стайка).</w:t>
            </w:r>
          </w:p>
        </w:tc>
        <w:tc>
          <w:tcPr>
            <w:tcW w:w="709" w:type="dxa"/>
          </w:tcPr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  <w:lang w:val="x-none"/>
              </w:rPr>
            </w:pPr>
          </w:p>
        </w:tc>
        <w:tc>
          <w:tcPr>
            <w:tcW w:w="1314" w:type="dxa"/>
          </w:tcPr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  <w:lang w:val="x-none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  <w:lang w:val="x-none"/>
              </w:rPr>
              <w:t>Дата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  <w:lang w:val="x-none"/>
              </w:rPr>
            </w:pPr>
          </w:p>
        </w:tc>
        <w:tc>
          <w:tcPr>
            <w:tcW w:w="1024" w:type="dxa"/>
          </w:tcPr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  <w:lang w:val="x-none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  <w:lang w:val="x-none"/>
              </w:rPr>
              <w:t>Карточка №</w:t>
            </w:r>
          </w:p>
        </w:tc>
      </w:tr>
      <w:tr w:rsidR="00A0675C" w:rsidRPr="00A0675C" w:rsidTr="00533F95">
        <w:trPr>
          <w:trHeight w:val="740"/>
        </w:trPr>
        <w:tc>
          <w:tcPr>
            <w:tcW w:w="568" w:type="dxa"/>
            <w:textDirection w:val="btLr"/>
          </w:tcPr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Речевое развитие (речевое развитие) 3 н.</w:t>
            </w:r>
          </w:p>
        </w:tc>
        <w:tc>
          <w:tcPr>
            <w:tcW w:w="3260" w:type="dxa"/>
          </w:tcPr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Тема: Зимующие птицы Цели: формировать и расширить экологическую культуру у детей;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Прививать  любовь к птицам и воспитывать бережное отношение к ним.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Задачи: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 развивающие: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• вырабатывать навыки осознанного и уместного употребления слов в соответствии с контекстом высказывания;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• совершенствовать диалогическую речь;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воспитательные: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• воспитывать доброжелательное отношение к птицам;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• вызывать стремление беречь их, помогать зимующим птицам.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образовательные: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• уточнить и расширить знание детей о зимующих птицах;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Оборудование: картинки, фотографии зимующих птиц; слайдовая презентация «Зимующие птицы»; запись пения птиц; кормушка; корм для птиц.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  <w:lang w:val="x-none"/>
              </w:rPr>
            </w:pPr>
          </w:p>
        </w:tc>
        <w:tc>
          <w:tcPr>
            <w:tcW w:w="4111" w:type="dxa"/>
          </w:tcPr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Дидактическая игра «Расскажем сказку вместе»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 xml:space="preserve">Цель: закреплять умение составлять описательный рассказ по вопросному плану с опорой на картинки, знания о зимующих и перелетных птицах; развивать речевое творчество. 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Конструирование  бумажных снегирей в технике оригами.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 xml:space="preserve"> «Птицы у кормушки» 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Цель: развитие навыков выполнения поделок в технике оригами.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− закрепить умение складывать бумажный квадрат в разных направлениях;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− совершенствовать умение читать пооперационную карту, выполняя заданные действия.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 xml:space="preserve">Интерактивная игра «Чей птенец?» 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Цель: способствовать закреплению знаний о зимующих птицах; способствовать развитию мышления, развивать мелкую моторику пальцев рук, память, внимание речь; воспитывать интерес к игре.</w:t>
            </w:r>
          </w:p>
        </w:tc>
        <w:tc>
          <w:tcPr>
            <w:tcW w:w="850" w:type="dxa"/>
          </w:tcPr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  <w:lang w:val="x-none"/>
              </w:rPr>
            </w:pPr>
          </w:p>
        </w:tc>
        <w:tc>
          <w:tcPr>
            <w:tcW w:w="2693" w:type="dxa"/>
          </w:tcPr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Выкладываем птичек из геометрических фигур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Цель: создать условия для закрепления названия птиц и побуждать выкладывать птиц из геометрических фигур; способствовать развитию мелкой моторики рук; прививать любовь к пернатым, заботиться о них в трудный период.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Настольно – печатная игра «Каждую птицу на свое место»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Цель: способствовать расширению знаний о водоплавающих, болотных, хищных птицах, умению классифицировать их по видам; побуждать имитировать голоса некоторых птиц, правильно произнося звуки.</w:t>
            </w:r>
          </w:p>
        </w:tc>
        <w:tc>
          <w:tcPr>
            <w:tcW w:w="709" w:type="dxa"/>
          </w:tcPr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  <w:lang w:val="x-none"/>
              </w:rPr>
            </w:pPr>
          </w:p>
        </w:tc>
        <w:tc>
          <w:tcPr>
            <w:tcW w:w="1314" w:type="dxa"/>
          </w:tcPr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  <w:lang w:val="x-none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  <w:lang w:val="x-none"/>
              </w:rPr>
              <w:t>Дата__________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  <w:lang w:val="x-none"/>
              </w:rPr>
            </w:pPr>
          </w:p>
        </w:tc>
        <w:tc>
          <w:tcPr>
            <w:tcW w:w="1024" w:type="dxa"/>
          </w:tcPr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  <w:lang w:val="x-none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  <w:lang w:val="x-none"/>
              </w:rPr>
              <w:t>Карточка №</w:t>
            </w:r>
          </w:p>
        </w:tc>
      </w:tr>
      <w:tr w:rsidR="00A0675C" w:rsidRPr="00A0675C" w:rsidTr="00533F95">
        <w:trPr>
          <w:trHeight w:val="740"/>
        </w:trPr>
        <w:tc>
          <w:tcPr>
            <w:tcW w:w="568" w:type="dxa"/>
            <w:textDirection w:val="btLr"/>
          </w:tcPr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Познавательное развитие ФЭМП 3 н.</w:t>
            </w:r>
          </w:p>
        </w:tc>
        <w:tc>
          <w:tcPr>
            <w:tcW w:w="3260" w:type="dxa"/>
          </w:tcPr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Тема: Счет до пяти. Число 5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Программное содержание: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 xml:space="preserve">Закреплять умение сравнивать группы предметов по количеству на </w:t>
            </w:r>
            <w:r w:rsidRPr="00A0675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основе составление пар, уравнивать их количество двумя способами.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Формировать умение выявлять признаки сходства и отличия фигур, находить лишнюю фигуру.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 xml:space="preserve">Развивать речь, внимание, память, мышление, 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Воспитывать любознательность,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Оборудование: карточка с двумя полосками, набор кругов и треугольников, цифры.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Источник: [2, с.35]</w:t>
            </w:r>
          </w:p>
        </w:tc>
        <w:tc>
          <w:tcPr>
            <w:tcW w:w="709" w:type="dxa"/>
          </w:tcPr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  <w:lang w:val="x-none"/>
              </w:rPr>
            </w:pPr>
          </w:p>
        </w:tc>
        <w:tc>
          <w:tcPr>
            <w:tcW w:w="4111" w:type="dxa"/>
          </w:tcPr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Беседа «Зимующие птицы»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Цель: закрепить знание о зимующих птиц. Закрепить счет до пяти. Воспитывать любознательность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Рисование карандашами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Цель: закреплять умение рисовать предметы и обозначать их количество соответствующей цифрой.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Дидактическая игра «Найди фигуру»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Цель: развивать умение выявлять признаки сходства и различия предметов или фигур.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Подвижная игра «Зайцы и волк»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Цель: закреплять счет в пределах 5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 xml:space="preserve">Рисование палочкой на снегу геометрические фигуры 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Цель:закреплять известные детям сведения о геометрических фигурах.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  <w:lang w:val="x-none"/>
              </w:rPr>
            </w:pPr>
          </w:p>
        </w:tc>
        <w:tc>
          <w:tcPr>
            <w:tcW w:w="2693" w:type="dxa"/>
          </w:tcPr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Настольная игра «Лото: Птицы»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 xml:space="preserve">Цель :способствовать закреплению умения сравнивать группы предметов по </w:t>
            </w:r>
            <w:r w:rsidRPr="00A0675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количеству на основе составления пар,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Настольная игра «Подбери по контуру»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Цель: способствовать развитию умения выявлять признаки сходства и различия фигур путем подбирания по контуру.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Игры с мелким конструктором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«Построй кормушку для птиц»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  <w:lang w:val="x-none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Цель:мотивировать детей на постройку кормушки, создать условия для закрепления счета в пределах 5.</w:t>
            </w:r>
          </w:p>
        </w:tc>
        <w:tc>
          <w:tcPr>
            <w:tcW w:w="709" w:type="dxa"/>
          </w:tcPr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  <w:lang w:val="x-none"/>
              </w:rPr>
            </w:pPr>
          </w:p>
        </w:tc>
        <w:tc>
          <w:tcPr>
            <w:tcW w:w="1314" w:type="dxa"/>
          </w:tcPr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  <w:lang w:val="x-none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  <w:lang w:val="x-none"/>
              </w:rPr>
              <w:t>Дата__________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  <w:lang w:val="x-none"/>
              </w:rPr>
            </w:pPr>
          </w:p>
        </w:tc>
        <w:tc>
          <w:tcPr>
            <w:tcW w:w="1024" w:type="dxa"/>
          </w:tcPr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  <w:lang w:val="x-none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  <w:lang w:val="x-none"/>
              </w:rPr>
              <w:t>Карточка №</w:t>
            </w:r>
          </w:p>
        </w:tc>
      </w:tr>
      <w:tr w:rsidR="00A0675C" w:rsidRPr="00A0675C" w:rsidTr="00533F95">
        <w:trPr>
          <w:trHeight w:val="740"/>
        </w:trPr>
        <w:tc>
          <w:tcPr>
            <w:tcW w:w="568" w:type="dxa"/>
            <w:textDirection w:val="btLr"/>
            <w:vAlign w:val="center"/>
          </w:tcPr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ЧХЛ</w:t>
            </w:r>
          </w:p>
        </w:tc>
        <w:tc>
          <w:tcPr>
            <w:tcW w:w="11623" w:type="dxa"/>
            <w:gridSpan w:val="5"/>
          </w:tcPr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.В.Чаплина. Птицы под нашим окном.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2.А.Прокофьев. Снегири.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3.В.Берестов. О чем поют воробушки?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4.Г.Ладонщиков. Наши друзья.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5.Г.Скребицкий. Крылатые соседи.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6.М.Пришвин. Синица и соловей.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7.М.Пришвин. Птицы под снегом.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8.В.Бианки. Синичкин календарь.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9.В.Бианки. Теремок.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10.А.Барто. Снегирь.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11.А.Яшин. Покормите птиц.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12.Л.Кламбоцкая. Зимующие птицы.        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13.М. Пляцковский. Снегирь.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14.Т. Зайцева. Улетели птичьи стаи.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15.Г. Скребицкий. Почему птицы зимой перебираются ближе к жилью человека.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  <w:lang w:val="x-none"/>
              </w:rPr>
            </w:pPr>
          </w:p>
        </w:tc>
        <w:tc>
          <w:tcPr>
            <w:tcW w:w="1314" w:type="dxa"/>
          </w:tcPr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  <w:lang w:val="x-none"/>
              </w:rPr>
            </w:pPr>
          </w:p>
        </w:tc>
        <w:tc>
          <w:tcPr>
            <w:tcW w:w="1024" w:type="dxa"/>
          </w:tcPr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  <w:lang w:val="x-none"/>
              </w:rPr>
            </w:pPr>
          </w:p>
        </w:tc>
      </w:tr>
      <w:tr w:rsidR="00A0675C" w:rsidRPr="00A0675C" w:rsidTr="00533F95">
        <w:trPr>
          <w:trHeight w:val="740"/>
        </w:trPr>
        <w:tc>
          <w:tcPr>
            <w:tcW w:w="568" w:type="dxa"/>
            <w:textDirection w:val="btLr"/>
            <w:vAlign w:val="center"/>
          </w:tcPr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Физическое развитие на улице 1 неделя</w:t>
            </w:r>
          </w:p>
        </w:tc>
        <w:tc>
          <w:tcPr>
            <w:tcW w:w="11623" w:type="dxa"/>
            <w:gridSpan w:val="5"/>
          </w:tcPr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Задачи.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 xml:space="preserve">Учить  детей  подлезать под дуги правым и левым боком; 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Упражнять в отбивании мяча об пол  и ловле двумя руками;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Закрепить умение легко и пружинисто выполнять прыжки на правой ноге через 4-5 линий, обратно на левой ноге;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П.игры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Оборудование: 2 дуги, мячи   на подгруппу детей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  <w:lang w:val="x-none"/>
              </w:rPr>
            </w:pPr>
          </w:p>
        </w:tc>
        <w:tc>
          <w:tcPr>
            <w:tcW w:w="1314" w:type="dxa"/>
          </w:tcPr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  <w:lang w:val="x-none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  <w:lang w:val="x-none"/>
              </w:rPr>
              <w:t>Дата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  <w:lang w:val="x-none"/>
              </w:rPr>
            </w:pPr>
          </w:p>
        </w:tc>
        <w:tc>
          <w:tcPr>
            <w:tcW w:w="1024" w:type="dxa"/>
          </w:tcPr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  <w:lang w:val="x-none"/>
              </w:rPr>
              <w:t>Карточка №</w:t>
            </w:r>
          </w:p>
        </w:tc>
      </w:tr>
    </w:tbl>
    <w:p w:rsidR="00A0675C" w:rsidRPr="00A0675C" w:rsidRDefault="00A0675C" w:rsidP="00A0675C">
      <w:pPr>
        <w:rPr>
          <w:rFonts w:ascii="Times New Roman" w:hAnsi="Times New Roman" w:cs="Times New Roman"/>
          <w:sz w:val="24"/>
          <w:szCs w:val="24"/>
        </w:rPr>
      </w:pPr>
    </w:p>
    <w:p w:rsidR="00A0675C" w:rsidRPr="00A0675C" w:rsidRDefault="00A0675C" w:rsidP="00A0675C">
      <w:pPr>
        <w:rPr>
          <w:rFonts w:ascii="Times New Roman" w:hAnsi="Times New Roman" w:cs="Times New Roman"/>
          <w:sz w:val="24"/>
          <w:szCs w:val="24"/>
        </w:rPr>
      </w:pPr>
    </w:p>
    <w:p w:rsidR="00A0675C" w:rsidRPr="00A0675C" w:rsidRDefault="00A0675C" w:rsidP="00A0675C">
      <w:pPr>
        <w:rPr>
          <w:rFonts w:ascii="Times New Roman" w:hAnsi="Times New Roman" w:cs="Times New Roman"/>
          <w:sz w:val="24"/>
          <w:szCs w:val="24"/>
        </w:rPr>
      </w:pPr>
    </w:p>
    <w:p w:rsidR="00A0675C" w:rsidRPr="00A0675C" w:rsidRDefault="00A0675C" w:rsidP="00A0675C">
      <w:pPr>
        <w:rPr>
          <w:rFonts w:ascii="Times New Roman" w:hAnsi="Times New Roman" w:cs="Times New Roman"/>
          <w:sz w:val="24"/>
          <w:szCs w:val="24"/>
        </w:rPr>
      </w:pPr>
    </w:p>
    <w:p w:rsidR="00A0675C" w:rsidRPr="00A0675C" w:rsidRDefault="00A0675C" w:rsidP="00A0675C">
      <w:pPr>
        <w:rPr>
          <w:rFonts w:ascii="Times New Roman" w:hAnsi="Times New Roman" w:cs="Times New Roman"/>
          <w:sz w:val="24"/>
          <w:szCs w:val="24"/>
        </w:rPr>
      </w:pPr>
    </w:p>
    <w:p w:rsidR="00A0675C" w:rsidRPr="00A0675C" w:rsidRDefault="00A0675C" w:rsidP="00A0675C">
      <w:pPr>
        <w:rPr>
          <w:rFonts w:ascii="Times New Roman" w:hAnsi="Times New Roman" w:cs="Times New Roman"/>
          <w:sz w:val="24"/>
          <w:szCs w:val="24"/>
        </w:rPr>
      </w:pPr>
      <w:r w:rsidRPr="00A0675C">
        <w:rPr>
          <w:rFonts w:ascii="Times New Roman" w:hAnsi="Times New Roman" w:cs="Times New Roman"/>
          <w:sz w:val="24"/>
          <w:szCs w:val="24"/>
        </w:rPr>
        <w:t xml:space="preserve">  ДЕКАБРЬ(4-я неделя) Лексическая тема: «Новогодний праздник»</w:t>
      </w:r>
    </w:p>
    <w:tbl>
      <w:tblPr>
        <w:tblW w:w="15451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709"/>
        <w:gridCol w:w="4395"/>
        <w:gridCol w:w="708"/>
        <w:gridCol w:w="3402"/>
        <w:gridCol w:w="709"/>
        <w:gridCol w:w="2410"/>
        <w:gridCol w:w="709"/>
        <w:gridCol w:w="1417"/>
        <w:gridCol w:w="992"/>
      </w:tblGrid>
      <w:tr w:rsidR="00A0675C" w:rsidRPr="00A0675C" w:rsidTr="00533F95">
        <w:trPr>
          <w:trHeight w:val="782"/>
        </w:trPr>
        <w:tc>
          <w:tcPr>
            <w:tcW w:w="709" w:type="dxa"/>
            <w:textDirection w:val="btLr"/>
            <w:vAlign w:val="center"/>
          </w:tcPr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  <w:lang w:val="x-none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  <w:lang w:val="x-none"/>
              </w:rPr>
              <w:t>Дисциплина</w:t>
            </w:r>
          </w:p>
        </w:tc>
        <w:tc>
          <w:tcPr>
            <w:tcW w:w="4395" w:type="dxa"/>
            <w:vAlign w:val="center"/>
          </w:tcPr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  <w:lang w:val="x-none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 xml:space="preserve">Организованная </w:t>
            </w:r>
            <w:r w:rsidRPr="00A0675C">
              <w:rPr>
                <w:rFonts w:ascii="Times New Roman" w:hAnsi="Times New Roman" w:cs="Times New Roman"/>
                <w:sz w:val="24"/>
                <w:szCs w:val="24"/>
                <w:lang w:val="x-none"/>
              </w:rPr>
              <w:t>образовательная деятельность</w:t>
            </w:r>
          </w:p>
        </w:tc>
        <w:tc>
          <w:tcPr>
            <w:tcW w:w="708" w:type="dxa"/>
            <w:textDirection w:val="btLr"/>
            <w:vAlign w:val="center"/>
          </w:tcPr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  <w:lang w:val="x-none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  <w:lang w:val="x-none"/>
              </w:rPr>
              <w:t>Дата проведения</w:t>
            </w:r>
          </w:p>
        </w:tc>
        <w:tc>
          <w:tcPr>
            <w:tcW w:w="3402" w:type="dxa"/>
            <w:vAlign w:val="center"/>
          </w:tcPr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  <w:lang w:val="x-none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  <w:lang w:val="x-none"/>
              </w:rPr>
              <w:t>Совместная деятельность взрослого и ребенка</w:t>
            </w:r>
          </w:p>
        </w:tc>
        <w:tc>
          <w:tcPr>
            <w:tcW w:w="709" w:type="dxa"/>
            <w:textDirection w:val="btLr"/>
            <w:vAlign w:val="center"/>
          </w:tcPr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  <w:lang w:val="x-none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  <w:lang w:val="x-none"/>
              </w:rPr>
              <w:t>Дата проведения</w:t>
            </w:r>
          </w:p>
        </w:tc>
        <w:tc>
          <w:tcPr>
            <w:tcW w:w="2410" w:type="dxa"/>
            <w:vAlign w:val="center"/>
          </w:tcPr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  <w:lang w:val="x-none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  <w:lang w:val="x-none"/>
              </w:rPr>
              <w:t>Самостоятельная деятельность детей</w:t>
            </w:r>
          </w:p>
        </w:tc>
        <w:tc>
          <w:tcPr>
            <w:tcW w:w="709" w:type="dxa"/>
            <w:textDirection w:val="btLr"/>
            <w:vAlign w:val="center"/>
          </w:tcPr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  <w:lang w:val="x-none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  <w:lang w:val="x-none"/>
              </w:rPr>
              <w:t>Дата проведения</w:t>
            </w:r>
          </w:p>
        </w:tc>
        <w:tc>
          <w:tcPr>
            <w:tcW w:w="1417" w:type="dxa"/>
            <w:vAlign w:val="center"/>
          </w:tcPr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  <w:lang w:val="x-none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  <w:lang w:val="x-none"/>
              </w:rPr>
              <w:t>Индивидуальная работа</w:t>
            </w:r>
          </w:p>
        </w:tc>
        <w:tc>
          <w:tcPr>
            <w:tcW w:w="992" w:type="dxa"/>
            <w:textDirection w:val="btLr"/>
            <w:vAlign w:val="center"/>
          </w:tcPr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  <w:lang w:val="x-none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  <w:lang w:val="x-none"/>
              </w:rPr>
              <w:t>Прогулка</w:t>
            </w:r>
          </w:p>
        </w:tc>
      </w:tr>
      <w:tr w:rsidR="00A0675C" w:rsidRPr="00A0675C" w:rsidTr="00533F95">
        <w:trPr>
          <w:trHeight w:val="782"/>
        </w:trPr>
        <w:tc>
          <w:tcPr>
            <w:tcW w:w="709" w:type="dxa"/>
            <w:textDirection w:val="btLr"/>
          </w:tcPr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  <w:lang w:val="x-none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Развитие речи (социальный мир) 4 н.</w:t>
            </w:r>
          </w:p>
        </w:tc>
        <w:tc>
          <w:tcPr>
            <w:tcW w:w="4395" w:type="dxa"/>
          </w:tcPr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Тема: «Украшаем ёлку»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Программное содержание: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Формировать представления о традициях празднования Нового года, о назначении елочных игрушек.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Закреплять знания о пожароопасных предметах, которыми нельзя пользоваться, украшая новогоднюю ёлку (вата, бумага, свечки, хлопушки, стеклянные игрушки)/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Развивать связную речь, умение активно участвовать в беседе, понятно отвечать на вопросы.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Воспитывать бережное отношение к елочным игрушкам и украшениям.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Словарная работа: Новый год, елочная игрушка, стеклянный, хрупкий.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Оборудование: елка, елочные игрушки и украшения.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  <w:lang w:val="x-none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Источник: интернет</w:t>
            </w:r>
          </w:p>
        </w:tc>
        <w:tc>
          <w:tcPr>
            <w:tcW w:w="708" w:type="dxa"/>
          </w:tcPr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  <w:lang w:val="x-none"/>
              </w:rPr>
            </w:pPr>
          </w:p>
        </w:tc>
        <w:tc>
          <w:tcPr>
            <w:tcW w:w="3402" w:type="dxa"/>
          </w:tcPr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Беседа «Как мы готовимся к Новому году»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 xml:space="preserve">Цель: закреплятьпредставления о традициях празднования Нового года, украшение ёлки. 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Дидактическая игра  «Можно - нельзя»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Цель:закреплять знания о пожароопасных предметах, которыми нельзя пользоваться, украшая новогоднюю ёлку.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Дидактическая игра «Угадай что можно кусать зубами»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Цель:развивать умение детей устанавливать положи</w:t>
            </w:r>
            <w:r w:rsidRPr="00A0675C">
              <w:rPr>
                <w:rFonts w:ascii="Times New Roman" w:hAnsi="Times New Roman" w:cs="Times New Roman"/>
                <w:sz w:val="24"/>
                <w:szCs w:val="24"/>
              </w:rPr>
              <w:softHyphen/>
              <w:t xml:space="preserve">тельное и отрицательное влияние на </w:t>
            </w:r>
            <w:r w:rsidRPr="00A0675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зубы продуктов, упо</w:t>
            </w:r>
            <w:r w:rsidRPr="00A0675C">
              <w:rPr>
                <w:rFonts w:ascii="Times New Roman" w:hAnsi="Times New Roman" w:cs="Times New Roman"/>
                <w:sz w:val="24"/>
                <w:szCs w:val="24"/>
              </w:rPr>
              <w:softHyphen/>
              <w:t>требляемых в пищу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Подвижная игра  «Подарки»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Цель: воспитывать желание дарить подарки.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Пятиминутка грамотности для малышей «ОБЖ: Опасные предметы и явления»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Цель:закреплять знания правил безопасного поведения жизнедеятельности.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Работа с кинетическим песком.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Цель: закреплять умение правильно использовать формообразующие движения, развивать композиционные навыки.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Работа в Центре природы. Трудовая деятельность: «Уход за растениями»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 xml:space="preserve">Цель: закреплять знания о комнатных растениях; умение ухаживать за ними, протирать широкие, большие листья растений; развивать интерес к </w:t>
            </w:r>
            <w:r w:rsidRPr="00A0675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совместной деятельности с взрослыми и сверстниками.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**Активное занятие «Сказочный лес», работа в паре (стр.26-27)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Цель: развивать духовно-нравственные основы, продолжать глубоко раскрывать понимание ценностей родного дома и родной природы.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Беседа: «Праздник Новый год»: расширить знания детей о праздновании нового года в старину.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 xml:space="preserve">Беседы: «Забота о птицах зимой», «Опасности зимой», </w:t>
            </w:r>
          </w:p>
        </w:tc>
        <w:tc>
          <w:tcPr>
            <w:tcW w:w="709" w:type="dxa"/>
          </w:tcPr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  <w:lang w:val="x-none"/>
              </w:rPr>
            </w:pPr>
          </w:p>
        </w:tc>
        <w:tc>
          <w:tcPr>
            <w:tcW w:w="2410" w:type="dxa"/>
          </w:tcPr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Работа в Центре искусства. Лепка из теста украшений на ёлку (с муз. сопровождением)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Цель: способствовать развитию творческих способностей, музыкально-слуховых представлений; закреплению знаний о пожароопасных предметах.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Рассматривание ёлочных игрушек на картинках              Цель: способствоватьзакре</w:t>
            </w:r>
            <w:r w:rsidRPr="00A0675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плению знаний о назначении елочных игрушек.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Катание на санках друг друга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Цель: способствовать закреплению культуры поведения, доброжелательное отношение друг к другу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Настольная игра «Зимние виды спорта»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Цель: способствовать запоминанию детьми зимних видов спорта; воспитывать познавательный интерес к окружающему миру.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  <w:lang w:val="x-none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  <w:lang w:val="x-none"/>
              </w:rPr>
              <w:t>Дата__________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  <w:lang w:val="x-none"/>
              </w:rPr>
              <w:t>Карточка №</w:t>
            </w:r>
          </w:p>
        </w:tc>
      </w:tr>
      <w:tr w:rsidR="00A0675C" w:rsidRPr="00A0675C" w:rsidTr="00533F95">
        <w:trPr>
          <w:trHeight w:val="782"/>
        </w:trPr>
        <w:tc>
          <w:tcPr>
            <w:tcW w:w="709" w:type="dxa"/>
            <w:textDirection w:val="btLr"/>
          </w:tcPr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Развитие речи (природный мир)  4 н.</w:t>
            </w:r>
          </w:p>
        </w:tc>
        <w:tc>
          <w:tcPr>
            <w:tcW w:w="4395" w:type="dxa"/>
          </w:tcPr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Тема :«Какие бывают машины?»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Программное содержание: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Продолжать знакомить с различными видами транспорта, о назначении транспортных средств, уточнить знания о правилах поведения в общественном транспорте (автобус, троллейбус, маршрутное такси, поезд, самолет, пароход)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Закреплять знания о сигналах светофора, элементарные правила поведения на проезжей части.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Развивать познавательный интерес, сосредоточенность.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 xml:space="preserve">Воспитывать ответственность за свою безопасность и жизнь других людей.  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Словарная работа: троллейбус, нарты.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Оборудование: светофор, машина грузовая, троллейбус, автобус (игрушки), продукты (муляжи).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Источник: (14,с.8)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  <w:lang w:val="x-none"/>
              </w:rPr>
            </w:pPr>
          </w:p>
        </w:tc>
        <w:tc>
          <w:tcPr>
            <w:tcW w:w="3402" w:type="dxa"/>
          </w:tcPr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Беседа  «Пассажирский транспорт»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Цель: продолжать знакомить детей с различными видами транспорта, о назначении транспортных средств, уточнить знания о правилах поведения в общественном транспорте.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Игровая образовательная ситуация «Посылка от Деда Мороза»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Цель: закреплять представления о традициях празднования Нового года, о назначении елочных игрушек.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Дидактическая игра «Мы закаляемся»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Цель: закреплять знания о предметах, которые помогают нам закаляться.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Дидактическая игра с картинками «Как это называется?»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Цель: закреплять умение узнавать и правильно называть разные виды транспорта.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Малоподвижная игра «Красный, жёлтый и зелёный» (с муз. сопровождением)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Цель: закреплять знания о сигналах светофора, развивать музыкально-слуховые представления.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Пятиминутка грамотности для малышей «ОБЖ: Опасные предметы и явления»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Цель:закреплять знания правил безопасного поведения жизнедеятельности</w:t>
            </w:r>
          </w:p>
        </w:tc>
        <w:tc>
          <w:tcPr>
            <w:tcW w:w="709" w:type="dxa"/>
          </w:tcPr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  <w:lang w:val="x-none"/>
              </w:rPr>
            </w:pPr>
          </w:p>
        </w:tc>
        <w:tc>
          <w:tcPr>
            <w:tcW w:w="2410" w:type="dxa"/>
          </w:tcPr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Рассматривание иллюстраций о транспорте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Цель: побуждать различать на картинках грузовой и легковой транспорт; называть его.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Работа в Центре искусства. Рисование: «Ёлочные шарики»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Цель: мотивировать детей самостоятельно рисовать шарики и равномерно их закрашивать.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Игры на макете с машинами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Цель: создать условия для игры с машинами; развивать игровые действия и взаимодействие с партнёром</w:t>
            </w:r>
          </w:p>
        </w:tc>
        <w:tc>
          <w:tcPr>
            <w:tcW w:w="709" w:type="dxa"/>
          </w:tcPr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  <w:lang w:val="x-none"/>
              </w:rPr>
            </w:pPr>
          </w:p>
        </w:tc>
        <w:tc>
          <w:tcPr>
            <w:tcW w:w="1417" w:type="dxa"/>
          </w:tcPr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  <w:lang w:val="x-none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  <w:lang w:val="x-none"/>
              </w:rPr>
              <w:t>Дата__________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  <w:lang w:val="x-none"/>
              </w:rPr>
            </w:pP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  <w:lang w:val="x-none"/>
              </w:rPr>
            </w:pPr>
          </w:p>
        </w:tc>
        <w:tc>
          <w:tcPr>
            <w:tcW w:w="992" w:type="dxa"/>
          </w:tcPr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  <w:lang w:val="x-none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  <w:lang w:val="x-none"/>
              </w:rPr>
              <w:t>Карточка №</w:t>
            </w:r>
          </w:p>
        </w:tc>
      </w:tr>
      <w:tr w:rsidR="00A0675C" w:rsidRPr="00A0675C" w:rsidTr="00533F95">
        <w:trPr>
          <w:trHeight w:val="782"/>
        </w:trPr>
        <w:tc>
          <w:tcPr>
            <w:tcW w:w="709" w:type="dxa"/>
            <w:textDirection w:val="btLr"/>
          </w:tcPr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Речевое развитие (речевое развитие)   4 н.</w:t>
            </w:r>
          </w:p>
        </w:tc>
        <w:tc>
          <w:tcPr>
            <w:tcW w:w="4395" w:type="dxa"/>
          </w:tcPr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Тема: «Скоро праздник – Новый год»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Программное содержание: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учить участвовать в коллективном разговоре, поддерживать общую беседу; образовывать имена существительные с помощью уменьшительно – ласкательных суффиксов; выделять звуки в словах, называть слова с заданным звуком на основе наглядности.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Формировать умение чисто произносить все звуки.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Развивать речевые умения.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Активизировать в речи названия предметов и материалов, из которых они изготовлены (бумага, дерево, стекло).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Воспитывать любовь к традициям своей страны.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Оборудование: Картинка «Новогодний праздник», маленькая искусственная елочка и игрушки к ней.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Источник: приложение  – занятие № 17.</w:t>
            </w:r>
          </w:p>
        </w:tc>
        <w:tc>
          <w:tcPr>
            <w:tcW w:w="708" w:type="dxa"/>
          </w:tcPr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  <w:lang w:val="x-none"/>
              </w:rPr>
            </w:pPr>
          </w:p>
        </w:tc>
        <w:tc>
          <w:tcPr>
            <w:tcW w:w="3402" w:type="dxa"/>
          </w:tcPr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Цель: вовлекать в коллективный разговор; развивать грамматический строй речи.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Конструирование из бумаги «Новогодние игрушки для елки»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 xml:space="preserve">Цель: закреплять умение детей конструировать из цветной бумаги игрушки для елки; развивать фантазию.  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Речевая игра с движением «Ты мороз»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Цель: развивать четкую дикцию, артикуляцию, общую моторику тела; совершенствовать двигательные навыки.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Театрализованная игра:«Кого мы встретили в лесу?»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Цель: развивать умение детей передавать характер животных, выявлять наиболее удачные имитации. По</w:t>
            </w:r>
            <w:r w:rsidRPr="00A0675C">
              <w:rPr>
                <w:rFonts w:ascii="Times New Roman" w:hAnsi="Times New Roman" w:cs="Times New Roman"/>
                <w:sz w:val="24"/>
                <w:szCs w:val="24"/>
              </w:rPr>
              <w:softHyphen/>
              <w:t>ощрять творческую инициативу детей.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Отгадывание загадок на тему «Новый год. Зимние забавы».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Цель: закреплять умение внимательно слушать речь взрослого, отгадывать загадки; развивать слуховое внимание, мышление, коммуникативные навыки, умение отвечать полными предложениями</w:t>
            </w:r>
          </w:p>
        </w:tc>
        <w:tc>
          <w:tcPr>
            <w:tcW w:w="709" w:type="dxa"/>
          </w:tcPr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  <w:lang w:val="x-none"/>
              </w:rPr>
            </w:pPr>
          </w:p>
        </w:tc>
        <w:tc>
          <w:tcPr>
            <w:tcW w:w="2410" w:type="dxa"/>
          </w:tcPr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Вырезывание снежинок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Цель: способствовать развитию творческих способностей; развивать аккуратность, безопасное обращение с ножницами.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Сюжетно-ролевая игра «Семья встречает новый год»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 xml:space="preserve">Цель: создать условия для развития сюжета игры,     коммуникативных навыков; побуждать использовать </w:t>
            </w:r>
            <w:r w:rsidRPr="00A0675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игрушки – заместители.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Работа в строительно-конструктивном центре. Конструирование «И будет горка во дворе»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Цель:мотивировать желание самостоятельно подбирать  детали нужного размера; закреплять умение оценивать качества работы.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  <w:lang w:val="x-none"/>
              </w:rPr>
            </w:pPr>
          </w:p>
        </w:tc>
        <w:tc>
          <w:tcPr>
            <w:tcW w:w="1417" w:type="dxa"/>
          </w:tcPr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  <w:lang w:val="x-none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  <w:lang w:val="x-none"/>
              </w:rPr>
              <w:t>Дата__________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  <w:lang w:val="x-none"/>
              </w:rPr>
            </w:pPr>
          </w:p>
        </w:tc>
        <w:tc>
          <w:tcPr>
            <w:tcW w:w="992" w:type="dxa"/>
          </w:tcPr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  <w:lang w:val="x-none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  <w:lang w:val="x-none"/>
              </w:rPr>
              <w:t>Карточка №</w:t>
            </w:r>
          </w:p>
        </w:tc>
      </w:tr>
      <w:tr w:rsidR="00A0675C" w:rsidRPr="00A0675C" w:rsidTr="00533F95">
        <w:trPr>
          <w:trHeight w:val="782"/>
        </w:trPr>
        <w:tc>
          <w:tcPr>
            <w:tcW w:w="709" w:type="dxa"/>
            <w:textDirection w:val="btLr"/>
          </w:tcPr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Познавательное развитие ФЭМП 4 н.</w:t>
            </w:r>
          </w:p>
        </w:tc>
        <w:tc>
          <w:tcPr>
            <w:tcW w:w="4395" w:type="dxa"/>
          </w:tcPr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Тема: Числовой ряд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Программное содержание: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Формировать на основе предметных действий представления о порядке и о числовом ряде, умение ориентироваться в пространстве «от себя», выявлять и продолжать заданную закономерность.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 xml:space="preserve">Закреплять умение соотносить цифры 1 – 5 с количеством, умение находить </w:t>
            </w:r>
            <w:r w:rsidRPr="00A0675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предметы прямоугольной формы в окружающей обстановке.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Развивать мыслительные операции и речь.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 xml:space="preserve"> Воспитывать самостоятельность.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Оборудование: цифры 1 – 5, мелкие игрушки, 5 полосок разной длины.</w:t>
            </w:r>
          </w:p>
        </w:tc>
        <w:tc>
          <w:tcPr>
            <w:tcW w:w="708" w:type="dxa"/>
          </w:tcPr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  <w:lang w:val="x-none"/>
              </w:rPr>
            </w:pPr>
          </w:p>
        </w:tc>
        <w:tc>
          <w:tcPr>
            <w:tcW w:w="3402" w:type="dxa"/>
          </w:tcPr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Самостоятельная деятельность детей в центрах творчества.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Сюжетно-ролевая игра «Магазин»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Работа в центрах: книги, худож. творчества: рисование , настольные игры, пазлы.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 xml:space="preserve">Беседа «Как мы играем на улице зимой?» </w:t>
            </w:r>
            <w:r w:rsidRPr="00A0675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Рассматривание иллюстраций «Зимняя прогулка», «Катание на коньках»Помочь запом-нить безопасные правила поведения на прогулке.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  <w:lang w:val="x-none"/>
              </w:rPr>
            </w:pPr>
          </w:p>
        </w:tc>
        <w:tc>
          <w:tcPr>
            <w:tcW w:w="2410" w:type="dxa"/>
          </w:tcPr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Фотогазета «Зимняя прогул-ка в детском саду». Актуали-зировать представления ро-дителей о важности зимних прогулок, об их проведении в детском саду.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  <w:lang w:val="x-none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Заучивание стихотворения «Дед Мороз». Обучение уме-нию внимательно слушать и запоминать стих-ие, развитие речевой активости детей.</w:t>
            </w:r>
          </w:p>
        </w:tc>
        <w:tc>
          <w:tcPr>
            <w:tcW w:w="709" w:type="dxa"/>
          </w:tcPr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  <w:lang w:val="x-none"/>
              </w:rPr>
            </w:pPr>
          </w:p>
        </w:tc>
        <w:tc>
          <w:tcPr>
            <w:tcW w:w="1417" w:type="dxa"/>
          </w:tcPr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  <w:lang w:val="x-none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  <w:lang w:val="x-none"/>
              </w:rPr>
              <w:t>Дата__________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  <w:lang w:val="x-none"/>
              </w:rPr>
            </w:pPr>
          </w:p>
        </w:tc>
        <w:tc>
          <w:tcPr>
            <w:tcW w:w="992" w:type="dxa"/>
          </w:tcPr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  <w:lang w:val="x-none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  <w:lang w:val="x-none"/>
              </w:rPr>
              <w:t>Карточка №</w:t>
            </w:r>
          </w:p>
        </w:tc>
      </w:tr>
      <w:tr w:rsidR="00A0675C" w:rsidRPr="00A0675C" w:rsidTr="00533F95">
        <w:trPr>
          <w:trHeight w:val="3322"/>
        </w:trPr>
        <w:tc>
          <w:tcPr>
            <w:tcW w:w="709" w:type="dxa"/>
            <w:textDirection w:val="btLr"/>
          </w:tcPr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Аппликация 4 н.</w:t>
            </w:r>
          </w:p>
        </w:tc>
        <w:tc>
          <w:tcPr>
            <w:tcW w:w="4395" w:type="dxa"/>
          </w:tcPr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Тема: «Бусы на елку»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Программное содержание: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Совершенствовать умение правильно держать ножницы: вырезать овал из прямоугольника, круг из квадрата, плавно срезать и закруглять углы, располагать готовые формы на середине листа, закреплять знания округлых форм (круг, овал).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Развивать творчество, чувство ожидания праздника.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Воспитывать аккуратность, трудолюбие, интерес к аппликации.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Оборудование: лист А5 белого цвета, готовые геометрические формы (квадраты, прямоугольники) клей, кисть, клеёнка, тряпочка, аудиозапись «В лесу родилась елочка».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Источник: 2, стр.53 М. Мозаика-Синтез.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Беседа «Как мы готовимся к Новому году» Цель: продолжать формировать представления о традициях празднования Нового года, украшение ёлки.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Работа в Центре науки. Экспериментирование: «Рассматривание еловой и сосновой веточки» Цель: пополнить словарный запас в определении свойств веточек (колются, острые и т.д.), выделить различия.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Пальчиковая игра «Мы с тобой снежок слепили» Цель: продолжать формировать умение согласовывать движения пальцев рук с речевым сопровождением.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Работа со световым планшетом (песком)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Цель: закреплять умение правильно использовать формообразующие движения, развивать композиционные навыки.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Работа в Центре искусства. Коллективная аппликация: «Наряжаем ёлку» (с муз. сопровождением)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Цель: продолжать формировать умение правильно держать ножницы: вырезать овал из прямоугольника, круг из квадрата, плавно срезать и закруглять углы, располагать готовые формы на середине листа, закреплять знания округлых форм (круг, овал), наводить порядок после работы, музыкально-слуховые представления.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 xml:space="preserve">Интерактивная игра «Зимние виды игр» Цель: способствовать закреплению знаний о зимних забавах, способствовать развитию </w:t>
            </w:r>
            <w:r w:rsidRPr="00A0675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мышления, развивать мелкую моторику пальцев рук, память, внимание речь; воспитывать интерес к игре</w:t>
            </w:r>
          </w:p>
        </w:tc>
        <w:tc>
          <w:tcPr>
            <w:tcW w:w="709" w:type="dxa"/>
          </w:tcPr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Работа в Центре искусства. Лепка: «Новогодние игрушки» Цель: способствовать применению освоенных способов лепки и приёмов оформления поделок.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Рассматривание новогодних открыток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Цель: способствовать развитию наблюдательности, интереса к изобразительному творчеству.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Работа в Центре строительно-конструктивных игр.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Конструирование из бумаги (елочка из треугольников) Цель: помочь овладеть конструктивными навыками и умениями, закреплению умения применять  способ складывания прямоугольника (пополам) для изготовления поделки, дополнять образ деталями, наводить порядок на рабочем месте.</w:t>
            </w:r>
          </w:p>
        </w:tc>
        <w:tc>
          <w:tcPr>
            <w:tcW w:w="709" w:type="dxa"/>
          </w:tcPr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  <w:lang w:val="x-none"/>
              </w:rPr>
            </w:pPr>
          </w:p>
        </w:tc>
        <w:tc>
          <w:tcPr>
            <w:tcW w:w="1417" w:type="dxa"/>
          </w:tcPr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  <w:lang w:val="x-none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  <w:lang w:val="x-none"/>
              </w:rPr>
              <w:t>Дата__________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992" w:type="dxa"/>
          </w:tcPr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  <w:lang w:val="x-none"/>
              </w:rPr>
            </w:pPr>
          </w:p>
        </w:tc>
      </w:tr>
      <w:tr w:rsidR="00A0675C" w:rsidRPr="00A0675C" w:rsidTr="00533F95">
        <w:trPr>
          <w:trHeight w:val="782"/>
        </w:trPr>
        <w:tc>
          <w:tcPr>
            <w:tcW w:w="709" w:type="dxa"/>
            <w:textDirection w:val="btLr"/>
            <w:vAlign w:val="center"/>
          </w:tcPr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ЧХЛ</w:t>
            </w:r>
          </w:p>
        </w:tc>
        <w:tc>
          <w:tcPr>
            <w:tcW w:w="11624" w:type="dxa"/>
            <w:gridSpan w:val="5"/>
          </w:tcPr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Чтение рассказа С. Георгиева «Я спас деда Мороза» 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 Познакомить детей с новым художественным произведением, помочь понять, почему это рассказ, а не сказка. 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Чтение русской народной сказки «Морозко».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Продолжать знакомить детей с произведениями устного народного творчества, учить оценивать поступки героев, выражать свое отношение к ним.</w:t>
            </w:r>
          </w:p>
        </w:tc>
        <w:tc>
          <w:tcPr>
            <w:tcW w:w="709" w:type="dxa"/>
          </w:tcPr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  <w:lang w:val="x-none"/>
              </w:rPr>
            </w:pPr>
          </w:p>
        </w:tc>
        <w:tc>
          <w:tcPr>
            <w:tcW w:w="1417" w:type="dxa"/>
          </w:tcPr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  <w:lang w:val="x-none"/>
              </w:rPr>
            </w:pPr>
          </w:p>
        </w:tc>
        <w:tc>
          <w:tcPr>
            <w:tcW w:w="992" w:type="dxa"/>
          </w:tcPr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  <w:lang w:val="x-none"/>
              </w:rPr>
            </w:pPr>
          </w:p>
        </w:tc>
      </w:tr>
      <w:tr w:rsidR="00A0675C" w:rsidRPr="00A0675C" w:rsidTr="00533F95">
        <w:trPr>
          <w:trHeight w:val="782"/>
        </w:trPr>
        <w:tc>
          <w:tcPr>
            <w:tcW w:w="709" w:type="dxa"/>
            <w:textDirection w:val="btLr"/>
            <w:vAlign w:val="center"/>
          </w:tcPr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Физическое развитие на улице 4 неделя</w:t>
            </w:r>
          </w:p>
        </w:tc>
        <w:tc>
          <w:tcPr>
            <w:tcW w:w="11624" w:type="dxa"/>
            <w:gridSpan w:val="5"/>
          </w:tcPr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Задачи.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Научить детей прыжкам вверх с места с касанием одной и двумя руками предмета, находящегося выше поднятой руки ребенка на 15см;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Упражнять детей в ходьбе по наклонной доске, спуск с нее с поворотом вокруг себя на середине спуска;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Закрепить навык ползания на низких четвереньках под дугой, не задевая колокольчик;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П.игры: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Оборудование: доска, дуги, колокольчик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  <w:lang w:val="x-none"/>
              </w:rPr>
            </w:pPr>
          </w:p>
        </w:tc>
        <w:tc>
          <w:tcPr>
            <w:tcW w:w="1417" w:type="dxa"/>
          </w:tcPr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  <w:lang w:val="x-none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  <w:lang w:val="x-none"/>
              </w:rPr>
              <w:t>Дата__________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  <w:lang w:val="x-none"/>
              </w:rPr>
            </w:pPr>
          </w:p>
        </w:tc>
        <w:tc>
          <w:tcPr>
            <w:tcW w:w="992" w:type="dxa"/>
          </w:tcPr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  <w:lang w:val="x-none"/>
              </w:rPr>
              <w:t>Карточка №</w:t>
            </w:r>
          </w:p>
        </w:tc>
      </w:tr>
    </w:tbl>
    <w:p w:rsidR="00A0675C" w:rsidRPr="00A0675C" w:rsidRDefault="00A0675C" w:rsidP="00A0675C">
      <w:pPr>
        <w:rPr>
          <w:rFonts w:ascii="Times New Roman" w:hAnsi="Times New Roman" w:cs="Times New Roman"/>
          <w:sz w:val="24"/>
          <w:szCs w:val="24"/>
        </w:rPr>
      </w:pPr>
    </w:p>
    <w:p w:rsidR="00A0675C" w:rsidRPr="00A0675C" w:rsidRDefault="00A0675C" w:rsidP="00A0675C">
      <w:pPr>
        <w:rPr>
          <w:rFonts w:ascii="Times New Roman" w:hAnsi="Times New Roman" w:cs="Times New Roman"/>
          <w:sz w:val="24"/>
          <w:szCs w:val="24"/>
        </w:rPr>
      </w:pPr>
    </w:p>
    <w:p w:rsidR="00A0675C" w:rsidRPr="00A0675C" w:rsidRDefault="00A0675C" w:rsidP="00A0675C">
      <w:pPr>
        <w:rPr>
          <w:rFonts w:ascii="Times New Roman" w:hAnsi="Times New Roman" w:cs="Times New Roman"/>
          <w:sz w:val="24"/>
          <w:szCs w:val="24"/>
        </w:rPr>
      </w:pPr>
    </w:p>
    <w:p w:rsidR="00A0675C" w:rsidRPr="00A0675C" w:rsidRDefault="00A0675C" w:rsidP="00A0675C">
      <w:pPr>
        <w:rPr>
          <w:rFonts w:ascii="Times New Roman" w:hAnsi="Times New Roman" w:cs="Times New Roman"/>
          <w:sz w:val="24"/>
          <w:szCs w:val="24"/>
        </w:rPr>
      </w:pPr>
    </w:p>
    <w:p w:rsidR="00A0675C" w:rsidRPr="00A0675C" w:rsidRDefault="00A0675C" w:rsidP="00A0675C">
      <w:pPr>
        <w:rPr>
          <w:rFonts w:ascii="Times New Roman" w:hAnsi="Times New Roman" w:cs="Times New Roman"/>
          <w:sz w:val="24"/>
          <w:szCs w:val="24"/>
        </w:rPr>
      </w:pPr>
    </w:p>
    <w:p w:rsidR="00A0675C" w:rsidRPr="00A0675C" w:rsidRDefault="00A0675C" w:rsidP="00A0675C">
      <w:pPr>
        <w:rPr>
          <w:rFonts w:ascii="Times New Roman" w:hAnsi="Times New Roman" w:cs="Times New Roman"/>
          <w:sz w:val="24"/>
          <w:szCs w:val="24"/>
        </w:rPr>
        <w:sectPr w:rsidR="00A0675C" w:rsidRPr="00A0675C" w:rsidSect="003546D5">
          <w:pgSz w:w="16838" w:h="11906" w:orient="landscape"/>
          <w:pgMar w:top="851" w:right="1134" w:bottom="1701" w:left="1134" w:header="709" w:footer="709" w:gutter="0"/>
          <w:cols w:space="708"/>
          <w:docGrid w:linePitch="360"/>
        </w:sectPr>
      </w:pPr>
    </w:p>
    <w:p w:rsidR="00A0675C" w:rsidRPr="00A0675C" w:rsidRDefault="00A0675C" w:rsidP="00A0675C">
      <w:pPr>
        <w:rPr>
          <w:rFonts w:ascii="Times New Roman" w:hAnsi="Times New Roman" w:cs="Times New Roman"/>
          <w:sz w:val="24"/>
          <w:szCs w:val="24"/>
        </w:rPr>
      </w:pPr>
    </w:p>
    <w:p w:rsidR="00A0675C" w:rsidRPr="00A0675C" w:rsidRDefault="00A0675C" w:rsidP="00A0675C">
      <w:pPr>
        <w:rPr>
          <w:rFonts w:ascii="Times New Roman" w:hAnsi="Times New Roman" w:cs="Times New Roman"/>
          <w:sz w:val="24"/>
          <w:szCs w:val="24"/>
        </w:rPr>
      </w:pPr>
      <w:r w:rsidRPr="00A0675C">
        <w:rPr>
          <w:rFonts w:ascii="Times New Roman" w:hAnsi="Times New Roman" w:cs="Times New Roman"/>
          <w:sz w:val="24"/>
          <w:szCs w:val="24"/>
        </w:rPr>
        <w:t>ДЕКАБРЬ(5-я неделя) Лексическая тема: «Мы играем в театр»</w:t>
      </w:r>
    </w:p>
    <w:tbl>
      <w:tblPr>
        <w:tblW w:w="15451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709"/>
        <w:gridCol w:w="4395"/>
        <w:gridCol w:w="708"/>
        <w:gridCol w:w="3402"/>
        <w:gridCol w:w="709"/>
        <w:gridCol w:w="2410"/>
        <w:gridCol w:w="709"/>
        <w:gridCol w:w="1417"/>
        <w:gridCol w:w="992"/>
      </w:tblGrid>
      <w:tr w:rsidR="00A0675C" w:rsidRPr="00A0675C" w:rsidTr="00533F95">
        <w:trPr>
          <w:trHeight w:val="782"/>
        </w:trPr>
        <w:tc>
          <w:tcPr>
            <w:tcW w:w="709" w:type="dxa"/>
            <w:textDirection w:val="btLr"/>
            <w:vAlign w:val="center"/>
          </w:tcPr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  <w:lang w:val="x-none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  <w:lang w:val="x-none"/>
              </w:rPr>
              <w:t>Дисциплина</w:t>
            </w:r>
          </w:p>
        </w:tc>
        <w:tc>
          <w:tcPr>
            <w:tcW w:w="4395" w:type="dxa"/>
            <w:vAlign w:val="center"/>
          </w:tcPr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  <w:lang w:val="x-none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 xml:space="preserve">Организованная </w:t>
            </w:r>
            <w:r w:rsidRPr="00A0675C">
              <w:rPr>
                <w:rFonts w:ascii="Times New Roman" w:hAnsi="Times New Roman" w:cs="Times New Roman"/>
                <w:sz w:val="24"/>
                <w:szCs w:val="24"/>
                <w:lang w:val="x-none"/>
              </w:rPr>
              <w:t>образовательная деятельность</w:t>
            </w:r>
          </w:p>
        </w:tc>
        <w:tc>
          <w:tcPr>
            <w:tcW w:w="708" w:type="dxa"/>
            <w:textDirection w:val="btLr"/>
            <w:vAlign w:val="center"/>
          </w:tcPr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  <w:lang w:val="x-none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  <w:lang w:val="x-none"/>
              </w:rPr>
              <w:t>Дата проведения</w:t>
            </w:r>
          </w:p>
        </w:tc>
        <w:tc>
          <w:tcPr>
            <w:tcW w:w="3402" w:type="dxa"/>
            <w:vAlign w:val="center"/>
          </w:tcPr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  <w:lang w:val="x-none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  <w:lang w:val="x-none"/>
              </w:rPr>
              <w:t>Совместная деятельность взрослого и ребенка</w:t>
            </w:r>
          </w:p>
        </w:tc>
        <w:tc>
          <w:tcPr>
            <w:tcW w:w="709" w:type="dxa"/>
            <w:textDirection w:val="btLr"/>
            <w:vAlign w:val="center"/>
          </w:tcPr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  <w:lang w:val="x-none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  <w:lang w:val="x-none"/>
              </w:rPr>
              <w:t>Дата проведения</w:t>
            </w:r>
          </w:p>
        </w:tc>
        <w:tc>
          <w:tcPr>
            <w:tcW w:w="2410" w:type="dxa"/>
            <w:vAlign w:val="center"/>
          </w:tcPr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  <w:lang w:val="x-none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  <w:lang w:val="x-none"/>
              </w:rPr>
              <w:t>Самостоятельная деятельность детей</w:t>
            </w:r>
          </w:p>
        </w:tc>
        <w:tc>
          <w:tcPr>
            <w:tcW w:w="709" w:type="dxa"/>
            <w:textDirection w:val="btLr"/>
            <w:vAlign w:val="center"/>
          </w:tcPr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  <w:lang w:val="x-none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  <w:lang w:val="x-none"/>
              </w:rPr>
              <w:t>Дата проведения</w:t>
            </w:r>
          </w:p>
        </w:tc>
        <w:tc>
          <w:tcPr>
            <w:tcW w:w="1417" w:type="dxa"/>
            <w:vAlign w:val="center"/>
          </w:tcPr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  <w:lang w:val="x-none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  <w:lang w:val="x-none"/>
              </w:rPr>
              <w:t>Индивидуальная работа</w:t>
            </w:r>
          </w:p>
        </w:tc>
        <w:tc>
          <w:tcPr>
            <w:tcW w:w="992" w:type="dxa"/>
            <w:textDirection w:val="btLr"/>
            <w:vAlign w:val="center"/>
          </w:tcPr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  <w:lang w:val="x-none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  <w:lang w:val="x-none"/>
              </w:rPr>
              <w:t>Прогулка</w:t>
            </w:r>
          </w:p>
        </w:tc>
      </w:tr>
      <w:tr w:rsidR="00A0675C" w:rsidRPr="00A0675C" w:rsidTr="00533F95">
        <w:trPr>
          <w:trHeight w:val="782"/>
        </w:trPr>
        <w:tc>
          <w:tcPr>
            <w:tcW w:w="709" w:type="dxa"/>
            <w:textDirection w:val="btLr"/>
          </w:tcPr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  <w:lang w:val="x-none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Развитие речи (социальный мир) 5 н.</w:t>
            </w:r>
          </w:p>
        </w:tc>
        <w:tc>
          <w:tcPr>
            <w:tcW w:w="4395" w:type="dxa"/>
          </w:tcPr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Познавательное развитие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(познавательно-исследовательская деятельность)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Тема: «Что мы о театре знаем?»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Цель: актуализация представлений детей о театральном искусстве.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  <w:lang w:val="x-none"/>
              </w:rPr>
            </w:pPr>
          </w:p>
        </w:tc>
        <w:tc>
          <w:tcPr>
            <w:tcW w:w="3402" w:type="dxa"/>
          </w:tcPr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Вводная беседа по теме «Что такое театральный фестиваль? Как будем готовиться к фестивалю?»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Цель: совместное планирование деятельности на неделю.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П/игра «Раз, два, три, лови!»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Цель: развитие ловкости, быстроты.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Игра-соревнование «Чья команда быстрее в шеренгу построится?»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Цель: совершенствование навыков совместной деятельности, умения согласовывать действия.</w:t>
            </w:r>
          </w:p>
        </w:tc>
        <w:tc>
          <w:tcPr>
            <w:tcW w:w="709" w:type="dxa"/>
          </w:tcPr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  <w:lang w:val="x-none"/>
              </w:rPr>
            </w:pPr>
          </w:p>
        </w:tc>
        <w:tc>
          <w:tcPr>
            <w:tcW w:w="2410" w:type="dxa"/>
          </w:tcPr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Восприятие художественной литературы. Чтение сказки «Теремок», выбранной для театрализации, беседа по содержанию сказки.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Цель: помочь детям понять смысл произведения, характер персонажей, мотивы их поведения.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  <w:lang w:val="x-none"/>
              </w:rPr>
              <w:t>Дата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  <w:lang w:val="x-none"/>
              </w:rPr>
              <w:t>Карточка №</w:t>
            </w:r>
          </w:p>
        </w:tc>
      </w:tr>
      <w:tr w:rsidR="00A0675C" w:rsidRPr="00A0675C" w:rsidTr="00533F95">
        <w:trPr>
          <w:trHeight w:val="1323"/>
        </w:trPr>
        <w:tc>
          <w:tcPr>
            <w:tcW w:w="709" w:type="dxa"/>
            <w:textDirection w:val="btLr"/>
          </w:tcPr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Познавательное развитие ФЭМП 5 н.</w:t>
            </w:r>
          </w:p>
        </w:tc>
        <w:tc>
          <w:tcPr>
            <w:tcW w:w="4395" w:type="dxa"/>
          </w:tcPr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 xml:space="preserve">Тема: Сравнение по ширине и толщине 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Программное содержание:Формировать умения: сравнивать предметы по ширине и толщине, выявлять    и продолжать закономерность.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Закреплять прямой и обратный счет в пределах 9, сравнение групп предметов по количеству на основе составления пар, сравнение рядом стоящих чисел, пространственные представления.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 xml:space="preserve"> Развивать память, мышление, речь  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 xml:space="preserve"> Воспитывать любознательность.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Оборудование: 9 предметов разной толщины, 9 полосок разной ширины, мелкие игрушки, цифры 1- 9.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Источник: [2,с.110]</w:t>
            </w:r>
          </w:p>
        </w:tc>
        <w:tc>
          <w:tcPr>
            <w:tcW w:w="708" w:type="dxa"/>
          </w:tcPr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Дидактическая игра «Наведи порядок»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Цель: закреплять умение сравнивать предметы по ширине и толщине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Дидактическая игра «Что изменилось?» (посчитай животных холодных стран)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Цель: упражнять в порядковом счете, закреплять представления об образовании последующего числа путем прибавления единицы.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Решение конструктивной задачи: дорожки для зверей.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(животные холодных стран)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 xml:space="preserve">Цель: закреплять умение сравнивать предметы по ширине  представления о геометрических  фигурах. 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Выложим цифру 9 с помощью шнурка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Цель: закрепить знание  о цифре 9, развивать мелкую моторику руки.</w:t>
            </w:r>
          </w:p>
        </w:tc>
        <w:tc>
          <w:tcPr>
            <w:tcW w:w="709" w:type="dxa"/>
          </w:tcPr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Упражнение «Сколько камушков»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 xml:space="preserve">Цель: побуждать детей  в отсчёте заданного числа с помощью камешков. Развивать память, мышление, речь  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Игры с блоками Дьенеша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Цель: содействовать закреплению сравнения предметов по ширине и толщине.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Аппликация «Наш любимый детский сад»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Цель: побуждать детей  измерять ширину предмета с помощью мерки.</w:t>
            </w:r>
          </w:p>
        </w:tc>
        <w:tc>
          <w:tcPr>
            <w:tcW w:w="709" w:type="dxa"/>
          </w:tcPr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  <w:lang w:val="x-none"/>
              </w:rPr>
            </w:pPr>
          </w:p>
        </w:tc>
        <w:tc>
          <w:tcPr>
            <w:tcW w:w="992" w:type="dxa"/>
          </w:tcPr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  <w:lang w:val="x-none"/>
              </w:rPr>
            </w:pPr>
          </w:p>
        </w:tc>
      </w:tr>
      <w:tr w:rsidR="00A0675C" w:rsidRPr="00A0675C" w:rsidTr="00533F95">
        <w:trPr>
          <w:trHeight w:val="1323"/>
        </w:trPr>
        <w:tc>
          <w:tcPr>
            <w:tcW w:w="709" w:type="dxa"/>
            <w:textDirection w:val="btLr"/>
          </w:tcPr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Развиваем  речь(развитие речи)  5 н.</w:t>
            </w:r>
          </w:p>
        </w:tc>
        <w:tc>
          <w:tcPr>
            <w:tcW w:w="4395" w:type="dxa"/>
          </w:tcPr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Тема: «Путешествие в царство животных Севера»»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 xml:space="preserve">Программное содержание: 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учить называть, описывать животное, изображать его с помощью пантомимики; составлять предложения по живой модели.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Развивать связную речь, речевое дыхание, умение регулировать силу голоса; правильно употреблять прилагательные, согласовывать их с существительными.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 xml:space="preserve">Закрепить умения отвечать на вопросы полным предложением. 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 xml:space="preserve">расширить знания о животных Севера. 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Активизировать в речи употребление слов, обозначающих названия животных холодных стран.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Воспитывать любовь к животным, желание заботиться о них.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 xml:space="preserve">Оборудование: сюжетные и предметные картинки с изображением животных и природы холодных стран, глобус. 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Источник: Е.А. Алябьева. стр. 183</w:t>
            </w:r>
          </w:p>
        </w:tc>
        <w:tc>
          <w:tcPr>
            <w:tcW w:w="708" w:type="dxa"/>
          </w:tcPr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Беседа «Охрана природы»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Цель: закреплять умение полно и правильно отвечать на поставленные вопросы, правильно употреблять прилагательные, согласовывать их с существительными.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Дидактическая игра «Охотники»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Цель: продолжать развивать речь, сообразительность, память; упражнять в классификации животных холодных стран, находить общее в их строении, облике.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Конструирование животных Севера (из картонных шаблонов животных) (см интернет)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Цель: способствовать развитию мышления, пространственного воображения, побуждать детей к речевому и игровому общению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Интерактивная игра «Найди нужную цифру»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Цель: закреплять знания о порядковым счете, способствовать развитию мышления, развивать мелкую моторику пальцев рук, память, внимание речь; воспитывать интерес к игре.</w:t>
            </w:r>
          </w:p>
        </w:tc>
        <w:tc>
          <w:tcPr>
            <w:tcW w:w="709" w:type="dxa"/>
          </w:tcPr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Строительная игра «Зоопарк».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Цель: создать условия для коллективной работы с разными видами конструкторов; побуждать обыгрывать постройки мелкими игрушками.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Настольная игра «Кто больше, а кто меньше?»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 xml:space="preserve">Цель: побуждать употреблять в речи степени прилагательных при сравнении величины животных. 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Сюжетно ролевая игра «Путешествие в Африку»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 xml:space="preserve">Цель: стимулировать детей на проигрывание целостного сюжета </w:t>
            </w:r>
            <w:r w:rsidRPr="00A0675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на примере игры: «Путешествие в Африку».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  <w:lang w:val="x-none"/>
              </w:rPr>
            </w:pPr>
          </w:p>
        </w:tc>
        <w:tc>
          <w:tcPr>
            <w:tcW w:w="992" w:type="dxa"/>
          </w:tcPr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  <w:lang w:val="x-none"/>
              </w:rPr>
            </w:pPr>
          </w:p>
        </w:tc>
      </w:tr>
      <w:tr w:rsidR="00A0675C" w:rsidRPr="00A0675C" w:rsidTr="00533F95">
        <w:trPr>
          <w:cantSplit/>
          <w:trHeight w:val="1695"/>
        </w:trPr>
        <w:tc>
          <w:tcPr>
            <w:tcW w:w="709" w:type="dxa"/>
            <w:textDirection w:val="btLr"/>
            <w:vAlign w:val="center"/>
          </w:tcPr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ЧХЛ</w:t>
            </w:r>
          </w:p>
        </w:tc>
        <w:tc>
          <w:tcPr>
            <w:tcW w:w="11624" w:type="dxa"/>
            <w:gridSpan w:val="5"/>
          </w:tcPr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Барто, Агния. В театре (стихотворение)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Берестов, Валентин. В кукольном театре (цикл стихотворений) 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Бонд, Майкл. Паддингтон в театре (из книг о Медвежонке по имени Паддингтон)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Дурова, Наталия. Театр зверей дедушки Дурова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Коллоди, Карло. Приключения Пиноккио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Маршак, Самуил. В театре для детей (стихотворение).</w:t>
            </w:r>
          </w:p>
        </w:tc>
        <w:tc>
          <w:tcPr>
            <w:tcW w:w="709" w:type="dxa"/>
          </w:tcPr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  <w:lang w:val="x-none"/>
              </w:rPr>
            </w:pPr>
          </w:p>
        </w:tc>
        <w:tc>
          <w:tcPr>
            <w:tcW w:w="992" w:type="dxa"/>
          </w:tcPr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  <w:lang w:val="x-none"/>
              </w:rPr>
            </w:pPr>
          </w:p>
        </w:tc>
      </w:tr>
      <w:tr w:rsidR="00A0675C" w:rsidRPr="00A0675C" w:rsidTr="00533F95">
        <w:trPr>
          <w:cantSplit/>
          <w:trHeight w:val="1134"/>
        </w:trPr>
        <w:tc>
          <w:tcPr>
            <w:tcW w:w="709" w:type="dxa"/>
            <w:textDirection w:val="btLr"/>
            <w:vAlign w:val="center"/>
          </w:tcPr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Физическое развитие на улице</w:t>
            </w:r>
          </w:p>
        </w:tc>
        <w:tc>
          <w:tcPr>
            <w:tcW w:w="11624" w:type="dxa"/>
            <w:gridSpan w:val="5"/>
          </w:tcPr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Упражнять детей в беге на выносливость.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«Прыгай дальше».  Цель: развивать координацию рук и ног в  прыжках в длину с места.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«Брось через веревочку».Цель: развивать ловкость при метании мяча.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Подвижная игра «Переправа на льдинах»Цель:  развивать равновесие, ловкость и быстроту.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Оборудование: канат, мячи по количеству детей</w:t>
            </w:r>
          </w:p>
        </w:tc>
        <w:tc>
          <w:tcPr>
            <w:tcW w:w="709" w:type="dxa"/>
          </w:tcPr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  <w:lang w:val="x-none"/>
              </w:rPr>
            </w:pPr>
          </w:p>
        </w:tc>
        <w:tc>
          <w:tcPr>
            <w:tcW w:w="992" w:type="dxa"/>
          </w:tcPr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  <w:lang w:val="x-none"/>
              </w:rPr>
            </w:pPr>
          </w:p>
        </w:tc>
      </w:tr>
    </w:tbl>
    <w:p w:rsidR="00A0675C" w:rsidRPr="00A0675C" w:rsidRDefault="00A0675C" w:rsidP="00A0675C">
      <w:pPr>
        <w:rPr>
          <w:rFonts w:ascii="Times New Roman" w:hAnsi="Times New Roman" w:cs="Times New Roman"/>
          <w:sz w:val="24"/>
          <w:szCs w:val="24"/>
        </w:rPr>
      </w:pPr>
    </w:p>
    <w:p w:rsidR="00A0675C" w:rsidRPr="00A0675C" w:rsidRDefault="00A0675C" w:rsidP="00A0675C">
      <w:pPr>
        <w:rPr>
          <w:rFonts w:ascii="Times New Roman" w:hAnsi="Times New Roman" w:cs="Times New Roman"/>
          <w:sz w:val="24"/>
          <w:szCs w:val="24"/>
        </w:rPr>
      </w:pPr>
    </w:p>
    <w:p w:rsidR="00A0675C" w:rsidRPr="00A0675C" w:rsidRDefault="00A0675C" w:rsidP="00A0675C">
      <w:pPr>
        <w:rPr>
          <w:rFonts w:ascii="Times New Roman" w:hAnsi="Times New Roman" w:cs="Times New Roman"/>
          <w:sz w:val="24"/>
          <w:szCs w:val="24"/>
        </w:rPr>
      </w:pPr>
    </w:p>
    <w:p w:rsidR="00A0675C" w:rsidRPr="00A0675C" w:rsidRDefault="00A0675C" w:rsidP="00A0675C">
      <w:pPr>
        <w:rPr>
          <w:rFonts w:ascii="Times New Roman" w:hAnsi="Times New Roman" w:cs="Times New Roman"/>
          <w:sz w:val="24"/>
          <w:szCs w:val="24"/>
        </w:rPr>
      </w:pPr>
    </w:p>
    <w:p w:rsidR="00A0675C" w:rsidRPr="00A0675C" w:rsidRDefault="00A0675C" w:rsidP="00A0675C">
      <w:pPr>
        <w:rPr>
          <w:rFonts w:ascii="Times New Roman" w:hAnsi="Times New Roman" w:cs="Times New Roman"/>
          <w:sz w:val="24"/>
          <w:szCs w:val="24"/>
        </w:rPr>
      </w:pPr>
    </w:p>
    <w:p w:rsidR="00A0675C" w:rsidRPr="00A0675C" w:rsidRDefault="00A0675C" w:rsidP="00A0675C">
      <w:pPr>
        <w:rPr>
          <w:rFonts w:ascii="Times New Roman" w:hAnsi="Times New Roman" w:cs="Times New Roman"/>
          <w:sz w:val="24"/>
          <w:szCs w:val="24"/>
        </w:rPr>
      </w:pPr>
    </w:p>
    <w:p w:rsidR="00A0675C" w:rsidRPr="00A0675C" w:rsidRDefault="00A0675C" w:rsidP="00A0675C">
      <w:pPr>
        <w:rPr>
          <w:rFonts w:ascii="Times New Roman" w:hAnsi="Times New Roman" w:cs="Times New Roman"/>
          <w:sz w:val="24"/>
          <w:szCs w:val="24"/>
        </w:rPr>
      </w:pPr>
    </w:p>
    <w:p w:rsidR="00A0675C" w:rsidRPr="00A0675C" w:rsidRDefault="00A0675C" w:rsidP="00A0675C">
      <w:pPr>
        <w:rPr>
          <w:rFonts w:ascii="Times New Roman" w:hAnsi="Times New Roman" w:cs="Times New Roman"/>
          <w:sz w:val="24"/>
          <w:szCs w:val="24"/>
        </w:rPr>
      </w:pPr>
    </w:p>
    <w:p w:rsidR="00A0675C" w:rsidRPr="00A0675C" w:rsidRDefault="00A0675C" w:rsidP="00A0675C">
      <w:pPr>
        <w:rPr>
          <w:rFonts w:ascii="Times New Roman" w:hAnsi="Times New Roman" w:cs="Times New Roman"/>
          <w:sz w:val="24"/>
          <w:szCs w:val="24"/>
        </w:rPr>
      </w:pPr>
    </w:p>
    <w:p w:rsidR="00A0675C" w:rsidRPr="00A0675C" w:rsidRDefault="00A0675C" w:rsidP="00A0675C">
      <w:pPr>
        <w:rPr>
          <w:rFonts w:ascii="Times New Roman" w:hAnsi="Times New Roman" w:cs="Times New Roman"/>
          <w:sz w:val="24"/>
          <w:szCs w:val="24"/>
        </w:rPr>
      </w:pPr>
    </w:p>
    <w:p w:rsidR="00A0675C" w:rsidRPr="00A0675C" w:rsidRDefault="00A0675C" w:rsidP="00A0675C">
      <w:pPr>
        <w:rPr>
          <w:rFonts w:ascii="Times New Roman" w:hAnsi="Times New Roman" w:cs="Times New Roman"/>
          <w:sz w:val="24"/>
          <w:szCs w:val="24"/>
        </w:rPr>
      </w:pPr>
    </w:p>
    <w:p w:rsidR="00A0675C" w:rsidRPr="00A0675C" w:rsidRDefault="00A0675C" w:rsidP="00A0675C">
      <w:pPr>
        <w:rPr>
          <w:rFonts w:ascii="Times New Roman" w:hAnsi="Times New Roman" w:cs="Times New Roman"/>
          <w:sz w:val="24"/>
          <w:szCs w:val="24"/>
        </w:rPr>
      </w:pPr>
    </w:p>
    <w:p w:rsidR="00A0675C" w:rsidRPr="00A0675C" w:rsidRDefault="00A0675C" w:rsidP="00A0675C">
      <w:pPr>
        <w:rPr>
          <w:rFonts w:ascii="Times New Roman" w:hAnsi="Times New Roman" w:cs="Times New Roman"/>
          <w:sz w:val="24"/>
          <w:szCs w:val="24"/>
        </w:rPr>
      </w:pPr>
    </w:p>
    <w:p w:rsidR="00A0675C" w:rsidRPr="00A0675C" w:rsidRDefault="00A0675C" w:rsidP="00A0675C">
      <w:pPr>
        <w:rPr>
          <w:rFonts w:ascii="Times New Roman" w:hAnsi="Times New Roman" w:cs="Times New Roman"/>
          <w:sz w:val="24"/>
          <w:szCs w:val="24"/>
        </w:rPr>
      </w:pPr>
    </w:p>
    <w:p w:rsidR="00A0675C" w:rsidRPr="00A0675C" w:rsidRDefault="00A0675C" w:rsidP="00A0675C">
      <w:pPr>
        <w:rPr>
          <w:rFonts w:ascii="Times New Roman" w:hAnsi="Times New Roman" w:cs="Times New Roman"/>
          <w:sz w:val="24"/>
          <w:szCs w:val="24"/>
        </w:rPr>
      </w:pPr>
    </w:p>
    <w:p w:rsidR="00A0675C" w:rsidRPr="00A0675C" w:rsidRDefault="00A0675C" w:rsidP="00A0675C">
      <w:pPr>
        <w:rPr>
          <w:rFonts w:ascii="Times New Roman" w:hAnsi="Times New Roman" w:cs="Times New Roman"/>
          <w:sz w:val="24"/>
          <w:szCs w:val="24"/>
        </w:rPr>
        <w:sectPr w:rsidR="00A0675C" w:rsidRPr="00A0675C" w:rsidSect="003546D5">
          <w:pgSz w:w="16838" w:h="11906" w:orient="landscape"/>
          <w:pgMar w:top="851" w:right="1134" w:bottom="1701" w:left="1134" w:header="709" w:footer="709" w:gutter="0"/>
          <w:cols w:space="708"/>
          <w:docGrid w:linePitch="360"/>
        </w:sectPr>
      </w:pPr>
    </w:p>
    <w:p w:rsidR="00A0675C" w:rsidRPr="00A0675C" w:rsidRDefault="00A0675C" w:rsidP="00A0675C">
      <w:pPr>
        <w:rPr>
          <w:rFonts w:ascii="Times New Roman" w:hAnsi="Times New Roman" w:cs="Times New Roman"/>
          <w:sz w:val="24"/>
          <w:szCs w:val="24"/>
        </w:rPr>
      </w:pPr>
    </w:p>
    <w:p w:rsidR="00A0675C" w:rsidRPr="00A0675C" w:rsidRDefault="00A0675C" w:rsidP="00A0675C">
      <w:pPr>
        <w:rPr>
          <w:rFonts w:ascii="Times New Roman" w:hAnsi="Times New Roman" w:cs="Times New Roman"/>
          <w:sz w:val="24"/>
          <w:szCs w:val="24"/>
        </w:rPr>
      </w:pPr>
      <w:r w:rsidRPr="00A0675C">
        <w:rPr>
          <w:rFonts w:ascii="Times New Roman" w:hAnsi="Times New Roman" w:cs="Times New Roman"/>
          <w:sz w:val="24"/>
          <w:szCs w:val="24"/>
        </w:rPr>
        <w:t>ЯНВАРЬ (3-ая неделя) Лексическая тема: «Животные жарких стран».</w:t>
      </w:r>
    </w:p>
    <w:tbl>
      <w:tblPr>
        <w:tblW w:w="15414" w:type="dxa"/>
        <w:tblInd w:w="-1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710"/>
        <w:gridCol w:w="4252"/>
        <w:gridCol w:w="709"/>
        <w:gridCol w:w="3688"/>
        <w:gridCol w:w="559"/>
        <w:gridCol w:w="2657"/>
        <w:gridCol w:w="559"/>
        <w:gridCol w:w="1539"/>
        <w:gridCol w:w="741"/>
      </w:tblGrid>
      <w:tr w:rsidR="00A0675C" w:rsidRPr="00A0675C" w:rsidTr="00533F95">
        <w:trPr>
          <w:trHeight w:val="799"/>
        </w:trPr>
        <w:tc>
          <w:tcPr>
            <w:tcW w:w="710" w:type="dxa"/>
            <w:textDirection w:val="btLr"/>
            <w:vAlign w:val="center"/>
          </w:tcPr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Дисциплина</w:t>
            </w:r>
          </w:p>
        </w:tc>
        <w:tc>
          <w:tcPr>
            <w:tcW w:w="4252" w:type="dxa"/>
            <w:vAlign w:val="center"/>
          </w:tcPr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Организованная образовательная деятельность</w:t>
            </w:r>
          </w:p>
        </w:tc>
        <w:tc>
          <w:tcPr>
            <w:tcW w:w="709" w:type="dxa"/>
            <w:textDirection w:val="btLr"/>
            <w:vAlign w:val="center"/>
          </w:tcPr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Дата проведения</w:t>
            </w:r>
          </w:p>
        </w:tc>
        <w:tc>
          <w:tcPr>
            <w:tcW w:w="3688" w:type="dxa"/>
            <w:vAlign w:val="center"/>
          </w:tcPr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Совместная деятельность взрослого и ребенка</w:t>
            </w:r>
          </w:p>
        </w:tc>
        <w:tc>
          <w:tcPr>
            <w:tcW w:w="559" w:type="dxa"/>
            <w:textDirection w:val="btLr"/>
            <w:vAlign w:val="center"/>
          </w:tcPr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Дата проведения</w:t>
            </w:r>
          </w:p>
        </w:tc>
        <w:tc>
          <w:tcPr>
            <w:tcW w:w="2657" w:type="dxa"/>
            <w:vAlign w:val="center"/>
          </w:tcPr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Самостоятельная деятельность детей</w:t>
            </w:r>
          </w:p>
        </w:tc>
        <w:tc>
          <w:tcPr>
            <w:tcW w:w="559" w:type="dxa"/>
            <w:textDirection w:val="btLr"/>
            <w:vAlign w:val="center"/>
          </w:tcPr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Дата проведения</w:t>
            </w:r>
          </w:p>
        </w:tc>
        <w:tc>
          <w:tcPr>
            <w:tcW w:w="1539" w:type="dxa"/>
            <w:vAlign w:val="center"/>
          </w:tcPr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Индивидуальная работа</w:t>
            </w:r>
          </w:p>
        </w:tc>
        <w:tc>
          <w:tcPr>
            <w:tcW w:w="741" w:type="dxa"/>
            <w:textDirection w:val="btLr"/>
            <w:vAlign w:val="center"/>
          </w:tcPr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Прогулка</w:t>
            </w:r>
          </w:p>
        </w:tc>
      </w:tr>
      <w:tr w:rsidR="00A0675C" w:rsidRPr="00A0675C" w:rsidTr="00533F95">
        <w:trPr>
          <w:trHeight w:val="799"/>
        </w:trPr>
        <w:tc>
          <w:tcPr>
            <w:tcW w:w="710" w:type="dxa"/>
            <w:textDirection w:val="btLr"/>
          </w:tcPr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  <w:lang w:val="x-none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Развитие речи (социальный мир) 3 н.</w:t>
            </w:r>
          </w:p>
        </w:tc>
        <w:tc>
          <w:tcPr>
            <w:tcW w:w="4252" w:type="dxa"/>
          </w:tcPr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Тема:«Мой адрес»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Программное содержание: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Формировать интерес к своей малой родине.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Закрепить знания своего имени, фамилии, возраста; свой домашний адрес (улица, двор, дом, квартира),  особенности внешнего вида дома и двора.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Познакомить с простейшими способами безопасного по</w:t>
            </w:r>
            <w:r w:rsidRPr="00A0675C">
              <w:rPr>
                <w:rFonts w:ascii="Times New Roman" w:hAnsi="Times New Roman" w:cs="Times New Roman"/>
                <w:sz w:val="24"/>
                <w:szCs w:val="24"/>
              </w:rPr>
              <w:softHyphen/>
              <w:t>ведения в разных ситуациях (если я потерялся).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Развивать стремление  приобретать новые знания о городе, активизировать словарь детей.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Воспитывать желание гордиться своим городом, его жителями.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Словарь: многоэтажные дома, горожане.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 xml:space="preserve">Оборудование: иллюстрации на тему: «Мой город», книга В. Козлова </w:t>
            </w:r>
            <w:r w:rsidRPr="00A0675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«Мегиония», песня «Мегионский вальс» (в записи).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  <w:lang w:val="x-none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Источник: 7</w:t>
            </w:r>
          </w:p>
        </w:tc>
        <w:tc>
          <w:tcPr>
            <w:tcW w:w="709" w:type="dxa"/>
          </w:tcPr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  <w:lang w:val="x-none"/>
              </w:rPr>
            </w:pPr>
          </w:p>
        </w:tc>
        <w:tc>
          <w:tcPr>
            <w:tcW w:w="3688" w:type="dxa"/>
          </w:tcPr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Беседа «Зачем человеку нужно знать свой домашний адрес?»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Цель: закреплять знания правил ОБЖ; воспитывать любовь к своей малой родине.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Проблемная ситуация «Потерялся мальчик Петя»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Цель:закрепить знания своего имени, фамилии, возраста; свой домашний адрес (улица, двор, дом, квартира),особенности внешнего вида дома и двора.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Работа в Центре природы. Экспериментирование: «Проращивание клубней»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Цель: продолжать выделять фактор внешней среды – воду, землю, свет – существенные необходимые для роста и развития картофеля, моркови, свеклы.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Малоподвижная игра «Найди всех животных, которые…»  (с прослушиванием песен о животных)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Цель: продолжать формировать представление о животных, которые живут в далёкой Африке; развивать познавательный интерес, музыкально-слуховые представления.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Познавательная пятиминутка просмотр мультфильма по безопасности «Аркадий Паровозов спешит на помощь»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Цель:закреплять знания правил безопасного поведения жизнедеятельности.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Интерактивная игра «Найди хвост»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  <w:lang w:val="x-none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Цель: закреплять знания о животных жарких стран, способствовать развитию мышления, развивать мелкую моторику пальцев рук, память, внимание речь; воспитывать интерес к игре.</w:t>
            </w:r>
          </w:p>
        </w:tc>
        <w:tc>
          <w:tcPr>
            <w:tcW w:w="559" w:type="dxa"/>
          </w:tcPr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  <w:lang w:val="x-none"/>
              </w:rPr>
            </w:pPr>
          </w:p>
        </w:tc>
        <w:tc>
          <w:tcPr>
            <w:tcW w:w="2657" w:type="dxa"/>
          </w:tcPr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Дидактическая игра разрезные картинки «Животные Африки»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Цель: создать условия для закрепления умения из частей собрать целое, названий животных обитающих в жарких стран; развития мышления, памяти, мелкой моторики рук.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Коллективный коллаж из готовых форм «Кто, где живет?»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 xml:space="preserve">Цель: способствовать закреплению представлений о месте обитания животных; развитию мелкой моторики рук; воспитания навыка сотрудничества при </w:t>
            </w:r>
            <w:r w:rsidRPr="00A0675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выполнении общего задания.</w:t>
            </w:r>
          </w:p>
        </w:tc>
        <w:tc>
          <w:tcPr>
            <w:tcW w:w="559" w:type="dxa"/>
          </w:tcPr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9" w:type="dxa"/>
          </w:tcPr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  <w:lang w:val="x-none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  <w:lang w:val="x-none"/>
              </w:rPr>
              <w:t>Дата__________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41" w:type="dxa"/>
          </w:tcPr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  <w:lang w:val="x-none"/>
              </w:rPr>
              <w:t>Карточка №</w:t>
            </w:r>
          </w:p>
        </w:tc>
      </w:tr>
      <w:tr w:rsidR="00A0675C" w:rsidRPr="00A0675C" w:rsidTr="00533F95">
        <w:trPr>
          <w:trHeight w:val="799"/>
        </w:trPr>
        <w:tc>
          <w:tcPr>
            <w:tcW w:w="710" w:type="dxa"/>
            <w:textDirection w:val="btLr"/>
          </w:tcPr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Развитие речи  (природный мир) 3 н.</w:t>
            </w:r>
          </w:p>
        </w:tc>
        <w:tc>
          <w:tcPr>
            <w:tcW w:w="4252" w:type="dxa"/>
          </w:tcPr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Тема: «Беседа с использованием стихотворения «Что значит быть вежливым?»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Программное содержание: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Формировать представления о вежливости, элементарных правилах поведения; умение проявлять доброжелательное отношение к воспитателю, родителям и близким.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Закреплять понимание того, что к воспитателю надо обращаться по имени, отчеству, на «вы», использовать в своей речи вежливые обороты, говорить доброжелательным тоном. Уметь проявлять заботу о близких, воспитателе, всегда стараться сделать приятное другим людям.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Развивать внимание, связную речь, коммуникативные навыки.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Воспитывать культуру поведения, вежливость и приветливость.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Словарная работа: вежливость.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Источник: (5,с.340)</w:t>
            </w:r>
          </w:p>
        </w:tc>
        <w:tc>
          <w:tcPr>
            <w:tcW w:w="709" w:type="dxa"/>
          </w:tcPr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  <w:lang w:val="x-none"/>
              </w:rPr>
            </w:pPr>
          </w:p>
        </w:tc>
        <w:tc>
          <w:tcPr>
            <w:tcW w:w="3688" w:type="dxa"/>
          </w:tcPr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Беседа «Доброе слов лечит ,а худое калечит»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Цель: формировать у детей потребность в доброжелательном обращении к окружающим, воспитывать у детей доброе отношение к близким, уметь исправлять свои ошибки прося прошение.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Дидактическая игра «Волшебные слова»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Цель: закреплять умение использовать в своей речи вежливые обороты, развивать внимание, связную речь, коммуникативные навыки.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Развивающая игра «Угадай, это кто?»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Цель: развивать речь, пополнять словарный запас, закреплять названия животных живущих в жарких странах.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Подвижная игра «Пожалуйста»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Цель: развивать внимание, связную речь, коммуникативные навыки.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Познавательная пятиминутка просмотр мультфильма по безопасности «Аркадий Паровозов спешит на помощь»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Цель:закреплять знания правил безопасного поведения жизнедеятельности</w:t>
            </w:r>
          </w:p>
        </w:tc>
        <w:tc>
          <w:tcPr>
            <w:tcW w:w="559" w:type="dxa"/>
          </w:tcPr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  <w:lang w:val="x-none"/>
              </w:rPr>
            </w:pPr>
          </w:p>
        </w:tc>
        <w:tc>
          <w:tcPr>
            <w:tcW w:w="2657" w:type="dxa"/>
          </w:tcPr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Настольно-печатная игра «Этикет»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Цель: способствовать формированию элементарных правил поведения, воспитывать культуру поведения.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Слушание песен о дружбе, о маме, папе и т.д.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 xml:space="preserve">Цель:   закреплять у детей представления о вежливости, элементарных правилах поведения; умение проявлять доброжелательное отношение к воспитателю, родителям и близким. 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9" w:type="dxa"/>
          </w:tcPr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  <w:lang w:val="x-none"/>
              </w:rPr>
            </w:pPr>
          </w:p>
        </w:tc>
        <w:tc>
          <w:tcPr>
            <w:tcW w:w="1539" w:type="dxa"/>
          </w:tcPr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  <w:lang w:val="x-none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  <w:lang w:val="x-none"/>
              </w:rPr>
              <w:t>Дата__________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  <w:lang w:val="x-none"/>
              </w:rPr>
            </w:pP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  <w:lang w:val="x-none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  <w:lang w:val="x-none"/>
              </w:rPr>
              <w:t>____</w:t>
            </w:r>
          </w:p>
        </w:tc>
        <w:tc>
          <w:tcPr>
            <w:tcW w:w="741" w:type="dxa"/>
          </w:tcPr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  <w:lang w:val="x-none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  <w:lang w:val="x-none"/>
              </w:rPr>
              <w:t>Карточка №</w:t>
            </w:r>
          </w:p>
        </w:tc>
      </w:tr>
      <w:tr w:rsidR="00A0675C" w:rsidRPr="00A0675C" w:rsidTr="00533F95">
        <w:trPr>
          <w:trHeight w:val="799"/>
        </w:trPr>
        <w:tc>
          <w:tcPr>
            <w:tcW w:w="710" w:type="dxa"/>
            <w:textDirection w:val="btLr"/>
          </w:tcPr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Речевое развитие  (развитие речи) 3 неделя</w:t>
            </w:r>
          </w:p>
        </w:tc>
        <w:tc>
          <w:tcPr>
            <w:tcW w:w="4252" w:type="dxa"/>
          </w:tcPr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Тема: «В зоопарке»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Программное содержание: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учить детей составлять описательный рассказ по набору игрушек о понравившемся животном; отвечать на вопросы полными ответами; эмоционально, выразительно читать двустишия; образовывать слова – названия детенышей животных.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Развивать умение подбирать рифмы в двустишиях, отгадывать загадки.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Активизировать употребление в речи простых распространённых предложений с однородными членами.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Воспитывать любовь к животным, желание заботиться о них.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 xml:space="preserve">Оборудование: книга С.Я. Маршака «Детки в клетке», книга Б. Житкова </w:t>
            </w:r>
            <w:r w:rsidRPr="00A0675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«Что я видел», предметные картинки «Животные зоопарка». 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Источник: приложение  – занятие № 25</w:t>
            </w:r>
          </w:p>
        </w:tc>
        <w:tc>
          <w:tcPr>
            <w:tcW w:w="709" w:type="dxa"/>
          </w:tcPr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  <w:lang w:val="x-none"/>
              </w:rPr>
            </w:pPr>
          </w:p>
        </w:tc>
        <w:tc>
          <w:tcPr>
            <w:tcW w:w="3688" w:type="dxa"/>
          </w:tcPr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 xml:space="preserve">Пальчиковая игра «Животные жарких стран», 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Цель: закреплять умение повторять движения взрослого; развивать мелкую моторику пальцев рук; воспитывать ловкость, умение управлять своими движениями.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Игровое упражнение «Отгадай, назови и покажи»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Цель: закреплять умение отгадывать загадки, находить соответствующие картинки – отгадки, обосновывать свой выбор.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Конструирование на основе бросового материала «Зоопарк».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 xml:space="preserve"> Цель: развивать комбинаторные способности, смекалки, сообразительности, развивать </w:t>
            </w:r>
            <w:r w:rsidRPr="00A0675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творческое  воображение, побуждать детей к речевому и игровому общению.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Интерактивная игра «Найди детенышей и назови их»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Цель: закреплять знания о животных жарких стран, способствовать развитию мышления, развивать мелкую моторику пальцев рук, память, внимание речь; воспитывать интерес к игре.</w:t>
            </w:r>
          </w:p>
        </w:tc>
        <w:tc>
          <w:tcPr>
            <w:tcW w:w="559" w:type="dxa"/>
          </w:tcPr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  <w:lang w:val="x-none"/>
              </w:rPr>
            </w:pPr>
          </w:p>
        </w:tc>
        <w:tc>
          <w:tcPr>
            <w:tcW w:w="2657" w:type="dxa"/>
          </w:tcPr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Настольная игра «Лото. Животные»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 xml:space="preserve">Цель: способствовать развитию внимания, памяти, любознательности, речевых умений; создать условия для игры в парах. 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Игра с мелкими игрушками «Собери свой зоопарк»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 xml:space="preserve">Цель: создать условия для развития мелкой моторики, воображения, коммуникативных навыков. 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Конструирование «LEGO- зоопарк»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Цель: Способствовать  моделированию объектов реального мира на основе LEGO-конструирования.</w:t>
            </w:r>
          </w:p>
        </w:tc>
        <w:tc>
          <w:tcPr>
            <w:tcW w:w="559" w:type="dxa"/>
          </w:tcPr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  <w:lang w:val="x-none"/>
              </w:rPr>
            </w:pPr>
          </w:p>
        </w:tc>
        <w:tc>
          <w:tcPr>
            <w:tcW w:w="1539" w:type="dxa"/>
          </w:tcPr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  <w:lang w:val="x-none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  <w:lang w:val="x-none"/>
              </w:rPr>
              <w:t>Дата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  <w:lang w:val="x-none"/>
              </w:rPr>
            </w:pPr>
          </w:p>
        </w:tc>
        <w:tc>
          <w:tcPr>
            <w:tcW w:w="741" w:type="dxa"/>
          </w:tcPr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  <w:lang w:val="x-none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  <w:lang w:val="x-none"/>
              </w:rPr>
              <w:t>Карточка №</w:t>
            </w:r>
          </w:p>
        </w:tc>
      </w:tr>
      <w:tr w:rsidR="00A0675C" w:rsidRPr="00A0675C" w:rsidTr="00533F95">
        <w:trPr>
          <w:trHeight w:val="799"/>
        </w:trPr>
        <w:tc>
          <w:tcPr>
            <w:tcW w:w="710" w:type="dxa"/>
            <w:textDirection w:val="btLr"/>
          </w:tcPr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Познавательное развитие ФЭМП 3н.</w:t>
            </w:r>
          </w:p>
        </w:tc>
        <w:tc>
          <w:tcPr>
            <w:tcW w:w="4252" w:type="dxa"/>
          </w:tcPr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Тема: Число 7. Цифра 7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Программное  содержание: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Познакомить с числом и цифрой 7.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Закреплять представление об образовании последующего числа путем прибавления 1, умение сравнивать рядом стоящие числа, пространственные отношения, умение выявлять и продолжать закономерность.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Развивать мелкую моторику руки.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 xml:space="preserve">Воспитывать познавательный интерес. 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Оборудование: цифры 1 – 7, игрушки.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Источник: [ 2,с.127]</w:t>
            </w:r>
          </w:p>
        </w:tc>
        <w:tc>
          <w:tcPr>
            <w:tcW w:w="709" w:type="dxa"/>
          </w:tcPr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  <w:lang w:val="x-none"/>
              </w:rPr>
            </w:pPr>
          </w:p>
        </w:tc>
        <w:tc>
          <w:tcPr>
            <w:tcW w:w="3688" w:type="dxa"/>
          </w:tcPr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Дидактическая игра «Найди отличия»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Цель: закреплять умение сравнивать предметы по ширине и толщине.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Упражнение «Покажите цифру» (с карточками)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Цель: упражнять детей в определении цифры на слух; развивать внимание, мышление.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Подвижная игра «Кто за кем бежит?»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 xml:space="preserve">Цель: закреплять пространственные представления </w:t>
            </w:r>
            <w:r w:rsidRPr="00A0675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 названия животных жарких стран, развивать речь.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Игра «Парочки  животных»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 xml:space="preserve">Цель: закрепить умение сравнивать группы предметов по количеству на основе составления пар, помогая друг другу. 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Чтение стихотворений о цифре.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Цель: закрепить знания об изученной цифре с помощью художественного слова. (8)</w:t>
            </w:r>
          </w:p>
        </w:tc>
        <w:tc>
          <w:tcPr>
            <w:tcW w:w="559" w:type="dxa"/>
          </w:tcPr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  <w:lang w:val="x-none"/>
              </w:rPr>
            </w:pPr>
          </w:p>
        </w:tc>
        <w:tc>
          <w:tcPr>
            <w:tcW w:w="2657" w:type="dxa"/>
          </w:tcPr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Кубики Никитина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Цель: побуждать составлять целое из частей по образцу; развивать наглядно-образное мышление.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 xml:space="preserve">Игра-забава «Ослик-тяжеловоз»                              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  <w:lang w:val="x-none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 xml:space="preserve">Цель: способствовать закреплению прямого счета в пределах 9, активизировать движения детей; развивать осязание, </w:t>
            </w:r>
            <w:r w:rsidRPr="00A0675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ори</w:t>
            </w:r>
            <w:r w:rsidRPr="00A0675C">
              <w:rPr>
                <w:rFonts w:ascii="Times New Roman" w:hAnsi="Times New Roman" w:cs="Times New Roman"/>
                <w:sz w:val="24"/>
                <w:szCs w:val="24"/>
              </w:rPr>
              <w:softHyphen/>
              <w:t>ентировку в пространстве.</w:t>
            </w:r>
          </w:p>
        </w:tc>
        <w:tc>
          <w:tcPr>
            <w:tcW w:w="559" w:type="dxa"/>
          </w:tcPr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  <w:lang w:val="x-none"/>
              </w:rPr>
            </w:pPr>
          </w:p>
        </w:tc>
        <w:tc>
          <w:tcPr>
            <w:tcW w:w="1539" w:type="dxa"/>
          </w:tcPr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  <w:lang w:val="x-none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  <w:lang w:val="x-none"/>
              </w:rPr>
              <w:t>Дата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  <w:lang w:val="x-none"/>
              </w:rPr>
            </w:pPr>
          </w:p>
        </w:tc>
        <w:tc>
          <w:tcPr>
            <w:tcW w:w="741" w:type="dxa"/>
          </w:tcPr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  <w:lang w:val="x-none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  <w:lang w:val="x-none"/>
              </w:rPr>
              <w:t>Карточка №</w:t>
            </w:r>
          </w:p>
        </w:tc>
      </w:tr>
      <w:tr w:rsidR="00A0675C" w:rsidRPr="00A0675C" w:rsidTr="00533F95">
        <w:trPr>
          <w:trHeight w:val="799"/>
        </w:trPr>
        <w:tc>
          <w:tcPr>
            <w:tcW w:w="710" w:type="dxa"/>
            <w:textDirection w:val="btLr"/>
            <w:vAlign w:val="center"/>
          </w:tcPr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ЧХЛ</w:t>
            </w:r>
          </w:p>
        </w:tc>
        <w:tc>
          <w:tcPr>
            <w:tcW w:w="11865" w:type="dxa"/>
            <w:gridSpan w:val="5"/>
          </w:tcPr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Чтение рассказа Б. Житков  «Как слон спас хозяина от тигра»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Расширять знания детей о диких животных юга. Учить внимательно слушать художественное произведение, отвечать на вопросы по содержанию. Развивать экологическое мировоззрение. Воспитывать интерес к окружающему, любознательность.        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Чтение рассказа Л. Н. Толстого «Лев и собачка».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Учить анализировать художественное произведение, выражать свое отношение к персонажам рассказа.</w:t>
            </w:r>
          </w:p>
        </w:tc>
        <w:tc>
          <w:tcPr>
            <w:tcW w:w="559" w:type="dxa"/>
          </w:tcPr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  <w:lang w:val="x-none"/>
              </w:rPr>
            </w:pPr>
          </w:p>
        </w:tc>
        <w:tc>
          <w:tcPr>
            <w:tcW w:w="1539" w:type="dxa"/>
          </w:tcPr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  <w:lang w:val="x-none"/>
              </w:rPr>
            </w:pPr>
          </w:p>
        </w:tc>
        <w:tc>
          <w:tcPr>
            <w:tcW w:w="741" w:type="dxa"/>
          </w:tcPr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  <w:lang w:val="x-none"/>
              </w:rPr>
            </w:pPr>
          </w:p>
        </w:tc>
      </w:tr>
      <w:tr w:rsidR="00A0675C" w:rsidRPr="00A0675C" w:rsidTr="00533F95">
        <w:trPr>
          <w:trHeight w:val="799"/>
        </w:trPr>
        <w:tc>
          <w:tcPr>
            <w:tcW w:w="710" w:type="dxa"/>
            <w:textDirection w:val="btLr"/>
            <w:vAlign w:val="center"/>
          </w:tcPr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Физическое развитие на улице 3 неделя</w:t>
            </w:r>
          </w:p>
        </w:tc>
        <w:tc>
          <w:tcPr>
            <w:tcW w:w="11865" w:type="dxa"/>
            <w:gridSpan w:val="5"/>
          </w:tcPr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Задача.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Научить детей метать в вертикальную цель с расстояния 1,5м (высота мишени 1м от пола);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Упражнять детей в прыжках через короткую скакалку: держать ее сзади, вращать вперед;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Закрепить ходьбу по скамейке, держа в руках большой мяч, перешагивая предмет;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П.игры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Оборудование: мешочки, скакалка, мяч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9" w:type="dxa"/>
          </w:tcPr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  <w:lang w:val="x-none"/>
              </w:rPr>
            </w:pPr>
          </w:p>
        </w:tc>
        <w:tc>
          <w:tcPr>
            <w:tcW w:w="1539" w:type="dxa"/>
          </w:tcPr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  <w:lang w:val="x-none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  <w:lang w:val="x-none"/>
              </w:rPr>
              <w:t>Дата__________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  <w:lang w:val="x-none"/>
              </w:rPr>
            </w:pP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  <w:lang w:val="x-none"/>
              </w:rPr>
            </w:pPr>
          </w:p>
        </w:tc>
        <w:tc>
          <w:tcPr>
            <w:tcW w:w="741" w:type="dxa"/>
          </w:tcPr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  <w:lang w:val="x-none"/>
              </w:rPr>
              <w:t>Карточка №</w:t>
            </w:r>
          </w:p>
        </w:tc>
      </w:tr>
    </w:tbl>
    <w:p w:rsidR="00A0675C" w:rsidRPr="00A0675C" w:rsidRDefault="00A0675C" w:rsidP="00A0675C">
      <w:pPr>
        <w:rPr>
          <w:rFonts w:ascii="Times New Roman" w:hAnsi="Times New Roman" w:cs="Times New Roman"/>
          <w:sz w:val="24"/>
          <w:szCs w:val="24"/>
        </w:rPr>
      </w:pPr>
    </w:p>
    <w:p w:rsidR="00A0675C" w:rsidRPr="00A0675C" w:rsidRDefault="00A0675C" w:rsidP="00A0675C">
      <w:pPr>
        <w:rPr>
          <w:rFonts w:ascii="Times New Roman" w:hAnsi="Times New Roman" w:cs="Times New Roman"/>
          <w:sz w:val="24"/>
          <w:szCs w:val="24"/>
        </w:rPr>
      </w:pPr>
    </w:p>
    <w:p w:rsidR="00A0675C" w:rsidRPr="00A0675C" w:rsidRDefault="00A0675C" w:rsidP="00A0675C">
      <w:pPr>
        <w:rPr>
          <w:rFonts w:ascii="Times New Roman" w:hAnsi="Times New Roman" w:cs="Times New Roman"/>
          <w:sz w:val="24"/>
          <w:szCs w:val="24"/>
        </w:rPr>
      </w:pPr>
    </w:p>
    <w:p w:rsidR="00A0675C" w:rsidRPr="00A0675C" w:rsidRDefault="00A0675C" w:rsidP="00A0675C">
      <w:pPr>
        <w:rPr>
          <w:rFonts w:ascii="Times New Roman" w:hAnsi="Times New Roman" w:cs="Times New Roman"/>
          <w:sz w:val="24"/>
          <w:szCs w:val="24"/>
        </w:rPr>
      </w:pPr>
    </w:p>
    <w:p w:rsidR="00A0675C" w:rsidRPr="00A0675C" w:rsidRDefault="00A0675C" w:rsidP="00A0675C">
      <w:pPr>
        <w:rPr>
          <w:rFonts w:ascii="Times New Roman" w:hAnsi="Times New Roman" w:cs="Times New Roman"/>
          <w:sz w:val="24"/>
          <w:szCs w:val="24"/>
        </w:rPr>
      </w:pPr>
    </w:p>
    <w:p w:rsidR="00A0675C" w:rsidRPr="00A0675C" w:rsidRDefault="00A0675C" w:rsidP="00A0675C">
      <w:pPr>
        <w:rPr>
          <w:rFonts w:ascii="Times New Roman" w:hAnsi="Times New Roman" w:cs="Times New Roman"/>
          <w:sz w:val="24"/>
          <w:szCs w:val="24"/>
        </w:rPr>
      </w:pPr>
    </w:p>
    <w:p w:rsidR="00A0675C" w:rsidRPr="00A0675C" w:rsidRDefault="00A0675C" w:rsidP="00A0675C">
      <w:pPr>
        <w:rPr>
          <w:rFonts w:ascii="Times New Roman" w:hAnsi="Times New Roman" w:cs="Times New Roman"/>
          <w:sz w:val="24"/>
          <w:szCs w:val="24"/>
        </w:rPr>
      </w:pPr>
    </w:p>
    <w:p w:rsidR="00A0675C" w:rsidRPr="00A0675C" w:rsidRDefault="00A0675C" w:rsidP="00A0675C">
      <w:pPr>
        <w:rPr>
          <w:rFonts w:ascii="Times New Roman" w:hAnsi="Times New Roman" w:cs="Times New Roman"/>
          <w:sz w:val="24"/>
          <w:szCs w:val="24"/>
        </w:rPr>
      </w:pPr>
    </w:p>
    <w:p w:rsidR="00A0675C" w:rsidRPr="00A0675C" w:rsidRDefault="00A0675C" w:rsidP="00A0675C">
      <w:pPr>
        <w:rPr>
          <w:rFonts w:ascii="Times New Roman" w:hAnsi="Times New Roman" w:cs="Times New Roman"/>
          <w:sz w:val="24"/>
          <w:szCs w:val="24"/>
        </w:rPr>
      </w:pPr>
    </w:p>
    <w:p w:rsidR="00A0675C" w:rsidRPr="00A0675C" w:rsidRDefault="00A0675C" w:rsidP="00A0675C">
      <w:pPr>
        <w:rPr>
          <w:rFonts w:ascii="Times New Roman" w:hAnsi="Times New Roman" w:cs="Times New Roman"/>
          <w:sz w:val="24"/>
          <w:szCs w:val="24"/>
        </w:rPr>
      </w:pPr>
    </w:p>
    <w:p w:rsidR="00A0675C" w:rsidRPr="00A0675C" w:rsidRDefault="00A0675C" w:rsidP="00A0675C">
      <w:pPr>
        <w:rPr>
          <w:rFonts w:ascii="Times New Roman" w:hAnsi="Times New Roman" w:cs="Times New Roman"/>
          <w:sz w:val="24"/>
          <w:szCs w:val="24"/>
        </w:rPr>
      </w:pPr>
    </w:p>
    <w:p w:rsidR="00A0675C" w:rsidRPr="00A0675C" w:rsidRDefault="00A0675C" w:rsidP="00A0675C">
      <w:pPr>
        <w:rPr>
          <w:rFonts w:ascii="Times New Roman" w:hAnsi="Times New Roman" w:cs="Times New Roman"/>
          <w:sz w:val="24"/>
          <w:szCs w:val="24"/>
        </w:rPr>
      </w:pPr>
    </w:p>
    <w:p w:rsidR="00A0675C" w:rsidRPr="00A0675C" w:rsidRDefault="00A0675C" w:rsidP="00A0675C">
      <w:pPr>
        <w:rPr>
          <w:rFonts w:ascii="Times New Roman" w:hAnsi="Times New Roman" w:cs="Times New Roman"/>
          <w:sz w:val="24"/>
          <w:szCs w:val="24"/>
        </w:rPr>
      </w:pPr>
    </w:p>
    <w:p w:rsidR="00A0675C" w:rsidRPr="00A0675C" w:rsidRDefault="00A0675C" w:rsidP="00A0675C">
      <w:pPr>
        <w:rPr>
          <w:rFonts w:ascii="Times New Roman" w:hAnsi="Times New Roman" w:cs="Times New Roman"/>
          <w:sz w:val="24"/>
          <w:szCs w:val="24"/>
        </w:rPr>
      </w:pPr>
    </w:p>
    <w:p w:rsidR="00A0675C" w:rsidRPr="00A0675C" w:rsidRDefault="00A0675C" w:rsidP="00A0675C">
      <w:pPr>
        <w:rPr>
          <w:rFonts w:ascii="Times New Roman" w:hAnsi="Times New Roman" w:cs="Times New Roman"/>
          <w:sz w:val="24"/>
          <w:szCs w:val="24"/>
        </w:rPr>
      </w:pPr>
    </w:p>
    <w:p w:rsidR="00A0675C" w:rsidRPr="00A0675C" w:rsidRDefault="00A0675C" w:rsidP="00A0675C">
      <w:pPr>
        <w:rPr>
          <w:rFonts w:ascii="Times New Roman" w:hAnsi="Times New Roman" w:cs="Times New Roman"/>
          <w:sz w:val="24"/>
          <w:szCs w:val="24"/>
        </w:rPr>
      </w:pPr>
    </w:p>
    <w:p w:rsidR="00A0675C" w:rsidRPr="00A0675C" w:rsidRDefault="00A0675C" w:rsidP="00A0675C">
      <w:pPr>
        <w:rPr>
          <w:rFonts w:ascii="Times New Roman" w:hAnsi="Times New Roman" w:cs="Times New Roman"/>
          <w:sz w:val="24"/>
          <w:szCs w:val="24"/>
        </w:rPr>
      </w:pPr>
    </w:p>
    <w:p w:rsidR="00A0675C" w:rsidRPr="00A0675C" w:rsidRDefault="00A0675C" w:rsidP="00A0675C">
      <w:pPr>
        <w:rPr>
          <w:rFonts w:ascii="Times New Roman" w:hAnsi="Times New Roman" w:cs="Times New Roman"/>
          <w:sz w:val="24"/>
          <w:szCs w:val="24"/>
        </w:rPr>
      </w:pPr>
    </w:p>
    <w:p w:rsidR="00A0675C" w:rsidRPr="00A0675C" w:rsidRDefault="00A0675C" w:rsidP="00A0675C">
      <w:pPr>
        <w:rPr>
          <w:rFonts w:ascii="Times New Roman" w:hAnsi="Times New Roman" w:cs="Times New Roman"/>
          <w:sz w:val="24"/>
          <w:szCs w:val="24"/>
        </w:rPr>
      </w:pPr>
    </w:p>
    <w:p w:rsidR="00A0675C" w:rsidRPr="00A0675C" w:rsidRDefault="00A0675C" w:rsidP="00A0675C">
      <w:pPr>
        <w:rPr>
          <w:rFonts w:ascii="Times New Roman" w:hAnsi="Times New Roman" w:cs="Times New Roman"/>
          <w:sz w:val="24"/>
          <w:szCs w:val="24"/>
        </w:rPr>
      </w:pPr>
    </w:p>
    <w:p w:rsidR="00A0675C" w:rsidRPr="00A0675C" w:rsidRDefault="00A0675C" w:rsidP="00A0675C">
      <w:pPr>
        <w:rPr>
          <w:rFonts w:ascii="Times New Roman" w:hAnsi="Times New Roman" w:cs="Times New Roman"/>
          <w:sz w:val="24"/>
          <w:szCs w:val="24"/>
        </w:rPr>
      </w:pPr>
    </w:p>
    <w:p w:rsidR="00A0675C" w:rsidRPr="00A0675C" w:rsidRDefault="00A0675C" w:rsidP="00A0675C">
      <w:pPr>
        <w:rPr>
          <w:rFonts w:ascii="Times New Roman" w:hAnsi="Times New Roman" w:cs="Times New Roman"/>
          <w:sz w:val="24"/>
          <w:szCs w:val="24"/>
        </w:rPr>
      </w:pPr>
    </w:p>
    <w:p w:rsidR="00A0675C" w:rsidRPr="00A0675C" w:rsidRDefault="00A0675C" w:rsidP="00A0675C">
      <w:pPr>
        <w:rPr>
          <w:rFonts w:ascii="Times New Roman" w:hAnsi="Times New Roman" w:cs="Times New Roman"/>
          <w:sz w:val="24"/>
          <w:szCs w:val="24"/>
        </w:rPr>
      </w:pPr>
    </w:p>
    <w:p w:rsidR="00A0675C" w:rsidRPr="00A0675C" w:rsidRDefault="00A0675C" w:rsidP="00A0675C">
      <w:pPr>
        <w:rPr>
          <w:rFonts w:ascii="Times New Roman" w:hAnsi="Times New Roman" w:cs="Times New Roman"/>
          <w:sz w:val="24"/>
          <w:szCs w:val="24"/>
        </w:rPr>
      </w:pPr>
    </w:p>
    <w:p w:rsidR="00A0675C" w:rsidRPr="00A0675C" w:rsidRDefault="00A0675C" w:rsidP="00A0675C">
      <w:pPr>
        <w:rPr>
          <w:rFonts w:ascii="Times New Roman" w:hAnsi="Times New Roman" w:cs="Times New Roman"/>
          <w:sz w:val="24"/>
          <w:szCs w:val="24"/>
        </w:rPr>
      </w:pPr>
    </w:p>
    <w:p w:rsidR="00A0675C" w:rsidRPr="00A0675C" w:rsidRDefault="00A0675C" w:rsidP="00A0675C">
      <w:pPr>
        <w:rPr>
          <w:rFonts w:ascii="Times New Roman" w:hAnsi="Times New Roman" w:cs="Times New Roman"/>
          <w:sz w:val="24"/>
          <w:szCs w:val="24"/>
        </w:rPr>
      </w:pPr>
    </w:p>
    <w:p w:rsidR="00A0675C" w:rsidRPr="00A0675C" w:rsidRDefault="00A0675C" w:rsidP="00A0675C">
      <w:pPr>
        <w:rPr>
          <w:rFonts w:ascii="Times New Roman" w:hAnsi="Times New Roman" w:cs="Times New Roman"/>
          <w:sz w:val="24"/>
          <w:szCs w:val="24"/>
        </w:rPr>
      </w:pPr>
    </w:p>
    <w:p w:rsidR="00A0675C" w:rsidRPr="00A0675C" w:rsidRDefault="00A0675C" w:rsidP="00A0675C">
      <w:pPr>
        <w:rPr>
          <w:rFonts w:ascii="Times New Roman" w:hAnsi="Times New Roman" w:cs="Times New Roman"/>
          <w:sz w:val="24"/>
          <w:szCs w:val="24"/>
        </w:rPr>
      </w:pPr>
    </w:p>
    <w:p w:rsidR="00A0675C" w:rsidRPr="00A0675C" w:rsidRDefault="00A0675C" w:rsidP="00A0675C">
      <w:pPr>
        <w:rPr>
          <w:rFonts w:ascii="Times New Roman" w:hAnsi="Times New Roman" w:cs="Times New Roman"/>
          <w:sz w:val="24"/>
          <w:szCs w:val="24"/>
        </w:rPr>
      </w:pPr>
    </w:p>
    <w:p w:rsidR="00A0675C" w:rsidRPr="00A0675C" w:rsidRDefault="00A0675C" w:rsidP="00A0675C">
      <w:pPr>
        <w:rPr>
          <w:rFonts w:ascii="Times New Roman" w:hAnsi="Times New Roman" w:cs="Times New Roman"/>
          <w:sz w:val="24"/>
          <w:szCs w:val="24"/>
        </w:rPr>
      </w:pPr>
    </w:p>
    <w:p w:rsidR="00A0675C" w:rsidRPr="00A0675C" w:rsidRDefault="00A0675C" w:rsidP="00A0675C">
      <w:pPr>
        <w:rPr>
          <w:rFonts w:ascii="Times New Roman" w:hAnsi="Times New Roman" w:cs="Times New Roman"/>
          <w:sz w:val="24"/>
          <w:szCs w:val="24"/>
        </w:rPr>
      </w:pPr>
    </w:p>
    <w:p w:rsidR="00A0675C" w:rsidRPr="00A0675C" w:rsidRDefault="00A0675C" w:rsidP="00A0675C">
      <w:pPr>
        <w:rPr>
          <w:rFonts w:ascii="Times New Roman" w:hAnsi="Times New Roman" w:cs="Times New Roman"/>
          <w:sz w:val="24"/>
          <w:szCs w:val="24"/>
        </w:rPr>
        <w:sectPr w:rsidR="00A0675C" w:rsidRPr="00A0675C" w:rsidSect="003546D5">
          <w:pgSz w:w="16838" w:h="11906" w:orient="landscape"/>
          <w:pgMar w:top="851" w:right="1134" w:bottom="1701" w:left="1134" w:header="709" w:footer="709" w:gutter="0"/>
          <w:cols w:space="708"/>
          <w:docGrid w:linePitch="360"/>
        </w:sectPr>
      </w:pPr>
    </w:p>
    <w:p w:rsidR="00A0675C" w:rsidRPr="00A0675C" w:rsidRDefault="00A0675C" w:rsidP="00A0675C">
      <w:pPr>
        <w:rPr>
          <w:rFonts w:ascii="Times New Roman" w:hAnsi="Times New Roman" w:cs="Times New Roman"/>
          <w:sz w:val="24"/>
          <w:szCs w:val="24"/>
        </w:rPr>
      </w:pPr>
      <w:r w:rsidRPr="00A0675C">
        <w:rPr>
          <w:rFonts w:ascii="Times New Roman" w:hAnsi="Times New Roman" w:cs="Times New Roman"/>
          <w:sz w:val="24"/>
          <w:szCs w:val="24"/>
        </w:rPr>
        <w:lastRenderedPageBreak/>
        <w:t>ЯНВАРЬ (4-ая неделя) Лексическая тема: «Человек .Части тела.»</w:t>
      </w:r>
    </w:p>
    <w:tbl>
      <w:tblPr>
        <w:tblW w:w="15414" w:type="dxa"/>
        <w:tblInd w:w="-1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710"/>
        <w:gridCol w:w="4252"/>
        <w:gridCol w:w="709"/>
        <w:gridCol w:w="3688"/>
        <w:gridCol w:w="559"/>
        <w:gridCol w:w="2657"/>
        <w:gridCol w:w="559"/>
        <w:gridCol w:w="1539"/>
        <w:gridCol w:w="741"/>
      </w:tblGrid>
      <w:tr w:rsidR="00A0675C" w:rsidRPr="00A0675C" w:rsidTr="00533F95">
        <w:trPr>
          <w:trHeight w:val="799"/>
        </w:trPr>
        <w:tc>
          <w:tcPr>
            <w:tcW w:w="710" w:type="dxa"/>
            <w:textDirection w:val="btLr"/>
            <w:vAlign w:val="center"/>
          </w:tcPr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Дисциплина</w:t>
            </w:r>
          </w:p>
        </w:tc>
        <w:tc>
          <w:tcPr>
            <w:tcW w:w="4252" w:type="dxa"/>
            <w:vAlign w:val="center"/>
          </w:tcPr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Организованная образовательная деятельность</w:t>
            </w:r>
          </w:p>
        </w:tc>
        <w:tc>
          <w:tcPr>
            <w:tcW w:w="709" w:type="dxa"/>
            <w:textDirection w:val="btLr"/>
            <w:vAlign w:val="center"/>
          </w:tcPr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Дата проведения</w:t>
            </w:r>
          </w:p>
        </w:tc>
        <w:tc>
          <w:tcPr>
            <w:tcW w:w="3688" w:type="dxa"/>
            <w:vAlign w:val="center"/>
          </w:tcPr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Совместная деятельность взрослого и ребенка</w:t>
            </w:r>
          </w:p>
        </w:tc>
        <w:tc>
          <w:tcPr>
            <w:tcW w:w="559" w:type="dxa"/>
            <w:textDirection w:val="btLr"/>
            <w:vAlign w:val="center"/>
          </w:tcPr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Дата проведения</w:t>
            </w:r>
          </w:p>
        </w:tc>
        <w:tc>
          <w:tcPr>
            <w:tcW w:w="2657" w:type="dxa"/>
            <w:vAlign w:val="center"/>
          </w:tcPr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Самостоятельная деятельность детей</w:t>
            </w:r>
          </w:p>
        </w:tc>
        <w:tc>
          <w:tcPr>
            <w:tcW w:w="559" w:type="dxa"/>
            <w:textDirection w:val="btLr"/>
            <w:vAlign w:val="center"/>
          </w:tcPr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Дата проведения</w:t>
            </w:r>
          </w:p>
        </w:tc>
        <w:tc>
          <w:tcPr>
            <w:tcW w:w="1539" w:type="dxa"/>
            <w:vAlign w:val="center"/>
          </w:tcPr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Индивидуальная работа</w:t>
            </w:r>
          </w:p>
        </w:tc>
        <w:tc>
          <w:tcPr>
            <w:tcW w:w="741" w:type="dxa"/>
            <w:textDirection w:val="btLr"/>
            <w:vAlign w:val="center"/>
          </w:tcPr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Прогулка</w:t>
            </w:r>
          </w:p>
        </w:tc>
      </w:tr>
      <w:tr w:rsidR="00A0675C" w:rsidRPr="00A0675C" w:rsidTr="00533F95">
        <w:trPr>
          <w:trHeight w:val="799"/>
        </w:trPr>
        <w:tc>
          <w:tcPr>
            <w:tcW w:w="710" w:type="dxa"/>
            <w:textDirection w:val="btLr"/>
          </w:tcPr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  <w:lang w:val="x-none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Развитие речи (социальный мир )4 неделя</w:t>
            </w:r>
          </w:p>
        </w:tc>
        <w:tc>
          <w:tcPr>
            <w:tcW w:w="4252" w:type="dxa"/>
          </w:tcPr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Тема:«В гостях у доктора Айболита»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Программное содержание: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Формировать знания о собственном организме, самочувствии, настроении, связанных  с состоянием здоровья.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Расширять знания о ядовитых грибах и опасности, которую они представляют для организма человека.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Закреплять  понятие «здоровье» и правила, связанные с сохранением здоровья.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Развивать интерес к собственному организму.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Воспитывать бережное отношение к своему здоровью.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Оборудование: доктор Айболит (роль которого выполняет воспитатель), медицинский халат, шапочка, фонендоскоп, очки.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Источник: 6, стр.72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  <w:lang w:val="x-none"/>
              </w:rPr>
            </w:pPr>
          </w:p>
        </w:tc>
        <w:tc>
          <w:tcPr>
            <w:tcW w:w="709" w:type="dxa"/>
          </w:tcPr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  <w:lang w:val="x-none"/>
              </w:rPr>
            </w:pPr>
          </w:p>
        </w:tc>
        <w:tc>
          <w:tcPr>
            <w:tcW w:w="3688" w:type="dxa"/>
          </w:tcPr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Беседа «Моё здоровье»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Цель: закреплять знания о собственном организме, самочувствии, настроении, связанных с состоянием здоровья.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Проблемная ситуация «Почему кукла Катя грустная?»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Цель: продолжать формировать представление о том, что настроение человека напрямую связано с его здоровьем и самочувствием.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Подвижная игра «Зайка серый умывается.»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Цель: закреплять знания о гигиенических процедурах, их пользе для здоровья.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Дидактическая игра «Как уберечься от простуды»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Цель: закреплять  понятие «здоровье» и правила, связанные с сохранением здоровья.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Пятиминутка грамотности для малышей «ОБЖ: Опасные предметы и явления»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Цель:закреплять знания правил безопасного поведения жизнедеятельности.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Работа с кинетическим песком.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Цель: закреплять умение правильно использовать формообразующие движения, развивать композиционные навыки.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  <w:lang w:val="x-none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Беседа о празднике Дня дошкольного работника на тему: "Мой любимый воспитатель"»: расширить знания детей о профессии воспитатель, воспитывать уважение к труду работникам дошкольного учреждения</w:t>
            </w:r>
          </w:p>
        </w:tc>
        <w:tc>
          <w:tcPr>
            <w:tcW w:w="559" w:type="dxa"/>
          </w:tcPr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  <w:lang w:val="x-none"/>
              </w:rPr>
            </w:pPr>
          </w:p>
        </w:tc>
        <w:tc>
          <w:tcPr>
            <w:tcW w:w="2657" w:type="dxa"/>
          </w:tcPr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Сюжетно-ролевая игра «Больница» (с муз. сопровождением)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Цель: создать условия для игры, закрепления знаний о понятии «здоровье», развития музыкально-слуховых представлений, воспитания доброжелательного отношения к участникам игры (пациентам).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Настольно-печатная игра «Из чего мы сделаны»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Цель: побуждать интересоваться своим здоровьем, поддерживать здоровый образ жизни.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Работа в Центре строительно-</w:t>
            </w:r>
            <w:r w:rsidRPr="00A0675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конструктивных игр «Аптека для кукол»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Цель: создать условия  дляразвития творческие способностей детей.Упражнять в создании прочных построек из строительного материала.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Воспитывать дружеские взаимоотношения между детьми; взаимопомощь</w:t>
            </w:r>
          </w:p>
        </w:tc>
        <w:tc>
          <w:tcPr>
            <w:tcW w:w="559" w:type="dxa"/>
          </w:tcPr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9" w:type="dxa"/>
          </w:tcPr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  <w:lang w:val="x-none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  <w:lang w:val="x-none"/>
              </w:rPr>
              <w:t>Дата__________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41" w:type="dxa"/>
          </w:tcPr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  <w:lang w:val="x-none"/>
              </w:rPr>
              <w:t>Карточка №</w:t>
            </w:r>
          </w:p>
        </w:tc>
      </w:tr>
      <w:tr w:rsidR="00A0675C" w:rsidRPr="00A0675C" w:rsidTr="00533F95">
        <w:trPr>
          <w:trHeight w:val="799"/>
        </w:trPr>
        <w:tc>
          <w:tcPr>
            <w:tcW w:w="710" w:type="dxa"/>
            <w:textDirection w:val="btLr"/>
          </w:tcPr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Развитие речи (природный мир) 4 н.</w:t>
            </w:r>
          </w:p>
        </w:tc>
        <w:tc>
          <w:tcPr>
            <w:tcW w:w="4252" w:type="dxa"/>
          </w:tcPr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Тема: «На улицах города»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Программное содержание: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Уточнять и расширять знания о транспорте. Формировать культуру поведения в транспорте.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Совершенствовать умение находить признаки сходства и различия в разных видах транспорта и выражать их в речи.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Развивать ориентировку в пространстве.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Воспитывать желание помогать друг другу.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Оборудование: транспорт (игрушки), картинки о транспорте.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Источник: 12, стр.16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  <w:lang w:val="x-none"/>
              </w:rPr>
            </w:pPr>
          </w:p>
        </w:tc>
        <w:tc>
          <w:tcPr>
            <w:tcW w:w="3688" w:type="dxa"/>
          </w:tcPr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Беседа «Почему это произошло»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Цель: закреплять знания детей о культуре поведения в транспорте.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Поисковая игра «Покажи, где что»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Цель: закреплять знание названия частей тела; умение ориентироваться в  пространстве.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Дидактическая игра «Загадки – отгадки»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 xml:space="preserve">Цель:закреплять и расширять знания о транспорте выражать их в речи. 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Пение с движением «Паровоз, новенький блестящий»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Цель: закреплять знания видов транспорта – паровоз, поезд, продолжать формировать умение петь вместе с воспитателем.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Пятиминутка грамотности для малышей «ОБЖ: Опасные предметы и явления на улице»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Цель:закреплять знания правил безопасного поведения жизнедеятельности.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Сказка интерактивная «Как Илюша животик кормил»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 xml:space="preserve">Цель: закреплять знания о собственном организме, </w:t>
            </w:r>
            <w:r w:rsidRPr="00A0675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самочувствии, настроении, связанных с состоянием здоровья.</w:t>
            </w:r>
          </w:p>
        </w:tc>
        <w:tc>
          <w:tcPr>
            <w:tcW w:w="559" w:type="dxa"/>
          </w:tcPr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  <w:lang w:val="x-none"/>
              </w:rPr>
            </w:pPr>
          </w:p>
        </w:tc>
        <w:tc>
          <w:tcPr>
            <w:tcW w:w="2657" w:type="dxa"/>
          </w:tcPr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Сюжетно – ролевая игра «Автобус»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 xml:space="preserve">Цель: создать условия для игры, </w:t>
            </w:r>
            <w:r w:rsidRPr="00A0675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способствовать закреплению культуры поведения в транспорте.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Подвижная игра «Самолёты»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Цель: побуждать двигаться по сигналу воспитателя, развивая ориентировку в пространстве.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Работа в Центре строительно-конструктивных игр «Городок для кукол»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Цель: побуждать создавать постройки по общему сюжету. Формировать умение конструировать по желанию, воспитывать желание и умение строить спокойно вместе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9" w:type="dxa"/>
          </w:tcPr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  <w:lang w:val="x-none"/>
              </w:rPr>
            </w:pPr>
          </w:p>
        </w:tc>
        <w:tc>
          <w:tcPr>
            <w:tcW w:w="1539" w:type="dxa"/>
          </w:tcPr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  <w:lang w:val="x-none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  <w:lang w:val="x-none"/>
              </w:rPr>
              <w:t>Дата__________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  <w:lang w:val="x-none"/>
              </w:rPr>
            </w:pPr>
          </w:p>
        </w:tc>
        <w:tc>
          <w:tcPr>
            <w:tcW w:w="741" w:type="dxa"/>
          </w:tcPr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  <w:lang w:val="x-none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  <w:lang w:val="x-none"/>
              </w:rPr>
              <w:t>Карточка №</w:t>
            </w:r>
          </w:p>
        </w:tc>
      </w:tr>
      <w:tr w:rsidR="00A0675C" w:rsidRPr="00A0675C" w:rsidTr="00533F95">
        <w:trPr>
          <w:trHeight w:val="799"/>
        </w:trPr>
        <w:tc>
          <w:tcPr>
            <w:tcW w:w="710" w:type="dxa"/>
            <w:textDirection w:val="btLr"/>
          </w:tcPr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Речевое развитие  4 неделяРечевое развитие (развитие речи) 4 н.</w:t>
            </w:r>
          </w:p>
        </w:tc>
        <w:tc>
          <w:tcPr>
            <w:tcW w:w="4252" w:type="dxa"/>
          </w:tcPr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Тема: «Части тела»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Программное содержание: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Учить детей навыкам составления описательного рассказа по опорным иллюстрациям, на вопросы воспитателя отвечать полными ответами; свободно пользоваться в речи простыми предложениями;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 xml:space="preserve">Формировать представления о том, что слова состоят из звуков, звучат по-разному 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 xml:space="preserve">Развивать связную речь, речевое дыхание; умение образовывать имена существительные и прилагательные с помощью уменьшительно – ласкательных суффиксов; активно использовать слова, обозначающие действия, названия предметов, объектов. 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Закреплять понятие «звук».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Воспитывать уважение к сверстникам (говорить по очереди, не перебивая собеседника).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Оборудование: фланелеграф, картинки алгоритм – человек, книжка «Тело человека».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Источник:   приложение  – занятие № 2</w:t>
            </w:r>
          </w:p>
        </w:tc>
        <w:tc>
          <w:tcPr>
            <w:tcW w:w="709" w:type="dxa"/>
          </w:tcPr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  <w:lang w:val="x-none"/>
              </w:rPr>
            </w:pPr>
          </w:p>
        </w:tc>
        <w:tc>
          <w:tcPr>
            <w:tcW w:w="3688" w:type="dxa"/>
          </w:tcPr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 xml:space="preserve">Заучивание наизусть рифмовки 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«Раз, два, три, четыре, пять – тело будем изучать».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Цель: закреплять умение выполнять двигательные движения в соответствии с текстом рифмовки; развивать умение координировать речь с движением, общую моторику.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Дидактическая игра «Расскажи о себе»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Цель: закреплять навыкисоставления описательного рассказа по опорным иллюстрациям, на вопросы воспитателя отвечать полными ответами; свободно пользоваться в речи простыми предложениями.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Музыкальное упражнение «Спой свое имя»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Цель: закреплять умение детей  самостоятельно подбирать ин</w:t>
            </w:r>
            <w:r w:rsidRPr="00A0675C">
              <w:rPr>
                <w:rFonts w:ascii="Times New Roman" w:hAnsi="Times New Roman" w:cs="Times New Roman"/>
                <w:sz w:val="24"/>
                <w:szCs w:val="24"/>
              </w:rPr>
              <w:softHyphen/>
              <w:t xml:space="preserve">тонацию, пропевая свое имя с </w:t>
            </w:r>
            <w:r w:rsidRPr="00A0675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помощью уменьшительно – ласкательных суффиксов.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Словесная игра : «Назови, чего у человека по два»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Цель: Формировать представление детей о строении человека, развивать логическое мышление, речь, память.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 xml:space="preserve">Конструирование  из  конструктора «Байер». 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Цель: приобщать к совместной деятельности – умение объединятся в небольшие группы;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побуждать к речевому и игровому общению;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-воспитывать самостоятельность, интерес к конструированию из ЛЕГО. ( см. интернет)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Интерактивная игра «Что у нас внутри?»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Цель:расширить  знания детей о внутреннем строении своего организма. Активизировали словарь детей по теме «Внутренние органы человека»</w:t>
            </w:r>
          </w:p>
        </w:tc>
        <w:tc>
          <w:tcPr>
            <w:tcW w:w="559" w:type="dxa"/>
          </w:tcPr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  <w:lang w:val="x-none"/>
              </w:rPr>
            </w:pPr>
          </w:p>
        </w:tc>
        <w:tc>
          <w:tcPr>
            <w:tcW w:w="2657" w:type="dxa"/>
          </w:tcPr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 xml:space="preserve">Художественная деятельность (рисование) 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«Точка, точка, запятая…».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Цель: побуждать детей рисовать человечков, передавая в рисунке все части тела человека по шаблону; предложить детям поделиться впечатлениями от своих рисунков друг с другом, назвать части тела человечка; воспитывать интерес к художественной деятельности.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Дидактическая игра «Кто быстрей себя найдет»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 xml:space="preserve">Цель: создать условие для развития представлений о себе, </w:t>
            </w:r>
            <w:r w:rsidRPr="00A0675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особенностях своего внешнего вида; развивать связную речь.</w:t>
            </w:r>
          </w:p>
        </w:tc>
        <w:tc>
          <w:tcPr>
            <w:tcW w:w="559" w:type="dxa"/>
          </w:tcPr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  <w:lang w:val="x-none"/>
              </w:rPr>
            </w:pPr>
          </w:p>
        </w:tc>
        <w:tc>
          <w:tcPr>
            <w:tcW w:w="1539" w:type="dxa"/>
          </w:tcPr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  <w:lang w:val="x-none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  <w:lang w:val="x-none"/>
              </w:rPr>
              <w:t>Дата__________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  <w:lang w:val="x-none"/>
              </w:rPr>
            </w:pP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  <w:lang w:val="x-none"/>
              </w:rPr>
            </w:pPr>
          </w:p>
        </w:tc>
        <w:tc>
          <w:tcPr>
            <w:tcW w:w="741" w:type="dxa"/>
          </w:tcPr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  <w:lang w:val="x-none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  <w:lang w:val="x-none"/>
              </w:rPr>
              <w:t>Карточка №</w:t>
            </w:r>
          </w:p>
        </w:tc>
      </w:tr>
      <w:tr w:rsidR="00A0675C" w:rsidRPr="00A0675C" w:rsidTr="00533F95">
        <w:trPr>
          <w:trHeight w:val="799"/>
        </w:trPr>
        <w:tc>
          <w:tcPr>
            <w:tcW w:w="710" w:type="dxa"/>
            <w:textDirection w:val="btLr"/>
          </w:tcPr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Познавательное развитие ФЭМП.;н.</w:t>
            </w:r>
          </w:p>
        </w:tc>
        <w:tc>
          <w:tcPr>
            <w:tcW w:w="4252" w:type="dxa"/>
          </w:tcPr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Тема: Длиннее, короче.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Программное содержание: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Формировать пространственные представления: длиннее, короче.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Закреплять счет, умение соотносить цифры 1 и 2 с количеством.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Начать работу по формированию пространственных представлений: справа, слева.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Развивать память, внимание.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 xml:space="preserve">Воспитывать  любовь к математике. 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Оборудование: две ленты разной ширины и длины, 4 палочки разной длины, карточки с цифрами 1 и 2.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Источник: [2,с.28</w:t>
            </w:r>
          </w:p>
        </w:tc>
        <w:tc>
          <w:tcPr>
            <w:tcW w:w="709" w:type="dxa"/>
          </w:tcPr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  <w:lang w:val="x-none"/>
              </w:rPr>
            </w:pPr>
          </w:p>
        </w:tc>
        <w:tc>
          <w:tcPr>
            <w:tcW w:w="3688" w:type="dxa"/>
          </w:tcPr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Беседа «Вот какие мы» (Части тела)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Цель: Расширить  знания детей о внешнем строении своего организма. Активизировали словарь детей по теме «Части тела». (Какой формы)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Коллективная аппликация «Воздушные шары»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Цель: упражнять в умение распознавать круг в предметах окружающей обстановке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Подвижная игра «Ровным кругом друг за другом…»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Цель: закреплять на предметной основе представление о круге.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Рисование «Дорисуй бусы»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Цель: закреплять умение выявлять закономерность в расположении фигур и продолжать ее.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Чтение стихотворений о цифре.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Цель: закреплять знания об изученной цифре с помощью художественного слова. (8)</w:t>
            </w:r>
          </w:p>
        </w:tc>
        <w:tc>
          <w:tcPr>
            <w:tcW w:w="559" w:type="dxa"/>
          </w:tcPr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  <w:lang w:val="x-none"/>
              </w:rPr>
            </w:pPr>
          </w:p>
        </w:tc>
        <w:tc>
          <w:tcPr>
            <w:tcW w:w="2657" w:type="dxa"/>
          </w:tcPr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Настольная игра «Волшебный круг»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Цель: способствовать закреплению умения составлять целое из частей; развивать мелкую моторику руки.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Наблюдение на улице «Найди предметы круглой формы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Цель:способствовать формированию представлений о круге.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Рассматривание плаката «Человек»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  <w:lang w:val="x-none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Цель: закреплять счет, умение соотносить цифры 1 и 2 с количеством.</w:t>
            </w:r>
          </w:p>
        </w:tc>
        <w:tc>
          <w:tcPr>
            <w:tcW w:w="559" w:type="dxa"/>
          </w:tcPr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  <w:lang w:val="x-none"/>
              </w:rPr>
            </w:pPr>
          </w:p>
        </w:tc>
        <w:tc>
          <w:tcPr>
            <w:tcW w:w="1539" w:type="dxa"/>
          </w:tcPr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  <w:lang w:val="x-none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  <w:lang w:val="x-none"/>
              </w:rPr>
              <w:t>Дата__________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  <w:lang w:val="x-none"/>
              </w:rPr>
            </w:pPr>
          </w:p>
        </w:tc>
        <w:tc>
          <w:tcPr>
            <w:tcW w:w="741" w:type="dxa"/>
          </w:tcPr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  <w:lang w:val="x-none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  <w:lang w:val="x-none"/>
              </w:rPr>
              <w:t>Карточка №</w:t>
            </w:r>
          </w:p>
        </w:tc>
      </w:tr>
      <w:tr w:rsidR="00A0675C" w:rsidRPr="00A0675C" w:rsidTr="00533F95">
        <w:trPr>
          <w:trHeight w:val="799"/>
        </w:trPr>
        <w:tc>
          <w:tcPr>
            <w:tcW w:w="710" w:type="dxa"/>
            <w:textDirection w:val="btLr"/>
          </w:tcPr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Аппликация 4н.</w:t>
            </w:r>
          </w:p>
        </w:tc>
        <w:tc>
          <w:tcPr>
            <w:tcW w:w="4252" w:type="dxa"/>
          </w:tcPr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Тема: «Бусинки для кукол»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Программное содержание: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Учить работать ножницами: правильно держать их, сжимать и разжимать кольца.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Закреплять умения вырезать округлую форму из квадрата, аккуратно наклеивать детали, побуждать к творческой активности, самостоятельности, подводить их к пониманию необходимости выражения своего отношения к изображаемому.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Развивать чувство композиции.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Воспитывать желание наводить порядок на своем рабочем месте по окончании работы.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Словарная работа: бусинки, округлые формы.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Оборудование: лист А5, квадраты разных цветов размером 5х5см, ножницы, клей, салфетки.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Источник: 2, стр.50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  <w:lang w:val="x-none"/>
              </w:rPr>
            </w:pPr>
          </w:p>
        </w:tc>
        <w:tc>
          <w:tcPr>
            <w:tcW w:w="3688" w:type="dxa"/>
          </w:tcPr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  <w:lang w:val="x-none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  <w:lang w:val="x-none"/>
              </w:rPr>
              <w:t>Дата__________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559" w:type="dxa"/>
          </w:tcPr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  <w:lang w:val="x-none"/>
              </w:rPr>
            </w:pPr>
          </w:p>
        </w:tc>
        <w:tc>
          <w:tcPr>
            <w:tcW w:w="2657" w:type="dxa"/>
          </w:tcPr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Тема: «Бусинки для кукол»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Программное содержание: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Учить работать ножницами: правильно держать их, сжимать и разжимать кольца.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Закреплять умения вырезать округлую форму из квадрата, аккуратно наклеивать детали, побуждать к творческой активности, самостоятельности, подводить их к пониманию необходимости выражения своего отношения к изображаемому.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Развивать чувство композиции.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Воспитывать желание наводить порядок на своем рабочем месте по окончании работы.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Словарная работа: бусинки, округлые формы.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Оборудование: лист А5, квадраты разных цветов размером 5х5см, ножницы, клей, салфетки.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Источник: 2, стр.50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9" w:type="dxa"/>
          </w:tcPr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  <w:lang w:val="x-none"/>
              </w:rPr>
            </w:pPr>
          </w:p>
        </w:tc>
        <w:tc>
          <w:tcPr>
            <w:tcW w:w="1539" w:type="dxa"/>
          </w:tcPr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  <w:lang w:val="x-none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  <w:lang w:val="x-none"/>
              </w:rPr>
              <w:t>Дата__________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741" w:type="dxa"/>
          </w:tcPr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  <w:lang w:val="x-none"/>
              </w:rPr>
            </w:pPr>
          </w:p>
        </w:tc>
      </w:tr>
      <w:tr w:rsidR="00A0675C" w:rsidRPr="00A0675C" w:rsidTr="00533F95">
        <w:trPr>
          <w:trHeight w:val="799"/>
        </w:trPr>
        <w:tc>
          <w:tcPr>
            <w:tcW w:w="710" w:type="dxa"/>
            <w:textDirection w:val="btLr"/>
            <w:vAlign w:val="center"/>
          </w:tcPr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ЧХЛ</w:t>
            </w:r>
          </w:p>
        </w:tc>
        <w:tc>
          <w:tcPr>
            <w:tcW w:w="11865" w:type="dxa"/>
            <w:gridSpan w:val="5"/>
          </w:tcPr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Чтение рассказа В. Осеевой «Просто старушка»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Учить детей эмоциональному восприятию произведения. Развивать способность анализировать литературный текст,  давать  оценку поступкам героев, выразительно передавать диалог действующих лиц. Воспитывать уважение к старшим.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Чтение потешки «Ранним-рано поутру»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 Продолжать знакомить детей с фольклором, развивать память, внимание.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Чтение Мигунова  «Почему надо чистить зубы?»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учить детей ухаживать за зубами; закрепить правила культурного приёма пищи; дать информацию о полезной вредной пище; познакомить с мероприятиями по профилактике зубной боли, гигиене полости рта; воспитывать нетерпимость к несоблюдению правил гигиены</w:t>
            </w:r>
          </w:p>
        </w:tc>
        <w:tc>
          <w:tcPr>
            <w:tcW w:w="559" w:type="dxa"/>
          </w:tcPr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  <w:lang w:val="x-none"/>
              </w:rPr>
            </w:pPr>
          </w:p>
        </w:tc>
        <w:tc>
          <w:tcPr>
            <w:tcW w:w="1539" w:type="dxa"/>
          </w:tcPr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  <w:lang w:val="x-none"/>
              </w:rPr>
            </w:pPr>
          </w:p>
        </w:tc>
        <w:tc>
          <w:tcPr>
            <w:tcW w:w="741" w:type="dxa"/>
          </w:tcPr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  <w:lang w:val="x-none"/>
              </w:rPr>
            </w:pPr>
          </w:p>
        </w:tc>
      </w:tr>
      <w:tr w:rsidR="00A0675C" w:rsidRPr="00A0675C" w:rsidTr="00533F95">
        <w:trPr>
          <w:trHeight w:val="1636"/>
        </w:trPr>
        <w:tc>
          <w:tcPr>
            <w:tcW w:w="710" w:type="dxa"/>
            <w:textDirection w:val="btLr"/>
            <w:vAlign w:val="center"/>
          </w:tcPr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Физическое развитие на улице 4 неделя</w:t>
            </w:r>
          </w:p>
        </w:tc>
        <w:tc>
          <w:tcPr>
            <w:tcW w:w="11865" w:type="dxa"/>
            <w:gridSpan w:val="5"/>
          </w:tcPr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Задачи.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Закрепить умение прыгать на двух ногах с продвижением вперед через 5-6 шнуров (расстояние 40-50см);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Ходьба с мешочками на голове, удерживать осанку;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П.игры.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Оборудование: 2 обруча, мешочки на подгруппу детей, кубики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9" w:type="dxa"/>
          </w:tcPr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  <w:lang w:val="x-none"/>
              </w:rPr>
            </w:pPr>
          </w:p>
        </w:tc>
        <w:tc>
          <w:tcPr>
            <w:tcW w:w="1539" w:type="dxa"/>
          </w:tcPr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  <w:lang w:val="x-none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  <w:lang w:val="x-none"/>
              </w:rPr>
              <w:t>Дата__________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  <w:lang w:val="x-none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  <w:lang w:val="x-none"/>
              </w:rPr>
              <w:t>______</w:t>
            </w:r>
          </w:p>
        </w:tc>
        <w:tc>
          <w:tcPr>
            <w:tcW w:w="741" w:type="dxa"/>
          </w:tcPr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  <w:lang w:val="x-none"/>
              </w:rPr>
              <w:t>Карточка №</w:t>
            </w:r>
          </w:p>
        </w:tc>
      </w:tr>
    </w:tbl>
    <w:p w:rsidR="00A0675C" w:rsidRPr="00A0675C" w:rsidRDefault="00A0675C" w:rsidP="00A0675C">
      <w:pPr>
        <w:rPr>
          <w:rFonts w:ascii="Times New Roman" w:hAnsi="Times New Roman" w:cs="Times New Roman"/>
          <w:sz w:val="24"/>
          <w:szCs w:val="24"/>
        </w:rPr>
      </w:pPr>
    </w:p>
    <w:p w:rsidR="00A0675C" w:rsidRPr="00A0675C" w:rsidRDefault="00A0675C" w:rsidP="00A0675C">
      <w:pPr>
        <w:rPr>
          <w:rFonts w:ascii="Times New Roman" w:hAnsi="Times New Roman" w:cs="Times New Roman"/>
          <w:sz w:val="24"/>
          <w:szCs w:val="24"/>
        </w:rPr>
      </w:pPr>
    </w:p>
    <w:p w:rsidR="00A0675C" w:rsidRPr="00A0675C" w:rsidRDefault="00A0675C" w:rsidP="00A0675C">
      <w:pPr>
        <w:rPr>
          <w:rFonts w:ascii="Times New Roman" w:hAnsi="Times New Roman" w:cs="Times New Roman"/>
          <w:sz w:val="24"/>
          <w:szCs w:val="24"/>
        </w:rPr>
      </w:pPr>
    </w:p>
    <w:p w:rsidR="00A0675C" w:rsidRPr="00A0675C" w:rsidRDefault="00A0675C" w:rsidP="00A0675C">
      <w:pPr>
        <w:rPr>
          <w:rFonts w:ascii="Times New Roman" w:hAnsi="Times New Roman" w:cs="Times New Roman"/>
          <w:sz w:val="24"/>
          <w:szCs w:val="24"/>
        </w:rPr>
      </w:pPr>
    </w:p>
    <w:p w:rsidR="00A0675C" w:rsidRPr="00A0675C" w:rsidRDefault="00A0675C" w:rsidP="00A0675C">
      <w:pPr>
        <w:rPr>
          <w:rFonts w:ascii="Times New Roman" w:hAnsi="Times New Roman" w:cs="Times New Roman"/>
          <w:sz w:val="24"/>
          <w:szCs w:val="24"/>
        </w:rPr>
      </w:pPr>
    </w:p>
    <w:p w:rsidR="00A0675C" w:rsidRPr="00A0675C" w:rsidRDefault="00A0675C" w:rsidP="00A0675C">
      <w:pPr>
        <w:rPr>
          <w:rFonts w:ascii="Times New Roman" w:hAnsi="Times New Roman" w:cs="Times New Roman"/>
          <w:sz w:val="24"/>
          <w:szCs w:val="24"/>
        </w:rPr>
      </w:pPr>
    </w:p>
    <w:p w:rsidR="00A0675C" w:rsidRPr="00A0675C" w:rsidRDefault="00A0675C" w:rsidP="00A0675C">
      <w:pPr>
        <w:rPr>
          <w:rFonts w:ascii="Times New Roman" w:hAnsi="Times New Roman" w:cs="Times New Roman"/>
          <w:sz w:val="24"/>
          <w:szCs w:val="24"/>
        </w:rPr>
      </w:pPr>
    </w:p>
    <w:p w:rsidR="00A0675C" w:rsidRPr="00A0675C" w:rsidRDefault="00A0675C" w:rsidP="00A0675C">
      <w:pPr>
        <w:rPr>
          <w:rFonts w:ascii="Times New Roman" w:hAnsi="Times New Roman" w:cs="Times New Roman"/>
          <w:sz w:val="24"/>
          <w:szCs w:val="24"/>
        </w:rPr>
      </w:pPr>
    </w:p>
    <w:p w:rsidR="00A0675C" w:rsidRPr="00A0675C" w:rsidRDefault="00A0675C" w:rsidP="00A0675C">
      <w:pPr>
        <w:rPr>
          <w:rFonts w:ascii="Times New Roman" w:hAnsi="Times New Roman" w:cs="Times New Roman"/>
          <w:sz w:val="24"/>
          <w:szCs w:val="24"/>
        </w:rPr>
      </w:pPr>
    </w:p>
    <w:p w:rsidR="00A0675C" w:rsidRPr="00A0675C" w:rsidRDefault="00A0675C" w:rsidP="00A0675C">
      <w:pPr>
        <w:rPr>
          <w:rFonts w:ascii="Times New Roman" w:hAnsi="Times New Roman" w:cs="Times New Roman"/>
          <w:sz w:val="24"/>
          <w:szCs w:val="24"/>
        </w:rPr>
      </w:pPr>
    </w:p>
    <w:p w:rsidR="00A0675C" w:rsidRPr="00A0675C" w:rsidRDefault="00A0675C" w:rsidP="00A0675C">
      <w:pPr>
        <w:rPr>
          <w:rFonts w:ascii="Times New Roman" w:hAnsi="Times New Roman" w:cs="Times New Roman"/>
          <w:sz w:val="24"/>
          <w:szCs w:val="24"/>
        </w:rPr>
      </w:pPr>
    </w:p>
    <w:p w:rsidR="00A0675C" w:rsidRPr="00A0675C" w:rsidRDefault="00A0675C" w:rsidP="00A0675C">
      <w:pPr>
        <w:rPr>
          <w:rFonts w:ascii="Times New Roman" w:hAnsi="Times New Roman" w:cs="Times New Roman"/>
          <w:sz w:val="24"/>
          <w:szCs w:val="24"/>
        </w:rPr>
      </w:pPr>
    </w:p>
    <w:p w:rsidR="00A0675C" w:rsidRPr="00A0675C" w:rsidRDefault="00A0675C" w:rsidP="00A0675C">
      <w:pPr>
        <w:rPr>
          <w:rFonts w:ascii="Times New Roman" w:hAnsi="Times New Roman" w:cs="Times New Roman"/>
          <w:sz w:val="24"/>
          <w:szCs w:val="24"/>
        </w:rPr>
      </w:pPr>
    </w:p>
    <w:p w:rsidR="00A0675C" w:rsidRPr="00A0675C" w:rsidRDefault="00A0675C" w:rsidP="00A0675C">
      <w:pPr>
        <w:rPr>
          <w:rFonts w:ascii="Times New Roman" w:hAnsi="Times New Roman" w:cs="Times New Roman"/>
          <w:sz w:val="24"/>
          <w:szCs w:val="24"/>
        </w:rPr>
      </w:pPr>
    </w:p>
    <w:p w:rsidR="00A0675C" w:rsidRPr="00A0675C" w:rsidRDefault="00A0675C" w:rsidP="00A0675C">
      <w:pPr>
        <w:rPr>
          <w:rFonts w:ascii="Times New Roman" w:hAnsi="Times New Roman" w:cs="Times New Roman"/>
          <w:sz w:val="24"/>
          <w:szCs w:val="24"/>
        </w:rPr>
      </w:pPr>
    </w:p>
    <w:p w:rsidR="00A0675C" w:rsidRPr="00A0675C" w:rsidRDefault="00A0675C" w:rsidP="00A0675C">
      <w:pPr>
        <w:rPr>
          <w:rFonts w:ascii="Times New Roman" w:hAnsi="Times New Roman" w:cs="Times New Roman"/>
          <w:sz w:val="24"/>
          <w:szCs w:val="24"/>
        </w:rPr>
      </w:pPr>
    </w:p>
    <w:p w:rsidR="00A0675C" w:rsidRPr="00A0675C" w:rsidRDefault="00A0675C" w:rsidP="00A0675C">
      <w:pPr>
        <w:rPr>
          <w:rFonts w:ascii="Times New Roman" w:hAnsi="Times New Roman" w:cs="Times New Roman"/>
          <w:sz w:val="24"/>
          <w:szCs w:val="24"/>
        </w:rPr>
      </w:pPr>
    </w:p>
    <w:p w:rsidR="00A0675C" w:rsidRPr="00A0675C" w:rsidRDefault="00A0675C" w:rsidP="00A0675C">
      <w:pPr>
        <w:rPr>
          <w:rFonts w:ascii="Times New Roman" w:hAnsi="Times New Roman" w:cs="Times New Roman"/>
          <w:sz w:val="24"/>
          <w:szCs w:val="24"/>
        </w:rPr>
      </w:pPr>
    </w:p>
    <w:p w:rsidR="00A0675C" w:rsidRPr="00A0675C" w:rsidRDefault="00A0675C" w:rsidP="00A0675C">
      <w:pPr>
        <w:rPr>
          <w:rFonts w:ascii="Times New Roman" w:hAnsi="Times New Roman" w:cs="Times New Roman"/>
          <w:sz w:val="24"/>
          <w:szCs w:val="24"/>
        </w:rPr>
      </w:pPr>
    </w:p>
    <w:p w:rsidR="00A0675C" w:rsidRPr="00A0675C" w:rsidRDefault="00A0675C" w:rsidP="00A0675C">
      <w:pPr>
        <w:rPr>
          <w:rFonts w:ascii="Times New Roman" w:hAnsi="Times New Roman" w:cs="Times New Roman"/>
          <w:sz w:val="24"/>
          <w:szCs w:val="24"/>
        </w:rPr>
      </w:pPr>
    </w:p>
    <w:p w:rsidR="00A0675C" w:rsidRPr="00A0675C" w:rsidRDefault="00A0675C" w:rsidP="00A0675C">
      <w:pPr>
        <w:rPr>
          <w:rFonts w:ascii="Times New Roman" w:hAnsi="Times New Roman" w:cs="Times New Roman"/>
          <w:sz w:val="24"/>
          <w:szCs w:val="24"/>
        </w:rPr>
      </w:pPr>
    </w:p>
    <w:p w:rsidR="00A0675C" w:rsidRPr="00A0675C" w:rsidRDefault="00A0675C" w:rsidP="00A0675C">
      <w:pPr>
        <w:rPr>
          <w:rFonts w:ascii="Times New Roman" w:hAnsi="Times New Roman" w:cs="Times New Roman"/>
          <w:sz w:val="24"/>
          <w:szCs w:val="24"/>
        </w:rPr>
      </w:pPr>
    </w:p>
    <w:p w:rsidR="00A0675C" w:rsidRPr="00A0675C" w:rsidRDefault="00A0675C" w:rsidP="00A0675C">
      <w:pPr>
        <w:rPr>
          <w:rFonts w:ascii="Times New Roman" w:hAnsi="Times New Roman" w:cs="Times New Roman"/>
          <w:sz w:val="24"/>
          <w:szCs w:val="24"/>
        </w:rPr>
      </w:pPr>
    </w:p>
    <w:p w:rsidR="00A0675C" w:rsidRPr="00A0675C" w:rsidRDefault="00A0675C" w:rsidP="00A0675C">
      <w:pPr>
        <w:rPr>
          <w:rFonts w:ascii="Times New Roman" w:hAnsi="Times New Roman" w:cs="Times New Roman"/>
          <w:sz w:val="24"/>
          <w:szCs w:val="24"/>
        </w:rPr>
      </w:pPr>
    </w:p>
    <w:p w:rsidR="00A0675C" w:rsidRPr="00A0675C" w:rsidRDefault="00A0675C" w:rsidP="00A0675C">
      <w:pPr>
        <w:rPr>
          <w:rFonts w:ascii="Times New Roman" w:hAnsi="Times New Roman" w:cs="Times New Roman"/>
          <w:sz w:val="24"/>
          <w:szCs w:val="24"/>
        </w:rPr>
        <w:sectPr w:rsidR="00A0675C" w:rsidRPr="00A0675C" w:rsidSect="003546D5">
          <w:pgSz w:w="16838" w:h="11906" w:orient="landscape"/>
          <w:pgMar w:top="851" w:right="1134" w:bottom="1701" w:left="1134" w:header="709" w:footer="709" w:gutter="0"/>
          <w:cols w:space="708"/>
          <w:docGrid w:linePitch="360"/>
        </w:sectPr>
      </w:pPr>
    </w:p>
    <w:p w:rsidR="00A0675C" w:rsidRPr="00A0675C" w:rsidRDefault="00A0675C" w:rsidP="00A0675C">
      <w:pPr>
        <w:rPr>
          <w:rFonts w:ascii="Times New Roman" w:hAnsi="Times New Roman" w:cs="Times New Roman"/>
          <w:sz w:val="24"/>
          <w:szCs w:val="24"/>
        </w:rPr>
      </w:pPr>
    </w:p>
    <w:p w:rsidR="00A0675C" w:rsidRPr="00A0675C" w:rsidRDefault="00A0675C" w:rsidP="00A0675C">
      <w:pPr>
        <w:rPr>
          <w:rFonts w:ascii="Times New Roman" w:hAnsi="Times New Roman" w:cs="Times New Roman"/>
          <w:sz w:val="24"/>
          <w:szCs w:val="24"/>
        </w:rPr>
      </w:pPr>
    </w:p>
    <w:p w:rsidR="00A0675C" w:rsidRPr="00A0675C" w:rsidRDefault="00A0675C" w:rsidP="00A0675C">
      <w:pPr>
        <w:rPr>
          <w:rFonts w:ascii="Times New Roman" w:hAnsi="Times New Roman" w:cs="Times New Roman"/>
          <w:sz w:val="24"/>
          <w:szCs w:val="24"/>
        </w:rPr>
      </w:pPr>
      <w:r w:rsidRPr="00A0675C">
        <w:rPr>
          <w:rFonts w:ascii="Times New Roman" w:hAnsi="Times New Roman" w:cs="Times New Roman"/>
          <w:sz w:val="24"/>
          <w:szCs w:val="24"/>
        </w:rPr>
        <w:t>ЯНВАРЬ (5-ая неделя) Лексическая тема: «Профессии. Инструменты».</w:t>
      </w:r>
    </w:p>
    <w:tbl>
      <w:tblPr>
        <w:tblW w:w="15414" w:type="dxa"/>
        <w:tblInd w:w="-1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710"/>
        <w:gridCol w:w="4252"/>
        <w:gridCol w:w="709"/>
        <w:gridCol w:w="3688"/>
        <w:gridCol w:w="559"/>
        <w:gridCol w:w="2657"/>
        <w:gridCol w:w="559"/>
        <w:gridCol w:w="1539"/>
        <w:gridCol w:w="741"/>
      </w:tblGrid>
      <w:tr w:rsidR="00A0675C" w:rsidRPr="00A0675C" w:rsidTr="00533F95">
        <w:trPr>
          <w:trHeight w:val="799"/>
        </w:trPr>
        <w:tc>
          <w:tcPr>
            <w:tcW w:w="710" w:type="dxa"/>
            <w:textDirection w:val="btLr"/>
            <w:vAlign w:val="center"/>
          </w:tcPr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Дисциплина</w:t>
            </w:r>
          </w:p>
        </w:tc>
        <w:tc>
          <w:tcPr>
            <w:tcW w:w="4252" w:type="dxa"/>
            <w:vAlign w:val="center"/>
          </w:tcPr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Организованная образовательная деятельность</w:t>
            </w:r>
          </w:p>
        </w:tc>
        <w:tc>
          <w:tcPr>
            <w:tcW w:w="709" w:type="dxa"/>
            <w:textDirection w:val="btLr"/>
            <w:vAlign w:val="center"/>
          </w:tcPr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Дата проведения</w:t>
            </w:r>
          </w:p>
        </w:tc>
        <w:tc>
          <w:tcPr>
            <w:tcW w:w="3688" w:type="dxa"/>
            <w:vAlign w:val="center"/>
          </w:tcPr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Совместная деятельность взрослого и ребенка</w:t>
            </w:r>
          </w:p>
        </w:tc>
        <w:tc>
          <w:tcPr>
            <w:tcW w:w="559" w:type="dxa"/>
            <w:textDirection w:val="btLr"/>
            <w:vAlign w:val="center"/>
          </w:tcPr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Дата проведения</w:t>
            </w:r>
          </w:p>
        </w:tc>
        <w:tc>
          <w:tcPr>
            <w:tcW w:w="2657" w:type="dxa"/>
            <w:vAlign w:val="center"/>
          </w:tcPr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Самостоятельная деятельность детей</w:t>
            </w:r>
          </w:p>
        </w:tc>
        <w:tc>
          <w:tcPr>
            <w:tcW w:w="559" w:type="dxa"/>
            <w:textDirection w:val="btLr"/>
            <w:vAlign w:val="center"/>
          </w:tcPr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Дата проведения</w:t>
            </w:r>
          </w:p>
        </w:tc>
        <w:tc>
          <w:tcPr>
            <w:tcW w:w="1539" w:type="dxa"/>
            <w:vAlign w:val="center"/>
          </w:tcPr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Индивидуальная работа</w:t>
            </w:r>
          </w:p>
        </w:tc>
        <w:tc>
          <w:tcPr>
            <w:tcW w:w="741" w:type="dxa"/>
            <w:textDirection w:val="btLr"/>
            <w:vAlign w:val="center"/>
          </w:tcPr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Прогулка</w:t>
            </w:r>
          </w:p>
        </w:tc>
      </w:tr>
      <w:tr w:rsidR="00A0675C" w:rsidRPr="00A0675C" w:rsidTr="00533F95">
        <w:trPr>
          <w:trHeight w:val="799"/>
        </w:trPr>
        <w:tc>
          <w:tcPr>
            <w:tcW w:w="710" w:type="dxa"/>
            <w:textDirection w:val="btLr"/>
          </w:tcPr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  <w:lang w:val="x-none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Развитие речи (социальный мир) 5 н.</w:t>
            </w:r>
          </w:p>
        </w:tc>
        <w:tc>
          <w:tcPr>
            <w:tcW w:w="4252" w:type="dxa"/>
          </w:tcPr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Тема: «Знакомство с трудом прачки»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Программное содержание: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Формировать представления о содержании и структуре труда прачки, о характере стирального трудового процесса (цель, материал, бытовая техника, результат); способствовать осознанию и принятию правил безопасного по</w:t>
            </w:r>
            <w:r w:rsidRPr="00A0675C">
              <w:rPr>
                <w:rFonts w:ascii="Times New Roman" w:hAnsi="Times New Roman" w:cs="Times New Roman"/>
                <w:sz w:val="24"/>
                <w:szCs w:val="24"/>
              </w:rPr>
              <w:softHyphen/>
              <w:t>ведения при стирке белья, о бытовых электрических приборах и бережном с ними обращении.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Закреплять представление о труде взрослых направленных на заботу о детях.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Развивать внимание, наблюдательность.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Воспитывать уважительное отношение к труду прачки.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Словарная работа: гладильная доска, утюг.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Оборудование: схема трудового процесса стирки белья, картинки соответствующие схеме.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  <w:lang w:val="x-none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Источник: (14, с.15)</w:t>
            </w:r>
          </w:p>
        </w:tc>
        <w:tc>
          <w:tcPr>
            <w:tcW w:w="709" w:type="dxa"/>
          </w:tcPr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  <w:lang w:val="x-none"/>
              </w:rPr>
            </w:pPr>
          </w:p>
        </w:tc>
        <w:tc>
          <w:tcPr>
            <w:tcW w:w="3688" w:type="dxa"/>
          </w:tcPr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Игровая ситуация «Поможем Маше постирать одежду»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Цель: закреплять представления о характере стирального трудового процесса (цель, материал, бытовая техника, результат).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Игра малой подвижности «Где были, мы не скажем, а что делали,  покажем»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Цель: закреплять представления детей о домашних обязанностях женщин и мужчин, девочек и мальчиков; воспитывать  желание оказывать помощь родителям.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Дидактическая игра «Все помощники важны,  все помощники нужны.  А кому какой нужнее?»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Цель: активизировать знания детей о доминирующем развитии того или иного органа чувств для людей опреде</w:t>
            </w:r>
            <w:r w:rsidRPr="00A0675C">
              <w:rPr>
                <w:rFonts w:ascii="Times New Roman" w:hAnsi="Times New Roman" w:cs="Times New Roman"/>
                <w:sz w:val="24"/>
                <w:szCs w:val="24"/>
              </w:rPr>
              <w:softHyphen/>
              <w:t>ленной профессии. Активизировать словарь:повар, разведчик дирижер, парфюмер, фокусник.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Пятиминутка грамотности для малышей «Веселые уроки: Живем без опасности»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Цель:закреплять знания правил безопасного поведения жизнедеятельности.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Интерактивная игра «Профессии»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  <w:lang w:val="x-none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Цель: способствовать закреплению знаний о названиях профессий и о их значении, способствовать развитию мышления, развивать мелкую моторику пальцев рук, память, внимание речь; воспитывать интерес к игре.</w:t>
            </w:r>
          </w:p>
        </w:tc>
        <w:tc>
          <w:tcPr>
            <w:tcW w:w="559" w:type="dxa"/>
          </w:tcPr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  <w:lang w:val="x-none"/>
              </w:rPr>
            </w:pPr>
          </w:p>
        </w:tc>
        <w:tc>
          <w:tcPr>
            <w:tcW w:w="2657" w:type="dxa"/>
          </w:tcPr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Работа в Центре искусства. Рисование «Кем я хочу быть»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Цель: мотивировать к выбору своей будущей профессии.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Трудовое поручение «Большая стирка»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Цель: стимулировать к участию в хозяйственно-бытовом труде, развитию умения самостоятельно отбирать вещи для стирки.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Настольно-печатная игра «Знаю все профессии» (с прослушиванием песен о профессиях)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Цель:способствовать расширению знаний детей о различных профессиях; развивать умение различать профессии, соотносить орудия труда и профессии, музыкально-слуховые представления. 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9" w:type="dxa"/>
          </w:tcPr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9" w:type="dxa"/>
          </w:tcPr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  <w:lang w:val="x-none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  <w:lang w:val="x-none"/>
              </w:rPr>
              <w:t>Дата__________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41" w:type="dxa"/>
          </w:tcPr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  <w:lang w:val="x-none"/>
              </w:rPr>
              <w:t>Карточка №</w:t>
            </w:r>
          </w:p>
        </w:tc>
      </w:tr>
      <w:tr w:rsidR="00A0675C" w:rsidRPr="00A0675C" w:rsidTr="00533F95">
        <w:trPr>
          <w:trHeight w:val="799"/>
        </w:trPr>
        <w:tc>
          <w:tcPr>
            <w:tcW w:w="710" w:type="dxa"/>
            <w:textDirection w:val="btLr"/>
          </w:tcPr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Развитие речи (природный мир) 5 н.</w:t>
            </w:r>
          </w:p>
        </w:tc>
        <w:tc>
          <w:tcPr>
            <w:tcW w:w="4252" w:type="dxa"/>
          </w:tcPr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Тема: «Посадка лука»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Программное содержание: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 xml:space="preserve">Закреплять представление о луке, особенностях внешнего строения, </w:t>
            </w:r>
            <w:r w:rsidRPr="00A0675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учить находить "донце" с корнями и верхушку.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Формировать представление об основных потребностях лука, условиях, которые необходимы для его роста (вода, земля, свет, тепло).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Учитьправильно сажать лук (сделать лунку, посадить луковицу корешками вниз, прижать плотно землю, полить).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Развивать умение обобщать, находить и выделять значимые признаки живых организмов.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Воспитывать интерес и бережное отношение к растениям.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Оборудование: кашпо, земля, предметы ухода за растениями, модель «растения»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Источник: интернет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  <w:lang w:val="x-none"/>
              </w:rPr>
            </w:pPr>
          </w:p>
        </w:tc>
        <w:tc>
          <w:tcPr>
            <w:tcW w:w="3688" w:type="dxa"/>
          </w:tcPr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 xml:space="preserve">Беседа «Какие запрещающие знаки вы знаете?» Цель: закреплять представления детей о том, чего нельзя делать в </w:t>
            </w:r>
            <w:r w:rsidRPr="00A0675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природе, воспитывать любовь к природе, развивать память,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речь, Наблюдение за работой дворника Цель: закреплять знания о работе дворника, ее необходимости людям. продолжать воспитывать уважение к труду взрослых;  учить приходить на помощь окружающим.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Трудовое поручение: рыхление почвы в комнатных растениях (с муз. сопровождением) Цель: закреплять  знания об условиях  роста растений, развивать трудовые навыки, музыкально-слуховые представления.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Сюжетно-ролевая игра «Магазин» с элементами экспериментирования «Зачем нужны весы?» Цель: закреплять знания о весе предметов, который зависит от материала, размера, способствоватьобогащению содержания сюжетных игр на основе впечатле</w:t>
            </w:r>
            <w:r w:rsidRPr="00A0675C">
              <w:rPr>
                <w:rFonts w:ascii="Times New Roman" w:hAnsi="Times New Roman" w:cs="Times New Roman"/>
                <w:sz w:val="24"/>
                <w:szCs w:val="24"/>
              </w:rPr>
              <w:softHyphen/>
              <w:t>ний о жизни, труде людей, их отношений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Подвижная игра «На рыбалке» Цель:развивать ловкость, смекалку, ориентировку в пространстве, умение соблюдать правила игры.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Работа с календарем природы.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Цель: закреплять знания о сезонных явлениях природы.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Работа с кинетическим песком.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Цель: закреплять умение правильно использовать формообразующие движения, развивать композиционные навыки.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Просмотр видеоролика экологической направленности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Цель: продолжать формировать экологическое сознание, прививать элементы экологической культуры.</w:t>
            </w:r>
          </w:p>
        </w:tc>
        <w:tc>
          <w:tcPr>
            <w:tcW w:w="559" w:type="dxa"/>
          </w:tcPr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  <w:lang w:val="x-none"/>
              </w:rPr>
            </w:pPr>
          </w:p>
        </w:tc>
        <w:tc>
          <w:tcPr>
            <w:tcW w:w="2657" w:type="dxa"/>
          </w:tcPr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 xml:space="preserve">Сюжетно-ролевая игра «Больница» Цель: мотивировать объединяться для игры с учетом гендерной </w:t>
            </w:r>
            <w:r w:rsidRPr="00A0675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принадлежности (девочки – врачи, мальчики - пациенты); способствовать развитию ролевого взаимодействия.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Настольная игра  «Собери растение» Цель: закреплять знания о строении растения, его частях и их значении для жизни растений.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Работа в Центре строительно-конструктивных игр.Конструирование по собственному замыслу:закрепить у детей полученные знания и конструктивные навыки; научить создавать замысел и реализовывать его, добиваясь поставленной цели.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9" w:type="dxa"/>
          </w:tcPr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  <w:lang w:val="x-none"/>
              </w:rPr>
            </w:pPr>
          </w:p>
        </w:tc>
        <w:tc>
          <w:tcPr>
            <w:tcW w:w="1539" w:type="dxa"/>
          </w:tcPr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  <w:lang w:val="x-none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  <w:lang w:val="x-none"/>
              </w:rPr>
              <w:t>Дата__________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  <w:lang w:val="x-none"/>
              </w:rPr>
            </w:pPr>
          </w:p>
        </w:tc>
        <w:tc>
          <w:tcPr>
            <w:tcW w:w="741" w:type="dxa"/>
          </w:tcPr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  <w:lang w:val="x-none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  <w:lang w:val="x-none"/>
              </w:rPr>
              <w:t>Карточка №</w:t>
            </w:r>
          </w:p>
        </w:tc>
      </w:tr>
      <w:tr w:rsidR="00A0675C" w:rsidRPr="00A0675C" w:rsidTr="00533F95">
        <w:trPr>
          <w:trHeight w:val="799"/>
        </w:trPr>
        <w:tc>
          <w:tcPr>
            <w:tcW w:w="710" w:type="dxa"/>
            <w:textDirection w:val="btLr"/>
          </w:tcPr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Речевое развитие  5 неделяРазвитие речи </w:t>
            </w:r>
          </w:p>
        </w:tc>
        <w:tc>
          <w:tcPr>
            <w:tcW w:w="4252" w:type="dxa"/>
          </w:tcPr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Тема: «Письмо в сказочную страну»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Программное содержание: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 xml:space="preserve">учить отвечать на вопросы полным предложением, вести диалог; дать представление, что такое почта и для чего она предназначена, как </w:t>
            </w:r>
            <w:r w:rsidRPr="00A0675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отправляют письма; согласовывать имена прилагательные с существительными в роде;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Развиватьречевое дыхание.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Закрепить использование в речи глаголов, использование слов, связанных с профессией почтальон.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Воспитывать доброжелательное отношение и уважение к профессии почтальона.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Оборудование: текст стихотворения С. Я. Маршака «Почта», письмо в конверте, телеграмма, газета. Детский красочный журнал, игрушка «Чебурашка», воздушный шарик, дидактическое пособие «Почта».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Источник: приложение  – занятие № 20</w:t>
            </w:r>
          </w:p>
        </w:tc>
        <w:tc>
          <w:tcPr>
            <w:tcW w:w="709" w:type="dxa"/>
          </w:tcPr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  <w:lang w:val="x-none"/>
              </w:rPr>
            </w:pPr>
          </w:p>
        </w:tc>
        <w:tc>
          <w:tcPr>
            <w:tcW w:w="3688" w:type="dxa"/>
          </w:tcPr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Рассматривание сюжетных картинок «Все работы хороши»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 xml:space="preserve">Цель: продолжать развивать диалогическую речь; совершенствовать умение составлять небольшой рассказ о профессиях, четко отвечать на </w:t>
            </w:r>
            <w:r w:rsidRPr="00A0675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вопросы, образовывать название профессий от действий.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Конструирование из бумаги «Сумка  почтальона ».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Цель:  Учить складывать лист бумаги, совмещая углы и стороны; тренировать способность работать руками, приучать к точным   движениям пальцев, следуя устным инструкциям;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 xml:space="preserve"> развивать мелкие мышцы кистей рук;  побуждать детей к речевому  общению.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Интерактивная игра «Подбери инструмент к профессиям»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Цель: способствовать закреплению знаний о видах профессий, способствовать развитию мышления, развивать мелкую моторику пальцев рук, память, внимание речь; воспитывать интерес к игре.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9" w:type="dxa"/>
          </w:tcPr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  <w:lang w:val="x-none"/>
              </w:rPr>
            </w:pPr>
          </w:p>
        </w:tc>
        <w:tc>
          <w:tcPr>
            <w:tcW w:w="2657" w:type="dxa"/>
          </w:tcPr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Сюжетно-ролевая игра «Почтальон»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 xml:space="preserve">Цель: мотивировать детей играть дружно, выбирая роли в соответствии с темой игры, умение </w:t>
            </w:r>
            <w:r w:rsidRPr="00A0675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пользоваться игрушками-заместителями; воспитывать уважительное отношение друг к другу.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Трудовое поручение: навести порядок после игры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Цель: способствоватьразвитию трудовых навыков; вызвать желание заботиться о своих игрушках, помогать взрослым.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Дидактическая игра «Кому что нужно»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Цель: способствовать придумыванию небольшого рассказа о профессиях; побуждать громко, четко произносить слова и фразы, не спешить.</w:t>
            </w:r>
          </w:p>
        </w:tc>
        <w:tc>
          <w:tcPr>
            <w:tcW w:w="559" w:type="dxa"/>
          </w:tcPr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  <w:lang w:val="x-none"/>
              </w:rPr>
            </w:pPr>
          </w:p>
        </w:tc>
        <w:tc>
          <w:tcPr>
            <w:tcW w:w="1539" w:type="dxa"/>
          </w:tcPr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  <w:lang w:val="x-none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  <w:lang w:val="x-none"/>
              </w:rPr>
              <w:t>Дата__________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  <w:lang w:val="x-none"/>
              </w:rPr>
            </w:pPr>
          </w:p>
        </w:tc>
        <w:tc>
          <w:tcPr>
            <w:tcW w:w="741" w:type="dxa"/>
          </w:tcPr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  <w:lang w:val="x-none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  <w:lang w:val="x-none"/>
              </w:rPr>
              <w:t>Карточка №</w:t>
            </w:r>
          </w:p>
        </w:tc>
      </w:tr>
      <w:tr w:rsidR="00A0675C" w:rsidRPr="00A0675C" w:rsidTr="00533F95">
        <w:trPr>
          <w:trHeight w:val="799"/>
        </w:trPr>
        <w:tc>
          <w:tcPr>
            <w:tcW w:w="710" w:type="dxa"/>
            <w:textDirection w:val="btLr"/>
          </w:tcPr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Познавательное развитие ФЭМП 5 н.</w:t>
            </w:r>
          </w:p>
        </w:tc>
        <w:tc>
          <w:tcPr>
            <w:tcW w:w="4252" w:type="dxa"/>
          </w:tcPr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Тема: Порядковый счет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Программное содержание: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Формировать представления о порядковом счете, умение сравнивать фигуры, выявлять признаки сходства и различия, выражать их в речи.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Закреплять представления о сохранении количества, умение соотносить цифры 1 - 7 с количеством.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 xml:space="preserve"> Развивать внимание, речь.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 xml:space="preserve"> Воспитывать умение работать коллективно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Оборудование: цифры 1–7, мелкие игрушки, геометрические фигуры.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Источник: [2, с.69]</w:t>
            </w:r>
          </w:p>
        </w:tc>
        <w:tc>
          <w:tcPr>
            <w:tcW w:w="709" w:type="dxa"/>
          </w:tcPr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  <w:lang w:val="x-none"/>
              </w:rPr>
            </w:pPr>
          </w:p>
        </w:tc>
        <w:tc>
          <w:tcPr>
            <w:tcW w:w="3688" w:type="dxa"/>
          </w:tcPr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Игры с блоками Дьенеша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Цель: упражнять в умении сравнивать фигуры, выявлять признаки сходства и различия, выражать их в речи.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Игра «Путаница»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Цель: закреплять порядковый счет до 6.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Подвижная игра «1,2,3, к названной фигуре беги»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Цель: закреплять умение сравнивать фигуры, выявлять признаки сходства и различия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Работа с интерактивными листами (женские и мужские профессии)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Цель: закреплять представления о сохранении количества.</w:t>
            </w:r>
          </w:p>
        </w:tc>
        <w:tc>
          <w:tcPr>
            <w:tcW w:w="559" w:type="dxa"/>
          </w:tcPr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  <w:lang w:val="x-none"/>
              </w:rPr>
            </w:pPr>
          </w:p>
        </w:tc>
        <w:tc>
          <w:tcPr>
            <w:tcW w:w="2657" w:type="dxa"/>
          </w:tcPr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Настольно-печатная игра «Кому, что нужно для работы»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Цель: содействовать закреплению представлений детей о орудиях труда и профессиях и порядковом счете.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Дидактическая игра «Подбери предмет»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  <w:lang w:val="x-none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Цель:содействовать в умении находить предметы похожие на определенные геометрические фигуры – круг, квадрат, треугольник.</w:t>
            </w:r>
          </w:p>
        </w:tc>
        <w:tc>
          <w:tcPr>
            <w:tcW w:w="559" w:type="dxa"/>
          </w:tcPr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  <w:lang w:val="x-none"/>
              </w:rPr>
            </w:pPr>
          </w:p>
        </w:tc>
        <w:tc>
          <w:tcPr>
            <w:tcW w:w="1539" w:type="dxa"/>
          </w:tcPr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  <w:lang w:val="x-none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  <w:lang w:val="x-none"/>
              </w:rPr>
              <w:t>Дата__________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  <w:lang w:val="x-none"/>
              </w:rPr>
            </w:pP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  <w:lang w:val="x-none"/>
              </w:rPr>
            </w:pPr>
          </w:p>
        </w:tc>
        <w:tc>
          <w:tcPr>
            <w:tcW w:w="741" w:type="dxa"/>
          </w:tcPr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  <w:lang w:val="x-none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  <w:lang w:val="x-none"/>
              </w:rPr>
              <w:t>Карточка №</w:t>
            </w:r>
          </w:p>
        </w:tc>
      </w:tr>
      <w:tr w:rsidR="00A0675C" w:rsidRPr="00A0675C" w:rsidTr="00533F95">
        <w:trPr>
          <w:trHeight w:val="799"/>
        </w:trPr>
        <w:tc>
          <w:tcPr>
            <w:tcW w:w="710" w:type="dxa"/>
            <w:textDirection w:val="btLr"/>
            <w:vAlign w:val="center"/>
          </w:tcPr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ЧХЛ</w:t>
            </w:r>
          </w:p>
        </w:tc>
        <w:tc>
          <w:tcPr>
            <w:tcW w:w="11865" w:type="dxa"/>
            <w:gridSpan w:val="5"/>
          </w:tcPr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Чтение Б. Заходера «Стихи о профессиях».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Учить детей осмысливать идею стихотворений, углублять понимание значимости различных профессий. Побеседовать о профессиях, известных детям.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Чтение сказки К. И. Чуковского «Айболит».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Учить детей внимательно слушать произведение, понимать его содержание, отвечать на вопросы по тексту, давать оценку поступкам героев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Чтение произведения Г. Ладонщикова «Цирк».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Познакомить детей с произведением, побеседовать о цирке и цирковых профессиях, рассмотреть иллюстрации к книге. Обогащать словарь, расширять кругозор</w:t>
            </w:r>
          </w:p>
        </w:tc>
        <w:tc>
          <w:tcPr>
            <w:tcW w:w="559" w:type="dxa"/>
          </w:tcPr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  <w:lang w:val="x-none"/>
              </w:rPr>
            </w:pPr>
          </w:p>
        </w:tc>
        <w:tc>
          <w:tcPr>
            <w:tcW w:w="1539" w:type="dxa"/>
          </w:tcPr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  <w:lang w:val="x-none"/>
              </w:rPr>
            </w:pPr>
          </w:p>
        </w:tc>
        <w:tc>
          <w:tcPr>
            <w:tcW w:w="741" w:type="dxa"/>
          </w:tcPr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  <w:lang w:val="x-none"/>
              </w:rPr>
            </w:pPr>
          </w:p>
        </w:tc>
      </w:tr>
      <w:tr w:rsidR="00A0675C" w:rsidRPr="00A0675C" w:rsidTr="00533F95">
        <w:trPr>
          <w:trHeight w:val="799"/>
        </w:trPr>
        <w:tc>
          <w:tcPr>
            <w:tcW w:w="710" w:type="dxa"/>
            <w:textDirection w:val="btLr"/>
            <w:vAlign w:val="center"/>
          </w:tcPr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Физическое развитие на улице 5 неделя</w:t>
            </w:r>
          </w:p>
        </w:tc>
        <w:tc>
          <w:tcPr>
            <w:tcW w:w="11865" w:type="dxa"/>
            <w:gridSpan w:val="5"/>
          </w:tcPr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Задачи.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Научить детей ходьбе по наклонной доске, высоко поднимая бедро и касаясь его мячом;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Упражнять детей в лазании по наклонной лестнице (высота 50см);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Закрепить замах и активный бросок при выполнении метания теннисного шарика на дальность;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П.игры: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Продолжать учить детей ходьбе по наклонной доске, высоко поднимая бедро и касаясь его мячом;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Закрепить навыки в лазании по наклонной лестнице (высота 50см);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Совершенствовать выполнять замах и активный бросок при выполнении метания теннисного шарика на дальность;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Оборудование:  теннисный шарик, доски, лестница</w:t>
            </w:r>
          </w:p>
        </w:tc>
        <w:tc>
          <w:tcPr>
            <w:tcW w:w="559" w:type="dxa"/>
          </w:tcPr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  <w:lang w:val="x-none"/>
              </w:rPr>
            </w:pPr>
          </w:p>
        </w:tc>
        <w:tc>
          <w:tcPr>
            <w:tcW w:w="1539" w:type="dxa"/>
          </w:tcPr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  <w:lang w:val="x-none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  <w:lang w:val="x-none"/>
              </w:rPr>
              <w:t>Дата__________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  <w:lang w:val="x-none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  <w:lang w:val="x-none"/>
              </w:rPr>
              <w:t>______</w:t>
            </w:r>
          </w:p>
        </w:tc>
        <w:tc>
          <w:tcPr>
            <w:tcW w:w="741" w:type="dxa"/>
          </w:tcPr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  <w:lang w:val="x-none"/>
              </w:rPr>
              <w:t>Карточка №</w:t>
            </w:r>
          </w:p>
        </w:tc>
      </w:tr>
    </w:tbl>
    <w:p w:rsidR="00A0675C" w:rsidRPr="00A0675C" w:rsidRDefault="00A0675C" w:rsidP="00A0675C">
      <w:pPr>
        <w:rPr>
          <w:rFonts w:ascii="Times New Roman" w:hAnsi="Times New Roman" w:cs="Times New Roman"/>
          <w:sz w:val="24"/>
          <w:szCs w:val="24"/>
        </w:rPr>
      </w:pPr>
    </w:p>
    <w:p w:rsidR="00A0675C" w:rsidRPr="00A0675C" w:rsidRDefault="00A0675C" w:rsidP="00A0675C">
      <w:pPr>
        <w:rPr>
          <w:rFonts w:ascii="Times New Roman" w:hAnsi="Times New Roman" w:cs="Times New Roman"/>
          <w:sz w:val="24"/>
          <w:szCs w:val="24"/>
        </w:rPr>
      </w:pPr>
    </w:p>
    <w:p w:rsidR="00A0675C" w:rsidRPr="00A0675C" w:rsidRDefault="00A0675C" w:rsidP="00A0675C">
      <w:pPr>
        <w:rPr>
          <w:rFonts w:ascii="Times New Roman" w:hAnsi="Times New Roman" w:cs="Times New Roman"/>
          <w:sz w:val="24"/>
          <w:szCs w:val="24"/>
        </w:rPr>
      </w:pPr>
    </w:p>
    <w:p w:rsidR="00A0675C" w:rsidRPr="00A0675C" w:rsidRDefault="00A0675C" w:rsidP="00A0675C">
      <w:pPr>
        <w:rPr>
          <w:rFonts w:ascii="Times New Roman" w:hAnsi="Times New Roman" w:cs="Times New Roman"/>
          <w:sz w:val="24"/>
          <w:szCs w:val="24"/>
        </w:rPr>
      </w:pPr>
    </w:p>
    <w:p w:rsidR="00A0675C" w:rsidRPr="00A0675C" w:rsidRDefault="00A0675C" w:rsidP="00A0675C">
      <w:pPr>
        <w:rPr>
          <w:rFonts w:ascii="Times New Roman" w:hAnsi="Times New Roman" w:cs="Times New Roman"/>
          <w:sz w:val="24"/>
          <w:szCs w:val="24"/>
        </w:rPr>
      </w:pPr>
    </w:p>
    <w:p w:rsidR="00A0675C" w:rsidRPr="00A0675C" w:rsidRDefault="00A0675C" w:rsidP="00A0675C">
      <w:pPr>
        <w:rPr>
          <w:rFonts w:ascii="Times New Roman" w:hAnsi="Times New Roman" w:cs="Times New Roman"/>
          <w:sz w:val="24"/>
          <w:szCs w:val="24"/>
        </w:rPr>
      </w:pPr>
    </w:p>
    <w:p w:rsidR="00A0675C" w:rsidRPr="00A0675C" w:rsidRDefault="00A0675C" w:rsidP="00A0675C">
      <w:pPr>
        <w:rPr>
          <w:rFonts w:ascii="Times New Roman" w:hAnsi="Times New Roman" w:cs="Times New Roman"/>
          <w:sz w:val="24"/>
          <w:szCs w:val="24"/>
        </w:rPr>
      </w:pPr>
    </w:p>
    <w:p w:rsidR="00A0675C" w:rsidRPr="00A0675C" w:rsidRDefault="00A0675C" w:rsidP="00A0675C">
      <w:pPr>
        <w:rPr>
          <w:rFonts w:ascii="Times New Roman" w:hAnsi="Times New Roman" w:cs="Times New Roman"/>
          <w:sz w:val="24"/>
          <w:szCs w:val="24"/>
        </w:rPr>
      </w:pPr>
    </w:p>
    <w:p w:rsidR="00A0675C" w:rsidRPr="00A0675C" w:rsidRDefault="00A0675C" w:rsidP="00A0675C">
      <w:pPr>
        <w:rPr>
          <w:rFonts w:ascii="Times New Roman" w:hAnsi="Times New Roman" w:cs="Times New Roman"/>
          <w:sz w:val="24"/>
          <w:szCs w:val="24"/>
        </w:rPr>
      </w:pPr>
    </w:p>
    <w:p w:rsidR="00A0675C" w:rsidRPr="00A0675C" w:rsidRDefault="00A0675C" w:rsidP="00A0675C">
      <w:pPr>
        <w:rPr>
          <w:rFonts w:ascii="Times New Roman" w:hAnsi="Times New Roman" w:cs="Times New Roman"/>
          <w:sz w:val="24"/>
          <w:szCs w:val="24"/>
        </w:rPr>
      </w:pPr>
    </w:p>
    <w:p w:rsidR="00A0675C" w:rsidRPr="00A0675C" w:rsidRDefault="00A0675C" w:rsidP="00A0675C">
      <w:pPr>
        <w:rPr>
          <w:rFonts w:ascii="Times New Roman" w:hAnsi="Times New Roman" w:cs="Times New Roman"/>
          <w:sz w:val="24"/>
          <w:szCs w:val="24"/>
        </w:rPr>
      </w:pPr>
    </w:p>
    <w:p w:rsidR="00A0675C" w:rsidRPr="00A0675C" w:rsidRDefault="00A0675C" w:rsidP="00A0675C">
      <w:pPr>
        <w:rPr>
          <w:rFonts w:ascii="Times New Roman" w:hAnsi="Times New Roman" w:cs="Times New Roman"/>
          <w:sz w:val="24"/>
          <w:szCs w:val="24"/>
        </w:rPr>
      </w:pPr>
    </w:p>
    <w:p w:rsidR="00A0675C" w:rsidRPr="00A0675C" w:rsidRDefault="00A0675C" w:rsidP="00A0675C">
      <w:pPr>
        <w:rPr>
          <w:rFonts w:ascii="Times New Roman" w:hAnsi="Times New Roman" w:cs="Times New Roman"/>
          <w:sz w:val="24"/>
          <w:szCs w:val="24"/>
        </w:rPr>
      </w:pPr>
    </w:p>
    <w:p w:rsidR="00A0675C" w:rsidRPr="00A0675C" w:rsidRDefault="00A0675C" w:rsidP="00A0675C">
      <w:pPr>
        <w:rPr>
          <w:rFonts w:ascii="Times New Roman" w:hAnsi="Times New Roman" w:cs="Times New Roman"/>
          <w:sz w:val="24"/>
          <w:szCs w:val="24"/>
        </w:rPr>
      </w:pPr>
    </w:p>
    <w:p w:rsidR="00A0675C" w:rsidRPr="00A0675C" w:rsidRDefault="00A0675C" w:rsidP="00A0675C">
      <w:pPr>
        <w:rPr>
          <w:rFonts w:ascii="Times New Roman" w:hAnsi="Times New Roman" w:cs="Times New Roman"/>
          <w:sz w:val="24"/>
          <w:szCs w:val="24"/>
        </w:rPr>
      </w:pPr>
    </w:p>
    <w:p w:rsidR="00A0675C" w:rsidRPr="00A0675C" w:rsidRDefault="00A0675C" w:rsidP="00A0675C">
      <w:pPr>
        <w:rPr>
          <w:rFonts w:ascii="Times New Roman" w:hAnsi="Times New Roman" w:cs="Times New Roman"/>
          <w:sz w:val="24"/>
          <w:szCs w:val="24"/>
        </w:rPr>
      </w:pPr>
    </w:p>
    <w:p w:rsidR="00A0675C" w:rsidRPr="00A0675C" w:rsidRDefault="00A0675C" w:rsidP="00A0675C">
      <w:pPr>
        <w:rPr>
          <w:rFonts w:ascii="Times New Roman" w:hAnsi="Times New Roman" w:cs="Times New Roman"/>
          <w:sz w:val="24"/>
          <w:szCs w:val="24"/>
        </w:rPr>
      </w:pPr>
    </w:p>
    <w:p w:rsidR="00A0675C" w:rsidRPr="00A0675C" w:rsidRDefault="00A0675C" w:rsidP="00A0675C">
      <w:pPr>
        <w:rPr>
          <w:rFonts w:ascii="Times New Roman" w:hAnsi="Times New Roman" w:cs="Times New Roman"/>
          <w:sz w:val="24"/>
          <w:szCs w:val="24"/>
        </w:rPr>
      </w:pPr>
    </w:p>
    <w:p w:rsidR="00A0675C" w:rsidRPr="00A0675C" w:rsidRDefault="00A0675C" w:rsidP="00A0675C">
      <w:pPr>
        <w:rPr>
          <w:rFonts w:ascii="Times New Roman" w:hAnsi="Times New Roman" w:cs="Times New Roman"/>
          <w:sz w:val="24"/>
          <w:szCs w:val="24"/>
        </w:rPr>
      </w:pPr>
    </w:p>
    <w:p w:rsidR="00A0675C" w:rsidRPr="00A0675C" w:rsidRDefault="00A0675C" w:rsidP="00A0675C">
      <w:pPr>
        <w:rPr>
          <w:rFonts w:ascii="Times New Roman" w:hAnsi="Times New Roman" w:cs="Times New Roman"/>
          <w:sz w:val="24"/>
          <w:szCs w:val="24"/>
        </w:rPr>
        <w:sectPr w:rsidR="00A0675C" w:rsidRPr="00A0675C" w:rsidSect="003546D5">
          <w:pgSz w:w="16838" w:h="11906" w:orient="landscape"/>
          <w:pgMar w:top="851" w:right="1134" w:bottom="1701" w:left="1134" w:header="709" w:footer="709" w:gutter="0"/>
          <w:cols w:space="708"/>
          <w:docGrid w:linePitch="360"/>
        </w:sectPr>
      </w:pPr>
    </w:p>
    <w:p w:rsidR="00A0675C" w:rsidRPr="00A0675C" w:rsidRDefault="00A0675C" w:rsidP="00A0675C">
      <w:pPr>
        <w:rPr>
          <w:rFonts w:ascii="Times New Roman" w:hAnsi="Times New Roman" w:cs="Times New Roman"/>
          <w:sz w:val="24"/>
          <w:szCs w:val="24"/>
        </w:rPr>
      </w:pPr>
    </w:p>
    <w:p w:rsidR="00A0675C" w:rsidRPr="00A0675C" w:rsidRDefault="00A0675C" w:rsidP="00A0675C">
      <w:pPr>
        <w:rPr>
          <w:rFonts w:ascii="Times New Roman" w:hAnsi="Times New Roman" w:cs="Times New Roman"/>
          <w:sz w:val="24"/>
          <w:szCs w:val="24"/>
        </w:rPr>
      </w:pPr>
      <w:r w:rsidRPr="00A0675C">
        <w:rPr>
          <w:rFonts w:ascii="Times New Roman" w:hAnsi="Times New Roman" w:cs="Times New Roman"/>
          <w:sz w:val="24"/>
          <w:szCs w:val="24"/>
        </w:rPr>
        <w:t>ФЕВРАЛЬ (1-ая неделя) Лексическая тема: «Морские, речные и аквариумные обитатели.»</w:t>
      </w:r>
    </w:p>
    <w:tbl>
      <w:tblPr>
        <w:tblW w:w="15414" w:type="dxa"/>
        <w:tblInd w:w="-1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710"/>
        <w:gridCol w:w="4252"/>
        <w:gridCol w:w="709"/>
        <w:gridCol w:w="3688"/>
        <w:gridCol w:w="559"/>
        <w:gridCol w:w="2657"/>
        <w:gridCol w:w="559"/>
        <w:gridCol w:w="1539"/>
        <w:gridCol w:w="741"/>
      </w:tblGrid>
      <w:tr w:rsidR="00A0675C" w:rsidRPr="00A0675C" w:rsidTr="00533F95">
        <w:trPr>
          <w:trHeight w:val="799"/>
        </w:trPr>
        <w:tc>
          <w:tcPr>
            <w:tcW w:w="710" w:type="dxa"/>
            <w:textDirection w:val="btLr"/>
            <w:vAlign w:val="center"/>
          </w:tcPr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Дисциплина</w:t>
            </w:r>
          </w:p>
        </w:tc>
        <w:tc>
          <w:tcPr>
            <w:tcW w:w="4252" w:type="dxa"/>
            <w:vAlign w:val="center"/>
          </w:tcPr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Организованная образовательная деятельность</w:t>
            </w:r>
          </w:p>
        </w:tc>
        <w:tc>
          <w:tcPr>
            <w:tcW w:w="709" w:type="dxa"/>
            <w:textDirection w:val="btLr"/>
            <w:vAlign w:val="center"/>
          </w:tcPr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Дата проведения</w:t>
            </w:r>
          </w:p>
        </w:tc>
        <w:tc>
          <w:tcPr>
            <w:tcW w:w="3688" w:type="dxa"/>
            <w:vAlign w:val="center"/>
          </w:tcPr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Совместная деятельность взрослого и ребенка</w:t>
            </w:r>
          </w:p>
        </w:tc>
        <w:tc>
          <w:tcPr>
            <w:tcW w:w="559" w:type="dxa"/>
            <w:textDirection w:val="btLr"/>
            <w:vAlign w:val="center"/>
          </w:tcPr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Дата проведения</w:t>
            </w:r>
          </w:p>
        </w:tc>
        <w:tc>
          <w:tcPr>
            <w:tcW w:w="2657" w:type="dxa"/>
            <w:vAlign w:val="center"/>
          </w:tcPr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Самостоятельная деятельность детей</w:t>
            </w:r>
          </w:p>
        </w:tc>
        <w:tc>
          <w:tcPr>
            <w:tcW w:w="559" w:type="dxa"/>
            <w:textDirection w:val="btLr"/>
            <w:vAlign w:val="center"/>
          </w:tcPr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Дата проведения</w:t>
            </w:r>
          </w:p>
        </w:tc>
        <w:tc>
          <w:tcPr>
            <w:tcW w:w="1539" w:type="dxa"/>
            <w:vAlign w:val="center"/>
          </w:tcPr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Индивидуальная работа</w:t>
            </w:r>
          </w:p>
        </w:tc>
        <w:tc>
          <w:tcPr>
            <w:tcW w:w="741" w:type="dxa"/>
            <w:textDirection w:val="btLr"/>
            <w:vAlign w:val="center"/>
          </w:tcPr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Прогулка</w:t>
            </w:r>
          </w:p>
        </w:tc>
      </w:tr>
      <w:tr w:rsidR="00A0675C" w:rsidRPr="00A0675C" w:rsidTr="00533F95">
        <w:trPr>
          <w:trHeight w:val="799"/>
        </w:trPr>
        <w:tc>
          <w:tcPr>
            <w:tcW w:w="710" w:type="dxa"/>
            <w:textDirection w:val="btLr"/>
          </w:tcPr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  <w:lang w:val="x-none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Развитие речи (социальный мир) 1 неделя</w:t>
            </w:r>
          </w:p>
        </w:tc>
        <w:tc>
          <w:tcPr>
            <w:tcW w:w="4252" w:type="dxa"/>
          </w:tcPr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Тема: «Купаться любят все»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Программное содержание: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Продолжать формировать представление о культурно – гигиенических навыках; постоянному их соблюдению. Познакомить с произведением о животных.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Закреплять знания о свойствах воды.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 xml:space="preserve">Развивать внимание, коммуникативные навыки. 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Воспитывать заботливое отношение к своему здоровью, интерес к художественным произведениям о животных.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Оборудование: произведение Е. Чарушина «Как Томка учился плавать».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  <w:lang w:val="x-none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 xml:space="preserve">Источник: 3, </w:t>
            </w:r>
            <w:r w:rsidRPr="00A067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</w:t>
            </w: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тр. 356</w:t>
            </w:r>
          </w:p>
        </w:tc>
        <w:tc>
          <w:tcPr>
            <w:tcW w:w="709" w:type="dxa"/>
          </w:tcPr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  <w:lang w:val="x-none"/>
              </w:rPr>
            </w:pPr>
          </w:p>
        </w:tc>
        <w:tc>
          <w:tcPr>
            <w:tcW w:w="3688" w:type="dxa"/>
          </w:tcPr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Беседа «Чтобы кожа была здоровой»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Цель: закреплять представление о культурно – гигиенических навыках; постоянному их соблюдению.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Дидактическая игра «Кому нужна вода»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 xml:space="preserve">Цель: закрепить знания детей о значении воды для жизни людей, зверей, растений. 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Работа в Центре природы. Опыт «Тонет – не тонет, плавает – не плавает» (с прослушиванием произведений шум воды)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Цель: поощрять инициативу и самостоятельность; развивать умение делать выводы и умозаключения, музыкально-слуховые представления.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 xml:space="preserve">Познавательная пятиминутка просмотр мультфильма по </w:t>
            </w:r>
            <w:r w:rsidRPr="00A0675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безопасности «Смешарики. Азбука безопасности»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Цель:закреплять знания правил безопасного поведения жизнедеятельности.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Работа в Центре природы. Трудовая деятельность: «Уход за растениями»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  <w:lang w:val="x-none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Цель: закреплять знания о комнатных растениях; умение ухаживать за ними, протирать широкие, большие листья растений; развивать интерес к совместной деятельности с взрослыми и сверстниками.</w:t>
            </w:r>
          </w:p>
        </w:tc>
        <w:tc>
          <w:tcPr>
            <w:tcW w:w="559" w:type="dxa"/>
          </w:tcPr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  <w:lang w:val="x-none"/>
              </w:rPr>
            </w:pPr>
          </w:p>
        </w:tc>
        <w:tc>
          <w:tcPr>
            <w:tcW w:w="2657" w:type="dxa"/>
          </w:tcPr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Игры – имитации «Собачка, рыбки, дельфин и т.д.»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Цель:побуждать принимать игровой образ и отражать его в дви</w:t>
            </w:r>
            <w:r w:rsidRPr="00A0675C">
              <w:rPr>
                <w:rFonts w:ascii="Times New Roman" w:hAnsi="Times New Roman" w:cs="Times New Roman"/>
                <w:sz w:val="24"/>
                <w:szCs w:val="24"/>
              </w:rPr>
              <w:softHyphen/>
              <w:t>жениях, в соответствии с разным настроением музыки, ее темпом; способствовать развитию воображения.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Наблюдение за водными обитателями аквариума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Цель: стимулировать желание наблюдать; способствовать развитию познавательного интереса.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 xml:space="preserve">Работа в Центре искусства. </w:t>
            </w:r>
            <w:r w:rsidRPr="00A0675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Аппликация: «Рыбки плавают в водице»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Цель: закреплять знания о водных обитателях – рыбах, умение наклеивать готовые формы; развивать мелкую моторику рук.</w:t>
            </w:r>
          </w:p>
        </w:tc>
        <w:tc>
          <w:tcPr>
            <w:tcW w:w="559" w:type="dxa"/>
          </w:tcPr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9" w:type="dxa"/>
          </w:tcPr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  <w:lang w:val="x-none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  <w:lang w:val="x-none"/>
              </w:rPr>
              <w:t>Дата__________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41" w:type="dxa"/>
          </w:tcPr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  <w:lang w:val="x-none"/>
              </w:rPr>
              <w:t>Карточка №</w:t>
            </w:r>
          </w:p>
        </w:tc>
      </w:tr>
      <w:tr w:rsidR="00A0675C" w:rsidRPr="00A0675C" w:rsidTr="00533F95">
        <w:trPr>
          <w:trHeight w:val="799"/>
        </w:trPr>
        <w:tc>
          <w:tcPr>
            <w:tcW w:w="710" w:type="dxa"/>
            <w:textDirection w:val="btLr"/>
          </w:tcPr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Развитие речи (природный мир) 1 н.</w:t>
            </w:r>
          </w:p>
        </w:tc>
        <w:tc>
          <w:tcPr>
            <w:tcW w:w="4252" w:type="dxa"/>
          </w:tcPr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Тема: «Птицы»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Программное содержание: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Продолжать формировать представления о птицах (особенности строения, месте обитания, потребностях и способах их удовлетворения).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Развивать умение использовать модель в качестве плана рассказа, устанавливать причинно-следственные связи между живой и неживой природой.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Воспитывать умение восхищаться красотой природы.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Оборудование: картинки с изображением птиц, модель «Живой организм», диск с записью голосов птиц.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Источник: интернет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  <w:lang w:val="x-none"/>
              </w:rPr>
            </w:pPr>
          </w:p>
        </w:tc>
        <w:tc>
          <w:tcPr>
            <w:tcW w:w="3688" w:type="dxa"/>
          </w:tcPr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Поделка «Птица» из природного материала – шишек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Цель: развивать фантазию, мелкую моторику пальцев рук; воспитывать аккуратность при работе с природным материалом.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Дидактическая игра «Найди пару»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 xml:space="preserve">Цель: продолжать формировать представления о птицах (особенности строения, месте обитания, потребностях и </w:t>
            </w:r>
            <w:r w:rsidRPr="00A0675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способах их удовлетворения); развивать умение использовать модель в качестве плана рассказа, развивать речь.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Прослушивание в записи голосов птиц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Цель: продолжать формировать умение узнавать птиц по голосу, развивать музыкально-слуховые представления.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Физкультминутка «Птички»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Цель:закреплять умение соотносить  движения со словами, снять утомление, повысить активное внимание и работоспособность.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Работа с календарем природы.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Цель: закреплять знания о сезонных явлениях природы.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Работа в Центре природы. Наблюдение за проращиванием семян цветов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 xml:space="preserve">Цель:прививать интерес к выращиванию растений, продолжать формировать умение замечать изменения, которые происходят, выделять фактор </w:t>
            </w:r>
            <w:r w:rsidRPr="00A0675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внешней среды – воду, землю, свет – существенные необходимые для роста и развития, воспитывать любовь к природе.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Интерактивная игра «Морские обитатели»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Цель: расширять представление о морских обитателях, способствовать развитию мышления, развивать мелкую моторику пальцев рук, память, внимание речь; воспитывать интерес к игре.</w:t>
            </w:r>
          </w:p>
        </w:tc>
        <w:tc>
          <w:tcPr>
            <w:tcW w:w="559" w:type="dxa"/>
          </w:tcPr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  <w:lang w:val="x-none"/>
              </w:rPr>
            </w:pPr>
          </w:p>
        </w:tc>
        <w:tc>
          <w:tcPr>
            <w:tcW w:w="2657" w:type="dxa"/>
          </w:tcPr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Настольная игра «Разрезные картинки»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Цель: способствовать закреплению в речи названий птиц; развитию умения собирать из частей целое.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Настольная игра «Парочки» (птицы)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 xml:space="preserve">Цель: способствовать закреплению знаний о </w:t>
            </w:r>
            <w:r w:rsidRPr="00A0675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перелётных птицах; развитию мышления, внимания.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Работа в Центре строительно-конструктивных игр. Конструирование из бумаги «Скворечник»: развивать навык работы с бумагой (сгибать лист пополам, работать с пунктирными линиями); развивать глазомер, аккуратность в работе с этим материалом.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9" w:type="dxa"/>
          </w:tcPr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  <w:lang w:val="x-none"/>
              </w:rPr>
            </w:pPr>
          </w:p>
        </w:tc>
        <w:tc>
          <w:tcPr>
            <w:tcW w:w="1539" w:type="dxa"/>
          </w:tcPr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  <w:lang w:val="x-none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  <w:lang w:val="x-none"/>
              </w:rPr>
              <w:t>Дата__________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  <w:lang w:val="x-none"/>
              </w:rPr>
            </w:pP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  <w:lang w:val="x-none"/>
              </w:rPr>
            </w:pPr>
          </w:p>
        </w:tc>
        <w:tc>
          <w:tcPr>
            <w:tcW w:w="741" w:type="dxa"/>
          </w:tcPr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  <w:lang w:val="x-none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  <w:lang w:val="x-none"/>
              </w:rPr>
              <w:t>Карточка №</w:t>
            </w:r>
          </w:p>
        </w:tc>
      </w:tr>
      <w:tr w:rsidR="00A0675C" w:rsidRPr="00A0675C" w:rsidTr="00533F95">
        <w:trPr>
          <w:trHeight w:val="799"/>
        </w:trPr>
        <w:tc>
          <w:tcPr>
            <w:tcW w:w="710" w:type="dxa"/>
            <w:textDirection w:val="btLr"/>
          </w:tcPr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Речевое развитие (речевое развитие)  1 н.</w:t>
            </w:r>
          </w:p>
        </w:tc>
        <w:tc>
          <w:tcPr>
            <w:tcW w:w="4252" w:type="dxa"/>
          </w:tcPr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Тема: «Чтение и пересказ произведения К.И. Чуковского «Путаница»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Программное содержание: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Учить детей пересказывать сказку и отвечать на вопросы по её содержанию; познакомить с новыми для детей словами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Развивать чувство юмора,   умение регулировать силу голоса.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 xml:space="preserve">Упражнять в звукоподражании, 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Закреплять умение четко произносить все звуки 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Воспитывать интерес к произведениям художественной литературы.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 xml:space="preserve">Оборудование: текст и иллюстрации к сказке  К. Чуковского «Путаница». 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Источник:  приложение  - занятие № 30.</w:t>
            </w:r>
          </w:p>
        </w:tc>
        <w:tc>
          <w:tcPr>
            <w:tcW w:w="709" w:type="dxa"/>
          </w:tcPr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  <w:lang w:val="x-none"/>
              </w:rPr>
            </w:pPr>
          </w:p>
        </w:tc>
        <w:tc>
          <w:tcPr>
            <w:tcW w:w="3688" w:type="dxa"/>
          </w:tcPr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Музыкальная пальчиковая игра «Пять рыбок»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Цель: закреплять знания об обитателях водоемов, уметь называть их; развивать двигательную активность.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Конструирование – моделирование сказки из геометрических фигур  по сказке  «Путаница»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 xml:space="preserve">Цель: Побуждать к созданию новых вариантов уже знакомых построек, приобщать к совместной деятельности, </w:t>
            </w:r>
            <w:r w:rsidRPr="00A0675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развивать конструкторские способности, формировать представления о геометрических фигурах, развивать пространственное мышление,систематизировать знания детьми сказок К. И. Чуковского.</w:t>
            </w:r>
          </w:p>
        </w:tc>
        <w:tc>
          <w:tcPr>
            <w:tcW w:w="559" w:type="dxa"/>
          </w:tcPr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  <w:lang w:val="x-none"/>
              </w:rPr>
            </w:pPr>
          </w:p>
        </w:tc>
        <w:tc>
          <w:tcPr>
            <w:tcW w:w="2657" w:type="dxa"/>
          </w:tcPr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Настольная игра «Рыбалка» (с магнитами)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Цель: создать условия для игры; способствовать закреплению названия рыб, развитию меткости, терпения, интереса к игре.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Сюжетно - ролевая игра «Мореплаватели»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 xml:space="preserve">Цель: способствовать развитию социальных </w:t>
            </w:r>
            <w:r w:rsidRPr="00A0675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навыков, умению договариваться, распределять роли, расширению знаний о «морских» профессиях</w:t>
            </w:r>
          </w:p>
        </w:tc>
        <w:tc>
          <w:tcPr>
            <w:tcW w:w="559" w:type="dxa"/>
          </w:tcPr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  <w:lang w:val="x-none"/>
              </w:rPr>
            </w:pPr>
          </w:p>
        </w:tc>
        <w:tc>
          <w:tcPr>
            <w:tcW w:w="1539" w:type="dxa"/>
          </w:tcPr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  <w:lang w:val="x-none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  <w:lang w:val="x-none"/>
              </w:rPr>
              <w:t>Дата__________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  <w:lang w:val="x-none"/>
              </w:rPr>
            </w:pPr>
          </w:p>
        </w:tc>
        <w:tc>
          <w:tcPr>
            <w:tcW w:w="741" w:type="dxa"/>
          </w:tcPr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  <w:lang w:val="x-none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  <w:lang w:val="x-none"/>
              </w:rPr>
              <w:t>Карточка №</w:t>
            </w:r>
          </w:p>
        </w:tc>
      </w:tr>
      <w:tr w:rsidR="00A0675C" w:rsidRPr="00A0675C" w:rsidTr="00533F95">
        <w:trPr>
          <w:trHeight w:val="799"/>
        </w:trPr>
        <w:tc>
          <w:tcPr>
            <w:tcW w:w="710" w:type="dxa"/>
            <w:textDirection w:val="btLr"/>
          </w:tcPr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Познаательное развитие ФЭМП 1 н.</w:t>
            </w:r>
          </w:p>
        </w:tc>
        <w:tc>
          <w:tcPr>
            <w:tcW w:w="4252" w:type="dxa"/>
          </w:tcPr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Тема: Измерение длины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Программное  содержание: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Формировать у детей представления об измерении длины с помощью условной мерки, умение считать посредством тактильно - моторных ощущений.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Закреплять счет в пределах 7, умение соотносить цифру с количеством.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Развивать умение рассуждать, доказывать.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 xml:space="preserve">Воспитывать самостоятельность, умение выслушивать друг друга.  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Оборудование: ленты, полоски, геометрические фигуры, цифры 0 – 7.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Источник: [2,с.118]</w:t>
            </w:r>
          </w:p>
        </w:tc>
        <w:tc>
          <w:tcPr>
            <w:tcW w:w="709" w:type="dxa"/>
          </w:tcPr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  <w:lang w:val="x-none"/>
              </w:rPr>
            </w:pPr>
          </w:p>
        </w:tc>
        <w:tc>
          <w:tcPr>
            <w:tcW w:w="3688" w:type="dxa"/>
          </w:tcPr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Аппликация «Ленточки»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Цель: закреплять умение выбирать самую длинную и самую короткую полоску с помощью условной мерки; развивать мелкую моторику руки.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 xml:space="preserve">Игра «Хлопушки» 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Цель: закреплять порядковый счет в пределах 10, умение соотносить цифру с количеством выполненных движений.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Выложить цифру с помощью нити.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Цель: закреплять знания о внешнем виде цифр, развивать мелкую моторику руки.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Кубики Никитина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Цель: закреплять умение составлять целое из частей.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Экспериментирование: измерим стол спичечным коробком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Цель: закреплять умение измерять длину предмета с помощью мерки.</w:t>
            </w:r>
          </w:p>
        </w:tc>
        <w:tc>
          <w:tcPr>
            <w:tcW w:w="559" w:type="dxa"/>
          </w:tcPr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  <w:lang w:val="x-none"/>
              </w:rPr>
            </w:pPr>
          </w:p>
        </w:tc>
        <w:tc>
          <w:tcPr>
            <w:tcW w:w="2657" w:type="dxa"/>
          </w:tcPr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Настольная игра «На что это похоже»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Цель: способствовать закреплению знаний о геометрических фигурах.    Развивать умение рассуждать, доказывать.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Игры с палочками Кюизенера.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Цель: создать условия для закрепления умения сравнивать длину палочек способом наложения и формирования глазомера.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Выложить цифру с помощью нити.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  <w:lang w:val="x-none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Цель: создать условия длязакрепления знаний о внешнем виде цифр, развития мелкой моторики руки.</w:t>
            </w:r>
          </w:p>
        </w:tc>
        <w:tc>
          <w:tcPr>
            <w:tcW w:w="559" w:type="dxa"/>
          </w:tcPr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  <w:lang w:val="x-none"/>
              </w:rPr>
            </w:pPr>
          </w:p>
        </w:tc>
        <w:tc>
          <w:tcPr>
            <w:tcW w:w="1539" w:type="dxa"/>
          </w:tcPr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  <w:lang w:val="x-none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  <w:lang w:val="x-none"/>
              </w:rPr>
              <w:t>Дата__________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  <w:lang w:val="x-none"/>
              </w:rPr>
            </w:pPr>
          </w:p>
        </w:tc>
        <w:tc>
          <w:tcPr>
            <w:tcW w:w="741" w:type="dxa"/>
          </w:tcPr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  <w:lang w:val="x-none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  <w:lang w:val="x-none"/>
              </w:rPr>
              <w:t>Карточка №</w:t>
            </w:r>
          </w:p>
        </w:tc>
      </w:tr>
      <w:tr w:rsidR="00A0675C" w:rsidRPr="00A0675C" w:rsidTr="00533F95">
        <w:trPr>
          <w:trHeight w:val="799"/>
        </w:trPr>
        <w:tc>
          <w:tcPr>
            <w:tcW w:w="710" w:type="dxa"/>
            <w:textDirection w:val="btLr"/>
            <w:vAlign w:val="center"/>
          </w:tcPr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ЧХЛ</w:t>
            </w:r>
          </w:p>
        </w:tc>
        <w:tc>
          <w:tcPr>
            <w:tcW w:w="11865" w:type="dxa"/>
            <w:gridSpan w:val="5"/>
          </w:tcPr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Чтение сказки А.С. Пушкина «Сказка о рыбаке и рыбке».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Продолжать знакомство с творчеством поэта; воспитывать умение эмоционально воспринимать образное содержание сказки, учить детей осуждать жадность как человеческое качество, но не самого человека, показать детям, что отрицательные качества вредят в первую очередь им самим, учить сопереживать и сочувствовать героям; кратко пересказывать содержание сказки с помощью картинок; воспитывать любовь поэзии; активировать словарь. 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Чтение Е. Пермяк «Первая рыбка»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обучать детей пересказывать рассказ близко к тексту и по плану; расширять и активизировать словарь по теме; развивать у детей умение грамматически правильно строить свое высказывание; воспитывать самоконтроль за речью.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Чтение Снегерёв «К морю»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Продолжать знакомить с рассказом Г.Снегирева «Пингвиний пляж»; учить внимательно слушать, отвечать на вопросы по тексту, рассказывать о своих впечатлениях. Воспитывать любовь и бережное отношение к природе.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9" w:type="dxa"/>
            <w:textDirection w:val="btLr"/>
            <w:vAlign w:val="center"/>
          </w:tcPr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ЧХЛ</w:t>
            </w:r>
          </w:p>
        </w:tc>
        <w:tc>
          <w:tcPr>
            <w:tcW w:w="1539" w:type="dxa"/>
          </w:tcPr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41" w:type="dxa"/>
            <w:textDirection w:val="btLr"/>
            <w:vAlign w:val="center"/>
          </w:tcPr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ЧХЛ</w:t>
            </w:r>
          </w:p>
        </w:tc>
      </w:tr>
      <w:tr w:rsidR="00A0675C" w:rsidRPr="00A0675C" w:rsidTr="00533F95">
        <w:trPr>
          <w:trHeight w:val="799"/>
        </w:trPr>
        <w:tc>
          <w:tcPr>
            <w:tcW w:w="710" w:type="dxa"/>
            <w:textDirection w:val="btLr"/>
            <w:vAlign w:val="center"/>
          </w:tcPr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Физическое развитие на улице 1 неделя</w:t>
            </w:r>
          </w:p>
        </w:tc>
        <w:tc>
          <w:tcPr>
            <w:tcW w:w="11865" w:type="dxa"/>
            <w:gridSpan w:val="5"/>
          </w:tcPr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Задачи: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Упражнять в перебрасывании мяча из одной руки в другую;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Закрепить навык прыжка вверх с разбега с касанием предмета;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Упражнять детей в ходьбе по узкой рейке скамейки с движениями вперед;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П.игры: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Оборудование:  малые мячи, 2 гимнастические скамейки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9" w:type="dxa"/>
          </w:tcPr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  <w:lang w:val="x-none"/>
              </w:rPr>
            </w:pPr>
          </w:p>
        </w:tc>
        <w:tc>
          <w:tcPr>
            <w:tcW w:w="1539" w:type="dxa"/>
          </w:tcPr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  <w:lang w:val="x-none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  <w:lang w:val="x-none"/>
              </w:rPr>
              <w:t>Дата__________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  <w:lang w:val="x-none"/>
              </w:rPr>
            </w:pPr>
          </w:p>
        </w:tc>
        <w:tc>
          <w:tcPr>
            <w:tcW w:w="741" w:type="dxa"/>
          </w:tcPr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  <w:lang w:val="x-none"/>
              </w:rPr>
              <w:t>Карточка №</w:t>
            </w:r>
          </w:p>
        </w:tc>
      </w:tr>
    </w:tbl>
    <w:p w:rsidR="00A0675C" w:rsidRPr="00A0675C" w:rsidRDefault="00A0675C" w:rsidP="00A0675C">
      <w:pPr>
        <w:rPr>
          <w:rFonts w:ascii="Times New Roman" w:hAnsi="Times New Roman" w:cs="Times New Roman"/>
          <w:sz w:val="24"/>
          <w:szCs w:val="24"/>
        </w:rPr>
      </w:pPr>
    </w:p>
    <w:p w:rsidR="00A0675C" w:rsidRPr="00A0675C" w:rsidRDefault="00A0675C" w:rsidP="00A0675C">
      <w:pPr>
        <w:rPr>
          <w:rFonts w:ascii="Times New Roman" w:hAnsi="Times New Roman" w:cs="Times New Roman"/>
          <w:sz w:val="24"/>
          <w:szCs w:val="24"/>
        </w:rPr>
      </w:pPr>
    </w:p>
    <w:p w:rsidR="00A0675C" w:rsidRPr="00A0675C" w:rsidRDefault="00A0675C" w:rsidP="00A0675C">
      <w:pPr>
        <w:rPr>
          <w:rFonts w:ascii="Times New Roman" w:hAnsi="Times New Roman" w:cs="Times New Roman"/>
          <w:sz w:val="24"/>
          <w:szCs w:val="24"/>
        </w:rPr>
      </w:pPr>
    </w:p>
    <w:p w:rsidR="00A0675C" w:rsidRPr="00A0675C" w:rsidRDefault="00A0675C" w:rsidP="00A0675C">
      <w:pPr>
        <w:rPr>
          <w:rFonts w:ascii="Times New Roman" w:hAnsi="Times New Roman" w:cs="Times New Roman"/>
          <w:sz w:val="24"/>
          <w:szCs w:val="24"/>
        </w:rPr>
      </w:pPr>
    </w:p>
    <w:p w:rsidR="00A0675C" w:rsidRPr="00A0675C" w:rsidRDefault="00A0675C" w:rsidP="00A0675C">
      <w:pPr>
        <w:rPr>
          <w:rFonts w:ascii="Times New Roman" w:hAnsi="Times New Roman" w:cs="Times New Roman"/>
          <w:sz w:val="24"/>
          <w:szCs w:val="24"/>
        </w:rPr>
      </w:pPr>
    </w:p>
    <w:p w:rsidR="00A0675C" w:rsidRPr="00A0675C" w:rsidRDefault="00A0675C" w:rsidP="00A0675C">
      <w:pPr>
        <w:rPr>
          <w:rFonts w:ascii="Times New Roman" w:hAnsi="Times New Roman" w:cs="Times New Roman"/>
          <w:sz w:val="24"/>
          <w:szCs w:val="24"/>
        </w:rPr>
      </w:pPr>
    </w:p>
    <w:p w:rsidR="00A0675C" w:rsidRPr="00A0675C" w:rsidRDefault="00A0675C" w:rsidP="00A0675C">
      <w:pPr>
        <w:rPr>
          <w:rFonts w:ascii="Times New Roman" w:hAnsi="Times New Roman" w:cs="Times New Roman"/>
          <w:sz w:val="24"/>
          <w:szCs w:val="24"/>
        </w:rPr>
      </w:pPr>
    </w:p>
    <w:p w:rsidR="00A0675C" w:rsidRPr="00A0675C" w:rsidRDefault="00A0675C" w:rsidP="00A0675C">
      <w:pPr>
        <w:rPr>
          <w:rFonts w:ascii="Times New Roman" w:hAnsi="Times New Roman" w:cs="Times New Roman"/>
          <w:sz w:val="24"/>
          <w:szCs w:val="24"/>
        </w:rPr>
      </w:pPr>
    </w:p>
    <w:p w:rsidR="00A0675C" w:rsidRPr="00A0675C" w:rsidRDefault="00A0675C" w:rsidP="00A0675C">
      <w:pPr>
        <w:rPr>
          <w:rFonts w:ascii="Times New Roman" w:hAnsi="Times New Roman" w:cs="Times New Roman"/>
          <w:sz w:val="24"/>
          <w:szCs w:val="24"/>
        </w:rPr>
      </w:pPr>
    </w:p>
    <w:p w:rsidR="00A0675C" w:rsidRPr="00A0675C" w:rsidRDefault="00A0675C" w:rsidP="00A0675C">
      <w:pPr>
        <w:rPr>
          <w:rFonts w:ascii="Times New Roman" w:hAnsi="Times New Roman" w:cs="Times New Roman"/>
          <w:sz w:val="24"/>
          <w:szCs w:val="24"/>
        </w:rPr>
      </w:pPr>
    </w:p>
    <w:p w:rsidR="00A0675C" w:rsidRPr="00A0675C" w:rsidRDefault="00A0675C" w:rsidP="00A0675C">
      <w:pPr>
        <w:rPr>
          <w:rFonts w:ascii="Times New Roman" w:hAnsi="Times New Roman" w:cs="Times New Roman"/>
          <w:sz w:val="24"/>
          <w:szCs w:val="24"/>
        </w:rPr>
      </w:pPr>
    </w:p>
    <w:p w:rsidR="00A0675C" w:rsidRPr="00A0675C" w:rsidRDefault="00A0675C" w:rsidP="00A0675C">
      <w:pPr>
        <w:rPr>
          <w:rFonts w:ascii="Times New Roman" w:hAnsi="Times New Roman" w:cs="Times New Roman"/>
          <w:sz w:val="24"/>
          <w:szCs w:val="24"/>
        </w:rPr>
      </w:pPr>
    </w:p>
    <w:p w:rsidR="00A0675C" w:rsidRPr="00A0675C" w:rsidRDefault="00A0675C" w:rsidP="00A0675C">
      <w:pPr>
        <w:rPr>
          <w:rFonts w:ascii="Times New Roman" w:hAnsi="Times New Roman" w:cs="Times New Roman"/>
          <w:sz w:val="24"/>
          <w:szCs w:val="24"/>
        </w:rPr>
      </w:pPr>
    </w:p>
    <w:p w:rsidR="00A0675C" w:rsidRPr="00A0675C" w:rsidRDefault="00A0675C" w:rsidP="00A0675C">
      <w:pPr>
        <w:rPr>
          <w:rFonts w:ascii="Times New Roman" w:hAnsi="Times New Roman" w:cs="Times New Roman"/>
          <w:sz w:val="24"/>
          <w:szCs w:val="24"/>
        </w:rPr>
      </w:pPr>
    </w:p>
    <w:p w:rsidR="00A0675C" w:rsidRPr="00A0675C" w:rsidRDefault="00A0675C" w:rsidP="00A0675C">
      <w:pPr>
        <w:rPr>
          <w:rFonts w:ascii="Times New Roman" w:hAnsi="Times New Roman" w:cs="Times New Roman"/>
          <w:sz w:val="24"/>
          <w:szCs w:val="24"/>
        </w:rPr>
      </w:pPr>
    </w:p>
    <w:p w:rsidR="00A0675C" w:rsidRPr="00A0675C" w:rsidRDefault="00A0675C" w:rsidP="00A0675C">
      <w:pPr>
        <w:rPr>
          <w:rFonts w:ascii="Times New Roman" w:hAnsi="Times New Roman" w:cs="Times New Roman"/>
          <w:sz w:val="24"/>
          <w:szCs w:val="24"/>
        </w:rPr>
      </w:pPr>
    </w:p>
    <w:p w:rsidR="00A0675C" w:rsidRPr="00A0675C" w:rsidRDefault="00A0675C" w:rsidP="00A0675C">
      <w:pPr>
        <w:rPr>
          <w:rFonts w:ascii="Times New Roman" w:hAnsi="Times New Roman" w:cs="Times New Roman"/>
          <w:sz w:val="24"/>
          <w:szCs w:val="24"/>
        </w:rPr>
      </w:pPr>
    </w:p>
    <w:p w:rsidR="00A0675C" w:rsidRPr="00A0675C" w:rsidRDefault="00A0675C" w:rsidP="00A0675C">
      <w:pPr>
        <w:rPr>
          <w:rFonts w:ascii="Times New Roman" w:hAnsi="Times New Roman" w:cs="Times New Roman"/>
          <w:sz w:val="24"/>
          <w:szCs w:val="24"/>
        </w:rPr>
      </w:pPr>
    </w:p>
    <w:p w:rsidR="00A0675C" w:rsidRPr="00A0675C" w:rsidRDefault="00A0675C" w:rsidP="00A0675C">
      <w:pPr>
        <w:rPr>
          <w:rFonts w:ascii="Times New Roman" w:hAnsi="Times New Roman" w:cs="Times New Roman"/>
          <w:sz w:val="24"/>
          <w:szCs w:val="24"/>
        </w:rPr>
      </w:pPr>
    </w:p>
    <w:p w:rsidR="00A0675C" w:rsidRPr="00A0675C" w:rsidRDefault="00A0675C" w:rsidP="00A0675C">
      <w:pPr>
        <w:rPr>
          <w:rFonts w:ascii="Times New Roman" w:hAnsi="Times New Roman" w:cs="Times New Roman"/>
          <w:sz w:val="24"/>
          <w:szCs w:val="24"/>
        </w:rPr>
      </w:pPr>
    </w:p>
    <w:p w:rsidR="00A0675C" w:rsidRPr="00A0675C" w:rsidRDefault="00A0675C" w:rsidP="00A0675C">
      <w:pPr>
        <w:rPr>
          <w:rFonts w:ascii="Times New Roman" w:hAnsi="Times New Roman" w:cs="Times New Roman"/>
          <w:sz w:val="24"/>
          <w:szCs w:val="24"/>
        </w:rPr>
      </w:pPr>
    </w:p>
    <w:p w:rsidR="00A0675C" w:rsidRPr="00A0675C" w:rsidRDefault="00A0675C" w:rsidP="00A0675C">
      <w:pPr>
        <w:rPr>
          <w:rFonts w:ascii="Times New Roman" w:hAnsi="Times New Roman" w:cs="Times New Roman"/>
          <w:sz w:val="24"/>
          <w:szCs w:val="24"/>
        </w:rPr>
      </w:pPr>
    </w:p>
    <w:p w:rsidR="00A0675C" w:rsidRPr="00A0675C" w:rsidRDefault="00A0675C" w:rsidP="00A0675C">
      <w:pPr>
        <w:rPr>
          <w:rFonts w:ascii="Times New Roman" w:hAnsi="Times New Roman" w:cs="Times New Roman"/>
          <w:sz w:val="24"/>
          <w:szCs w:val="24"/>
        </w:rPr>
      </w:pPr>
    </w:p>
    <w:p w:rsidR="00A0675C" w:rsidRPr="00A0675C" w:rsidRDefault="00A0675C" w:rsidP="00A0675C">
      <w:pPr>
        <w:rPr>
          <w:rFonts w:ascii="Times New Roman" w:hAnsi="Times New Roman" w:cs="Times New Roman"/>
          <w:sz w:val="24"/>
          <w:szCs w:val="24"/>
        </w:rPr>
      </w:pPr>
    </w:p>
    <w:p w:rsidR="00A0675C" w:rsidRPr="00A0675C" w:rsidRDefault="00A0675C" w:rsidP="00A0675C">
      <w:pPr>
        <w:rPr>
          <w:rFonts w:ascii="Times New Roman" w:hAnsi="Times New Roman" w:cs="Times New Roman"/>
          <w:sz w:val="24"/>
          <w:szCs w:val="24"/>
        </w:rPr>
      </w:pPr>
    </w:p>
    <w:p w:rsidR="00A0675C" w:rsidRPr="00A0675C" w:rsidRDefault="00A0675C" w:rsidP="00A0675C">
      <w:pPr>
        <w:rPr>
          <w:rFonts w:ascii="Times New Roman" w:hAnsi="Times New Roman" w:cs="Times New Roman"/>
          <w:sz w:val="24"/>
          <w:szCs w:val="24"/>
        </w:rPr>
      </w:pPr>
    </w:p>
    <w:p w:rsidR="00A0675C" w:rsidRPr="00A0675C" w:rsidRDefault="00A0675C" w:rsidP="00A0675C">
      <w:pPr>
        <w:rPr>
          <w:rFonts w:ascii="Times New Roman" w:hAnsi="Times New Roman" w:cs="Times New Roman"/>
          <w:sz w:val="24"/>
          <w:szCs w:val="24"/>
        </w:rPr>
      </w:pPr>
    </w:p>
    <w:p w:rsidR="00A0675C" w:rsidRPr="00A0675C" w:rsidRDefault="00A0675C" w:rsidP="00A0675C">
      <w:pPr>
        <w:rPr>
          <w:rFonts w:ascii="Times New Roman" w:hAnsi="Times New Roman" w:cs="Times New Roman"/>
          <w:sz w:val="24"/>
          <w:szCs w:val="24"/>
        </w:rPr>
      </w:pPr>
    </w:p>
    <w:p w:rsidR="00A0675C" w:rsidRPr="00A0675C" w:rsidRDefault="00A0675C" w:rsidP="00A0675C">
      <w:pPr>
        <w:rPr>
          <w:rFonts w:ascii="Times New Roman" w:hAnsi="Times New Roman" w:cs="Times New Roman"/>
          <w:sz w:val="24"/>
          <w:szCs w:val="24"/>
        </w:rPr>
      </w:pPr>
    </w:p>
    <w:p w:rsidR="00A0675C" w:rsidRPr="00A0675C" w:rsidRDefault="00A0675C" w:rsidP="00A0675C">
      <w:pPr>
        <w:rPr>
          <w:rFonts w:ascii="Times New Roman" w:hAnsi="Times New Roman" w:cs="Times New Roman"/>
          <w:sz w:val="24"/>
          <w:szCs w:val="24"/>
        </w:rPr>
      </w:pPr>
    </w:p>
    <w:p w:rsidR="00A0675C" w:rsidRPr="00A0675C" w:rsidRDefault="00A0675C" w:rsidP="00A0675C">
      <w:pPr>
        <w:rPr>
          <w:rFonts w:ascii="Times New Roman" w:hAnsi="Times New Roman" w:cs="Times New Roman"/>
          <w:sz w:val="24"/>
          <w:szCs w:val="24"/>
        </w:rPr>
        <w:sectPr w:rsidR="00A0675C" w:rsidRPr="00A0675C" w:rsidSect="003546D5">
          <w:pgSz w:w="16838" w:h="11906" w:orient="landscape"/>
          <w:pgMar w:top="851" w:right="1134" w:bottom="1701" w:left="1134" w:header="709" w:footer="709" w:gutter="0"/>
          <w:cols w:space="708"/>
          <w:docGrid w:linePitch="360"/>
        </w:sectPr>
      </w:pPr>
    </w:p>
    <w:p w:rsidR="00A0675C" w:rsidRPr="00A0675C" w:rsidRDefault="00A0675C" w:rsidP="00A0675C">
      <w:pPr>
        <w:rPr>
          <w:rFonts w:ascii="Times New Roman" w:hAnsi="Times New Roman" w:cs="Times New Roman"/>
          <w:sz w:val="24"/>
          <w:szCs w:val="24"/>
        </w:rPr>
      </w:pPr>
      <w:r w:rsidRPr="00A0675C">
        <w:rPr>
          <w:rFonts w:ascii="Times New Roman" w:hAnsi="Times New Roman" w:cs="Times New Roman"/>
          <w:sz w:val="24"/>
          <w:szCs w:val="24"/>
        </w:rPr>
        <w:lastRenderedPageBreak/>
        <w:t>ФЕВРАЛЬ (2-ая неделя) Лексическая тема: «Транспорт. Дифференциация транспорта по видам».</w:t>
      </w:r>
    </w:p>
    <w:p w:rsidR="00A0675C" w:rsidRPr="00A0675C" w:rsidRDefault="00A0675C" w:rsidP="00A0675C">
      <w:pPr>
        <w:rPr>
          <w:rFonts w:ascii="Times New Roman" w:hAnsi="Times New Roman" w:cs="Times New Roman"/>
          <w:sz w:val="24"/>
          <w:szCs w:val="24"/>
        </w:rPr>
      </w:pPr>
    </w:p>
    <w:tbl>
      <w:tblPr>
        <w:tblW w:w="15414" w:type="dxa"/>
        <w:tblInd w:w="-1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710"/>
        <w:gridCol w:w="4252"/>
        <w:gridCol w:w="709"/>
        <w:gridCol w:w="3688"/>
        <w:gridCol w:w="559"/>
        <w:gridCol w:w="2657"/>
        <w:gridCol w:w="559"/>
        <w:gridCol w:w="1539"/>
        <w:gridCol w:w="741"/>
      </w:tblGrid>
      <w:tr w:rsidR="00A0675C" w:rsidRPr="00A0675C" w:rsidTr="00533F95">
        <w:trPr>
          <w:trHeight w:val="799"/>
        </w:trPr>
        <w:tc>
          <w:tcPr>
            <w:tcW w:w="710" w:type="dxa"/>
            <w:textDirection w:val="btLr"/>
            <w:vAlign w:val="center"/>
          </w:tcPr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Дисциплина</w:t>
            </w:r>
          </w:p>
        </w:tc>
        <w:tc>
          <w:tcPr>
            <w:tcW w:w="4252" w:type="dxa"/>
            <w:vAlign w:val="center"/>
          </w:tcPr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Организованная образовательная деятельность</w:t>
            </w:r>
          </w:p>
        </w:tc>
        <w:tc>
          <w:tcPr>
            <w:tcW w:w="709" w:type="dxa"/>
            <w:textDirection w:val="btLr"/>
            <w:vAlign w:val="center"/>
          </w:tcPr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Дата проведения</w:t>
            </w:r>
          </w:p>
        </w:tc>
        <w:tc>
          <w:tcPr>
            <w:tcW w:w="3688" w:type="dxa"/>
            <w:vAlign w:val="center"/>
          </w:tcPr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Совместная деятельность взрослого и ребенка</w:t>
            </w:r>
          </w:p>
        </w:tc>
        <w:tc>
          <w:tcPr>
            <w:tcW w:w="559" w:type="dxa"/>
            <w:textDirection w:val="btLr"/>
            <w:vAlign w:val="center"/>
          </w:tcPr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Дата проведения</w:t>
            </w:r>
          </w:p>
        </w:tc>
        <w:tc>
          <w:tcPr>
            <w:tcW w:w="2657" w:type="dxa"/>
            <w:vAlign w:val="center"/>
          </w:tcPr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Самостоятельная деятельность детей</w:t>
            </w:r>
          </w:p>
        </w:tc>
        <w:tc>
          <w:tcPr>
            <w:tcW w:w="559" w:type="dxa"/>
            <w:textDirection w:val="btLr"/>
            <w:vAlign w:val="center"/>
          </w:tcPr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Дата проведения</w:t>
            </w:r>
          </w:p>
        </w:tc>
        <w:tc>
          <w:tcPr>
            <w:tcW w:w="1539" w:type="dxa"/>
            <w:vAlign w:val="center"/>
          </w:tcPr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Индивидуальная работа</w:t>
            </w:r>
          </w:p>
        </w:tc>
        <w:tc>
          <w:tcPr>
            <w:tcW w:w="741" w:type="dxa"/>
            <w:textDirection w:val="btLr"/>
            <w:vAlign w:val="center"/>
          </w:tcPr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Прогулка</w:t>
            </w:r>
          </w:p>
        </w:tc>
      </w:tr>
      <w:tr w:rsidR="00A0675C" w:rsidRPr="00A0675C" w:rsidTr="00533F95">
        <w:trPr>
          <w:trHeight w:val="799"/>
        </w:trPr>
        <w:tc>
          <w:tcPr>
            <w:tcW w:w="710" w:type="dxa"/>
            <w:textDirection w:val="btLr"/>
          </w:tcPr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  <w:lang w:val="x-none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Развитие речи (социальный мир) 2 н.</w:t>
            </w:r>
          </w:p>
        </w:tc>
        <w:tc>
          <w:tcPr>
            <w:tcW w:w="4252" w:type="dxa"/>
          </w:tcPr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Тема: «Знакомство со свойствами ткани»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Программное содержание: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Познакомить с различными видами ткани и её свойствами: прочная,  можно резать, шить; мнется, но её можно гладить; ткань можно стирать; она может быть разного цвета, разной толщины, гладкой и негладкой. Чтобы сшить одежду, надо затратить много труда – раскроить ткань, сшить.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Развивать внимание, восприятие, активизировать речь детей, мышление.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Воспитывать бережное отношение к изделиям из ткани, ухаживать за ними.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Словарная работа: ткань, однотонная, шероховатая.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  <w:lang w:val="x-none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Оборудование: кукла Катя, одетая в пальто, на голове платочек, лоскутки ткани разного материала (коллекция). Источник: (2, с.77</w:t>
            </w:r>
          </w:p>
        </w:tc>
        <w:tc>
          <w:tcPr>
            <w:tcW w:w="709" w:type="dxa"/>
          </w:tcPr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  <w:lang w:val="x-none"/>
              </w:rPr>
            </w:pPr>
          </w:p>
        </w:tc>
        <w:tc>
          <w:tcPr>
            <w:tcW w:w="3688" w:type="dxa"/>
          </w:tcPr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Беседа «Транспорт моего города»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Цель: расширять представления о видах транспорта и его назначении. Формировать навыки культурного поведения в общественном транспорте.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 xml:space="preserve">Рассматривание коллекции «Салон модных тканей» 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Цель: продолжать формировать представление о различных видах  тканей, её свойствах и значения для здоровья.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Подвижная игра«Автомобили»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 xml:space="preserve">Цель: закреплять знания о правилах дорожного движения. 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Проблемная ситуация «Если бы не было ткани, из чего шили бы одежду?»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 xml:space="preserve">Цель: развивать мышление, активизировать речь. 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Работа в Центре искусства. Рисование: «Моделирование одежды из ткани»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Цель: закреплять свойства ткани: цвет, толщина.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Пятиминутка грамотности для малышей «ОБЖ: Опасные предметы и явления»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Цель:закреплять знания правил безопасного поведения жизнедеятельности.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Работа в Центре природы. Трудовая деятельность: «Уход за растениями»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Цель: закреплять знания о комнатных растениях; умение ухаживать за ними, протирать широкие, большие листья растений; развивать интерес к совместной деятельности с взрослыми и сверстниками.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9" w:type="dxa"/>
          </w:tcPr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  <w:lang w:val="x-none"/>
              </w:rPr>
            </w:pPr>
          </w:p>
        </w:tc>
        <w:tc>
          <w:tcPr>
            <w:tcW w:w="2657" w:type="dxa"/>
          </w:tcPr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Дидактическая игра «Что нужно для работы в ателье»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Цель: подвести к пониманию: для того, чтобы сшить одежду, надо затратить много труда – раскроить ткань, сшить.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Рассматривание иллюстраций «Безопасность на дороге»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Цель: создать условия для закрепления умения ориентироваться в проблемных ситуациях.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Сюжетно - ролевая игра «Мы идём и едем»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Цель: создать условия для закрепления правил пешехода; умения принимать правильное решение в непростых дорожных ситуациях.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9" w:type="dxa"/>
          </w:tcPr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9" w:type="dxa"/>
          </w:tcPr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  <w:lang w:val="x-none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  <w:lang w:val="x-none"/>
              </w:rPr>
              <w:t>Дата__________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41" w:type="dxa"/>
          </w:tcPr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  <w:lang w:val="x-none"/>
              </w:rPr>
              <w:t>Карточка №</w:t>
            </w:r>
          </w:p>
        </w:tc>
      </w:tr>
      <w:tr w:rsidR="00A0675C" w:rsidRPr="00A0675C" w:rsidTr="00533F95">
        <w:trPr>
          <w:trHeight w:val="799"/>
        </w:trPr>
        <w:tc>
          <w:tcPr>
            <w:tcW w:w="710" w:type="dxa"/>
            <w:textDirection w:val="btLr"/>
          </w:tcPr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Развитие речи (природный мир) 2 н.</w:t>
            </w:r>
          </w:p>
        </w:tc>
        <w:tc>
          <w:tcPr>
            <w:tcW w:w="4252" w:type="dxa"/>
          </w:tcPr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Тема: «Огонь – наш друг или враг?»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Программное содержание: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Познакомить с добрыми и злыми делами огня.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Закреплять знания о том, что при умелом обращении с огнем он приносит пользу, а при  неосторожном – огонь приносит вред; навыки безопасного поведения в чрезвычайной ситуации (пожара), осторожному обращению с огнём.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Развивать связную речь, активизировать словарь.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Воспитывать уважение к опасной профессии пожарного.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Словарная работа: пожар.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Оборудование: демонстрационный материал по противопожарной безопасности.  Источник: (1, с.50)</w:t>
            </w:r>
          </w:p>
        </w:tc>
        <w:tc>
          <w:tcPr>
            <w:tcW w:w="709" w:type="dxa"/>
          </w:tcPr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  <w:lang w:val="x-none"/>
              </w:rPr>
            </w:pPr>
          </w:p>
        </w:tc>
        <w:tc>
          <w:tcPr>
            <w:tcW w:w="3688" w:type="dxa"/>
          </w:tcPr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Беседа «Я выросту, здоровым!»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 xml:space="preserve">Цель:закреплять понятия «правильное питание», «режим </w:t>
            </w:r>
            <w:r w:rsidRPr="00A0675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дня». Приобщать к здоровому образу жизни.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Презентация «Транспорт»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Цель: закреплять знания о транспорте, правила по ПДД.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Сюжетно – ролевая игра «Мы пожарные» (с прослушиванием песен о пожарных)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Цель:    воспитывать уважение к опасной профессии пожарного, развивать музыкально-слуховые представления.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Пятиминутка грамотности для малышей «ОБЖ: Опасные предметы и явления»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Цель:закреплять знания правил безопасного поведения жизнедеятельности.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Интерактивная игра «Дорожные знаки»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 xml:space="preserve">Цель: закреплять знание о значениях дорожных знаков, способствовать развитию мышления, развивать мелкую моторику пальцев рук, память, </w:t>
            </w:r>
            <w:r w:rsidRPr="00A0675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внимание речь; воспитывать интерес к игре.</w:t>
            </w:r>
          </w:p>
        </w:tc>
        <w:tc>
          <w:tcPr>
            <w:tcW w:w="559" w:type="dxa"/>
          </w:tcPr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  <w:lang w:val="x-none"/>
              </w:rPr>
            </w:pPr>
          </w:p>
        </w:tc>
        <w:tc>
          <w:tcPr>
            <w:tcW w:w="2657" w:type="dxa"/>
          </w:tcPr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Работа в Центре искусства. Рисование: «Разный огонь»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Цель:  побуждать изображать злой и добрый огонь.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 xml:space="preserve">Подвижная игра «Кто быстрее»  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Цель: создать условия для двигательной активности, закрепления    навыков безопасного поведения в случае пожара.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Составление модели «Факторы укрепляющие здоровье»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Цель: мотивировать желание заботиться о своём здоровье. Закрепить знания о средствах укрепляющих здоровье</w:t>
            </w:r>
          </w:p>
        </w:tc>
        <w:tc>
          <w:tcPr>
            <w:tcW w:w="559" w:type="dxa"/>
          </w:tcPr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  <w:lang w:val="x-none"/>
              </w:rPr>
            </w:pPr>
          </w:p>
        </w:tc>
        <w:tc>
          <w:tcPr>
            <w:tcW w:w="1539" w:type="dxa"/>
          </w:tcPr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  <w:lang w:val="x-none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  <w:lang w:val="x-none"/>
              </w:rPr>
              <w:t>Дата__________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  <w:lang w:val="x-none"/>
              </w:rPr>
            </w:pPr>
          </w:p>
        </w:tc>
        <w:tc>
          <w:tcPr>
            <w:tcW w:w="741" w:type="dxa"/>
          </w:tcPr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  <w:lang w:val="x-none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  <w:lang w:val="x-none"/>
              </w:rPr>
              <w:t>Карточка №</w:t>
            </w:r>
          </w:p>
        </w:tc>
      </w:tr>
      <w:tr w:rsidR="00A0675C" w:rsidRPr="00A0675C" w:rsidTr="00533F95">
        <w:trPr>
          <w:trHeight w:val="799"/>
        </w:trPr>
        <w:tc>
          <w:tcPr>
            <w:tcW w:w="710" w:type="dxa"/>
            <w:textDirection w:val="btLr"/>
          </w:tcPr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Речевое развитие (речевое развитие)   2 неделя</w:t>
            </w:r>
          </w:p>
        </w:tc>
        <w:tc>
          <w:tcPr>
            <w:tcW w:w="4252" w:type="dxa"/>
          </w:tcPr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Тема: «Город, транспорт, пешеход»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Программное содержание: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 xml:space="preserve"> учить составлять небольшой рассказ по опорным картинкам; отработать четкое произношение свистящих, шипящих; называть слова с заданным звуком.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Продолжать знакомить с термином «слово».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Активизировать употребление в речи системы окончаний существительных и глаголов, для правильного оформления речевого высказывания; слов, обозначающих некоторые видовые обобщения (транспорт).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Воспитывать ответственность за себя и своих близких.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 xml:space="preserve"> Оборудование: предметные картинки Городской транспорт, макет дороги с постройками, мелкие машинки, пособие дорожные знаки.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Источник:  интернет</w:t>
            </w:r>
          </w:p>
        </w:tc>
        <w:tc>
          <w:tcPr>
            <w:tcW w:w="709" w:type="dxa"/>
          </w:tcPr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  <w:lang w:val="x-none"/>
              </w:rPr>
            </w:pPr>
          </w:p>
        </w:tc>
        <w:tc>
          <w:tcPr>
            <w:tcW w:w="3688" w:type="dxa"/>
          </w:tcPr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Беседа «Светофор и я - верные друзья»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Цель: закреплять умение различать цвета светофора и их значение развивать коммуникативные навыки, внимание, память; прививать навыки безопасного поведения на дорогах.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Пальчиковая игра  «Транспорт»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 xml:space="preserve">Цель: закреплять умение повторять движения взрослого; развивать мелкую моторику пальцев рук; воспитывать ловкость,  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Подвижная игра «Цветные автомобили»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 xml:space="preserve">Цель: закреплять знание правил дорожного движения, безопасное поведение на дороге;  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Конструирование из строительного материал«Гараж» (по образцу)</w:t>
            </w: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 Цель: Учить сооружать постройку в соответствии с размерами игрушки, для которой она предназначается, упражнять детей в употреблении в речи слов длинный, спереди, сбоку, слева, справа.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Интерактивная игра «Картинки-половинки»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Цель: закреплять знание о видах транспорта и их значении, способствовать развитию мышления, развивать мелкую моторику пальцев рук, память, внимание речь; воспитывать интерес к игре.</w:t>
            </w:r>
          </w:p>
        </w:tc>
        <w:tc>
          <w:tcPr>
            <w:tcW w:w="559" w:type="dxa"/>
          </w:tcPr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  <w:lang w:val="x-none"/>
              </w:rPr>
            </w:pPr>
          </w:p>
        </w:tc>
        <w:tc>
          <w:tcPr>
            <w:tcW w:w="2657" w:type="dxa"/>
          </w:tcPr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Игры с машинками в уголке ПДД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 xml:space="preserve">Цель: способствовать закреплению умения играть дружно, делиться игрушками; содействовать закреплению правил дорожного движения; развитию навыков безопасного поведения на дороге; побуждать относиться бережно к своему здоровью. 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Дидактическая игра «Что здесь лишнее»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Цель: побуждать употреблять в речи слова, обозначающие видовые обобщения (транспорт), использовать активный словарь по теме.</w:t>
            </w:r>
          </w:p>
        </w:tc>
        <w:tc>
          <w:tcPr>
            <w:tcW w:w="559" w:type="dxa"/>
          </w:tcPr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  <w:lang w:val="x-none"/>
              </w:rPr>
            </w:pPr>
          </w:p>
        </w:tc>
        <w:tc>
          <w:tcPr>
            <w:tcW w:w="1539" w:type="dxa"/>
          </w:tcPr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  <w:lang w:val="x-none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  <w:lang w:val="x-none"/>
              </w:rPr>
              <w:t>Дата__________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  <w:lang w:val="x-none"/>
              </w:rPr>
            </w:pPr>
          </w:p>
        </w:tc>
        <w:tc>
          <w:tcPr>
            <w:tcW w:w="741" w:type="dxa"/>
          </w:tcPr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  <w:lang w:val="x-none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  <w:lang w:val="x-none"/>
              </w:rPr>
              <w:t>Карточка №</w:t>
            </w:r>
          </w:p>
        </w:tc>
      </w:tr>
      <w:tr w:rsidR="00A0675C" w:rsidRPr="00A0675C" w:rsidTr="00533F95">
        <w:trPr>
          <w:trHeight w:val="799"/>
        </w:trPr>
        <w:tc>
          <w:tcPr>
            <w:tcW w:w="710" w:type="dxa"/>
            <w:textDirection w:val="btLr"/>
          </w:tcPr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Познавательное развитие ФЭМП 2 н.</w:t>
            </w:r>
          </w:p>
        </w:tc>
        <w:tc>
          <w:tcPr>
            <w:tcW w:w="4252" w:type="dxa"/>
          </w:tcPr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Тема: Число 8. Цифра 8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Программное  содержание: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Познакомить с числом и цифрой 8.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Закреплять представления об образовании последующего числа путем прибавления единицы, умение сравнивать рядом стоящие числа, представления о геометрических  фигурах, свойствах предметов  в числовом  ряде.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 xml:space="preserve">Развивать память, внимание. 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Воспитывать любовь к математике. 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Оборудование: геометрические фигуры, цифры 1 – 8.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Источник: [2,с.113]</w:t>
            </w:r>
          </w:p>
        </w:tc>
        <w:tc>
          <w:tcPr>
            <w:tcW w:w="709" w:type="dxa"/>
          </w:tcPr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  <w:lang w:val="x-none"/>
              </w:rPr>
            </w:pPr>
          </w:p>
        </w:tc>
        <w:tc>
          <w:tcPr>
            <w:tcW w:w="3688" w:type="dxa"/>
          </w:tcPr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Дидактическая игра «Магазин игрушек» (самолетики, машины, кораблики и т.д.)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Цель: закреплять умение соотносить цифры 1 – 8 с количеством.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Подвижная игра «Цифры потерялись»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 xml:space="preserve">Цель: закреплять пространственные представления, прямой и </w:t>
            </w:r>
            <w:r w:rsidRPr="00A0675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обратный счет в пределах восьми.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Игра с элементами поиска «Где Сашина машина?»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Цель: закреплять умение ориентироваться в пространстве с помощью элементарного плана.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Игры с интерактивными листами по ПДД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Цель:закреплять умение сравнивать дорожки по длине с помощью непосредственного наложения.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Чтение стихотворений о цифре.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Цель: закреплять знания об изученной цифре с помощью художественного слова. (8)</w:t>
            </w:r>
          </w:p>
        </w:tc>
        <w:tc>
          <w:tcPr>
            <w:tcW w:w="559" w:type="dxa"/>
          </w:tcPr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  <w:lang w:val="x-none"/>
              </w:rPr>
            </w:pPr>
          </w:p>
        </w:tc>
        <w:tc>
          <w:tcPr>
            <w:tcW w:w="2657" w:type="dxa"/>
          </w:tcPr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Игры с палочками Кюизенера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Цель: содействовать развитию умения сравнивать предметы по длине.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Игры с конструктором «Конструируем гараж»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 xml:space="preserve">Цель:  побуждать детей закреплять счет в пределах 8, пространственные </w:t>
            </w:r>
            <w:r w:rsidRPr="00A0675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представления, развивать конструктивные навыки.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Альбом для рассматривания «Транспорт»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  <w:lang w:val="x-none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Цель: побуждать детей закреплять прямой и обратный счет в пределах шести</w:t>
            </w:r>
          </w:p>
        </w:tc>
        <w:tc>
          <w:tcPr>
            <w:tcW w:w="559" w:type="dxa"/>
          </w:tcPr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  <w:lang w:val="x-none"/>
              </w:rPr>
            </w:pPr>
          </w:p>
        </w:tc>
        <w:tc>
          <w:tcPr>
            <w:tcW w:w="1539" w:type="dxa"/>
          </w:tcPr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  <w:lang w:val="x-none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  <w:lang w:val="x-none"/>
              </w:rPr>
              <w:t>Дата__________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  <w:lang w:val="x-none"/>
              </w:rPr>
            </w:pPr>
          </w:p>
        </w:tc>
        <w:tc>
          <w:tcPr>
            <w:tcW w:w="741" w:type="dxa"/>
          </w:tcPr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  <w:lang w:val="x-none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  <w:lang w:val="x-none"/>
              </w:rPr>
              <w:t>Карточка №</w:t>
            </w:r>
          </w:p>
        </w:tc>
      </w:tr>
      <w:tr w:rsidR="00A0675C" w:rsidRPr="00A0675C" w:rsidTr="00533F95">
        <w:trPr>
          <w:trHeight w:val="799"/>
        </w:trPr>
        <w:tc>
          <w:tcPr>
            <w:tcW w:w="710" w:type="dxa"/>
            <w:textDirection w:val="btLr"/>
          </w:tcPr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Аппликация</w:t>
            </w:r>
          </w:p>
        </w:tc>
        <w:tc>
          <w:tcPr>
            <w:tcW w:w="4252" w:type="dxa"/>
          </w:tcPr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 xml:space="preserve">Тема: «Автобус»  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Программное содержание: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 xml:space="preserve">Совершенствовать умение правильно держать ножницы, вырезать нужные части для создания образа предмета (автобуса), срезать у прямоугольника углы, закругляя их (кузов автобуса), </w:t>
            </w:r>
            <w:r w:rsidRPr="00A0675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разрезать полоску на одинаковые прямоугольники (окна автобуса).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Развивать умение композиционно оформлять вой замысел.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Воспитывать аккуратность, уважение к труду взрослых.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Оборудование: образец, лист А5 белого цвета, готовые геометрические формы (прямоугольники), полоски бумаги, салфетка, клеевой карандаш.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Источник:  Т.С. Комарова стр.58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8" w:type="dxa"/>
          </w:tcPr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Беседа «Правила поведения на улице и дороге» Цель: закреплять представления об основных источниках и видах опасности в быту, на улице, в природе, в общении с незнако</w:t>
            </w:r>
            <w:r w:rsidRPr="00A0675C">
              <w:rPr>
                <w:rFonts w:ascii="Times New Roman" w:hAnsi="Times New Roman" w:cs="Times New Roman"/>
                <w:sz w:val="24"/>
                <w:szCs w:val="24"/>
              </w:rPr>
              <w:softHyphen/>
              <w:t>мыми людьми и дороге, пополнять словарный запас,  развивать речь.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 xml:space="preserve">Просмотр презентации: «Транспорт. Виды транспорта» </w:t>
            </w:r>
            <w:r w:rsidRPr="00A0675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Цель: закреплять знания о различных видах транспорта.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Дидактическая игра «Разрезные картинки» Цель: продолжать формировать умение собирать разрезные картинки с изображением машин, развивать образное мышление.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Дидактическая игра «Светофор» Цель: закреплять знания о цвете, назначении сигналах светофора, правилах поведения на улице, правилах дорожного движения, различных видах транспорта, воспитывать чувство ответственности, дисциплинированности.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 xml:space="preserve">Пальчиковая игра «Машина» Цель: </w:t>
            </w:r>
            <w:r w:rsidRPr="00A0675C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закреплять умение</w:t>
            </w: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 xml:space="preserve"> сочетать слова с движениями, запоминая правила игры, поддерживать положительный эмоциональный настрой.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Работа со световым планшетом (водным карандашом)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 xml:space="preserve">Цель: закреплять умение правильно использовать формообразующие движения, </w:t>
            </w:r>
            <w:r w:rsidRPr="00A0675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развивать композиционные навыки.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Работа в Центре искусства. Коллективная аппликация: «Дорога с машинами» (с муз. сопровождением)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 xml:space="preserve">Цель: продолжать формировать умение правильно держать ножницы, вырезать нужные части для создания образа предмета (автобуса), </w:t>
            </w:r>
          </w:p>
        </w:tc>
        <w:tc>
          <w:tcPr>
            <w:tcW w:w="559" w:type="dxa"/>
          </w:tcPr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57" w:type="dxa"/>
          </w:tcPr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Интерактивная игра: «Безопасность» Цель: создать условия для закрепления правил дорожного движения и безопасного поведения в транспорте.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Сюжетно-ролевая игра «Семья», «Транспорт», «Пешеходы»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Цель: создать условия для активной игровой деятельности.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Рассматривание картинок о ПДД, иллюстраций с изображением перекрестков, дорог, дорожных знаков.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Цель: способствовать закреплению знаний о ПДД.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Работа в Центре строительно-конструктивных игр. Конструирование «Грузовые автомобили»: 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 xml:space="preserve">Цель: мотивировать желание  строить мосты; закрепить умение анализировать образцы построек, иллюстрации, умение самостоятельно </w:t>
            </w:r>
            <w:r w:rsidRPr="00A0675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подбирать необходимые детали по величине, форме, цвету, комбинировать их; познакомить детей с трафаретной линейкой (с геометрическими фигурами); упражнять в работе с ней, в сравнении фигур, в выделении их сходства и различия</w:t>
            </w:r>
          </w:p>
        </w:tc>
        <w:tc>
          <w:tcPr>
            <w:tcW w:w="559" w:type="dxa"/>
          </w:tcPr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  <w:lang w:val="x-none"/>
              </w:rPr>
            </w:pPr>
          </w:p>
        </w:tc>
        <w:tc>
          <w:tcPr>
            <w:tcW w:w="1539" w:type="dxa"/>
          </w:tcPr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  <w:lang w:val="x-none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  <w:lang w:val="x-none"/>
              </w:rPr>
              <w:t>Дата__________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  <w:lang w:val="x-none"/>
              </w:rPr>
            </w:pP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  <w:lang w:val="x-none"/>
              </w:rPr>
              <w:t>___________</w:t>
            </w:r>
          </w:p>
        </w:tc>
        <w:tc>
          <w:tcPr>
            <w:tcW w:w="741" w:type="dxa"/>
          </w:tcPr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  <w:lang w:val="x-none"/>
              </w:rPr>
            </w:pPr>
          </w:p>
        </w:tc>
      </w:tr>
      <w:tr w:rsidR="00A0675C" w:rsidRPr="00A0675C" w:rsidTr="00533F95">
        <w:trPr>
          <w:trHeight w:val="799"/>
        </w:trPr>
        <w:tc>
          <w:tcPr>
            <w:tcW w:w="710" w:type="dxa"/>
            <w:textDirection w:val="btLr"/>
            <w:vAlign w:val="center"/>
          </w:tcPr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ЧХЛ</w:t>
            </w:r>
          </w:p>
        </w:tc>
        <w:tc>
          <w:tcPr>
            <w:tcW w:w="11865" w:type="dxa"/>
            <w:gridSpan w:val="5"/>
          </w:tcPr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Чтение рассказа Е. Ильина  «Машины на нашей улице»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Учить детей осмысливать содержание прочитанного, понимать жанровые особенности рассказа, отличие его от сказки. Развивать навыки пересказа литературного текста. Воспитывать безопасное поведение на улицах города.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Чтение голландской песенки «Счастливого пути!» в обработке И. Токмаковой.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Учить детей целостно воспринимать произведение, понимать  его основную мысль, подбирать рифму.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Разгадывание загадок про транспорт.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Закреплять знания детей о жанровых особенностях загадок; учить отличать загадки от миниатюр других жанров. Формировать умение разгадывать загадки, построенные на простом описании.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9" w:type="dxa"/>
          </w:tcPr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  <w:lang w:val="x-none"/>
              </w:rPr>
            </w:pPr>
          </w:p>
        </w:tc>
        <w:tc>
          <w:tcPr>
            <w:tcW w:w="1539" w:type="dxa"/>
          </w:tcPr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  <w:lang w:val="x-none"/>
              </w:rPr>
            </w:pPr>
          </w:p>
        </w:tc>
        <w:tc>
          <w:tcPr>
            <w:tcW w:w="741" w:type="dxa"/>
          </w:tcPr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  <w:lang w:val="x-none"/>
              </w:rPr>
            </w:pPr>
          </w:p>
        </w:tc>
      </w:tr>
      <w:tr w:rsidR="00A0675C" w:rsidRPr="00A0675C" w:rsidTr="00533F95">
        <w:trPr>
          <w:trHeight w:val="799"/>
        </w:trPr>
        <w:tc>
          <w:tcPr>
            <w:tcW w:w="710" w:type="dxa"/>
            <w:textDirection w:val="btLr"/>
            <w:vAlign w:val="center"/>
          </w:tcPr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Физическое развитие на улице 2 неделя</w:t>
            </w:r>
          </w:p>
        </w:tc>
        <w:tc>
          <w:tcPr>
            <w:tcW w:w="11865" w:type="dxa"/>
            <w:gridSpan w:val="5"/>
          </w:tcPr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Задачи: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Научить детей лазать по стенке с переходом с одного пролета на другой приставным шагом вправо;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Упражнять детей в метании в вертикальную цель правой и левой рукой с расстояния 2м;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Закрепить умение прыгать через короткую скакалку, добиваясь ритмичности и многократности прыжков;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П.игры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 xml:space="preserve">Оборудование:  скакалка,  гимнастическая стенка, мешочки 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9" w:type="dxa"/>
          </w:tcPr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  <w:lang w:val="x-none"/>
              </w:rPr>
            </w:pPr>
          </w:p>
        </w:tc>
        <w:tc>
          <w:tcPr>
            <w:tcW w:w="1539" w:type="dxa"/>
          </w:tcPr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  <w:lang w:val="x-none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  <w:lang w:val="x-none"/>
              </w:rPr>
              <w:t>Дата__________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  <w:lang w:val="x-none"/>
              </w:rPr>
            </w:pPr>
          </w:p>
        </w:tc>
        <w:tc>
          <w:tcPr>
            <w:tcW w:w="741" w:type="dxa"/>
          </w:tcPr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  <w:lang w:val="x-none"/>
              </w:rPr>
              <w:t>Карточка №</w:t>
            </w:r>
          </w:p>
        </w:tc>
      </w:tr>
    </w:tbl>
    <w:p w:rsidR="00A0675C" w:rsidRPr="00A0675C" w:rsidRDefault="00A0675C" w:rsidP="00A0675C">
      <w:pPr>
        <w:rPr>
          <w:rFonts w:ascii="Times New Roman" w:hAnsi="Times New Roman" w:cs="Times New Roman"/>
          <w:sz w:val="24"/>
          <w:szCs w:val="24"/>
        </w:rPr>
      </w:pPr>
    </w:p>
    <w:p w:rsidR="00A0675C" w:rsidRPr="00A0675C" w:rsidRDefault="00A0675C" w:rsidP="00A0675C">
      <w:pPr>
        <w:rPr>
          <w:rFonts w:ascii="Times New Roman" w:hAnsi="Times New Roman" w:cs="Times New Roman"/>
          <w:sz w:val="24"/>
          <w:szCs w:val="24"/>
        </w:rPr>
      </w:pPr>
    </w:p>
    <w:p w:rsidR="00A0675C" w:rsidRPr="00A0675C" w:rsidRDefault="00A0675C" w:rsidP="00A0675C">
      <w:pPr>
        <w:rPr>
          <w:rFonts w:ascii="Times New Roman" w:hAnsi="Times New Roman" w:cs="Times New Roman"/>
          <w:sz w:val="24"/>
          <w:szCs w:val="24"/>
        </w:rPr>
      </w:pPr>
    </w:p>
    <w:p w:rsidR="00A0675C" w:rsidRPr="00A0675C" w:rsidRDefault="00A0675C" w:rsidP="00A0675C">
      <w:pPr>
        <w:rPr>
          <w:rFonts w:ascii="Times New Roman" w:hAnsi="Times New Roman" w:cs="Times New Roman"/>
          <w:sz w:val="24"/>
          <w:szCs w:val="24"/>
        </w:rPr>
      </w:pPr>
    </w:p>
    <w:p w:rsidR="00A0675C" w:rsidRPr="00A0675C" w:rsidRDefault="00A0675C" w:rsidP="00A0675C">
      <w:pPr>
        <w:rPr>
          <w:rFonts w:ascii="Times New Roman" w:hAnsi="Times New Roman" w:cs="Times New Roman"/>
          <w:sz w:val="24"/>
          <w:szCs w:val="24"/>
        </w:rPr>
      </w:pPr>
    </w:p>
    <w:p w:rsidR="00A0675C" w:rsidRPr="00A0675C" w:rsidRDefault="00A0675C" w:rsidP="00A0675C">
      <w:pPr>
        <w:rPr>
          <w:rFonts w:ascii="Times New Roman" w:hAnsi="Times New Roman" w:cs="Times New Roman"/>
          <w:sz w:val="24"/>
          <w:szCs w:val="24"/>
        </w:rPr>
      </w:pPr>
    </w:p>
    <w:p w:rsidR="00A0675C" w:rsidRPr="00A0675C" w:rsidRDefault="00A0675C" w:rsidP="00A0675C">
      <w:pPr>
        <w:rPr>
          <w:rFonts w:ascii="Times New Roman" w:hAnsi="Times New Roman" w:cs="Times New Roman"/>
          <w:sz w:val="24"/>
          <w:szCs w:val="24"/>
        </w:rPr>
      </w:pPr>
    </w:p>
    <w:p w:rsidR="00A0675C" w:rsidRPr="00A0675C" w:rsidRDefault="00A0675C" w:rsidP="00A0675C">
      <w:pPr>
        <w:rPr>
          <w:rFonts w:ascii="Times New Roman" w:hAnsi="Times New Roman" w:cs="Times New Roman"/>
          <w:sz w:val="24"/>
          <w:szCs w:val="24"/>
        </w:rPr>
      </w:pPr>
    </w:p>
    <w:p w:rsidR="00A0675C" w:rsidRPr="00A0675C" w:rsidRDefault="00A0675C" w:rsidP="00A0675C">
      <w:pPr>
        <w:rPr>
          <w:rFonts w:ascii="Times New Roman" w:hAnsi="Times New Roman" w:cs="Times New Roman"/>
          <w:sz w:val="24"/>
          <w:szCs w:val="24"/>
        </w:rPr>
      </w:pPr>
    </w:p>
    <w:p w:rsidR="00A0675C" w:rsidRPr="00A0675C" w:rsidRDefault="00A0675C" w:rsidP="00A0675C">
      <w:pPr>
        <w:rPr>
          <w:rFonts w:ascii="Times New Roman" w:hAnsi="Times New Roman" w:cs="Times New Roman"/>
          <w:sz w:val="24"/>
          <w:szCs w:val="24"/>
        </w:rPr>
      </w:pPr>
    </w:p>
    <w:p w:rsidR="00A0675C" w:rsidRPr="00A0675C" w:rsidRDefault="00A0675C" w:rsidP="00A0675C">
      <w:pPr>
        <w:rPr>
          <w:rFonts w:ascii="Times New Roman" w:hAnsi="Times New Roman" w:cs="Times New Roman"/>
          <w:sz w:val="24"/>
          <w:szCs w:val="24"/>
        </w:rPr>
      </w:pPr>
    </w:p>
    <w:p w:rsidR="00A0675C" w:rsidRPr="00A0675C" w:rsidRDefault="00A0675C" w:rsidP="00A0675C">
      <w:pPr>
        <w:rPr>
          <w:rFonts w:ascii="Times New Roman" w:hAnsi="Times New Roman" w:cs="Times New Roman"/>
          <w:sz w:val="24"/>
          <w:szCs w:val="24"/>
        </w:rPr>
      </w:pPr>
    </w:p>
    <w:p w:rsidR="00A0675C" w:rsidRPr="00A0675C" w:rsidRDefault="00A0675C" w:rsidP="00A0675C">
      <w:pPr>
        <w:rPr>
          <w:rFonts w:ascii="Times New Roman" w:hAnsi="Times New Roman" w:cs="Times New Roman"/>
          <w:sz w:val="24"/>
          <w:szCs w:val="24"/>
        </w:rPr>
      </w:pPr>
    </w:p>
    <w:p w:rsidR="00A0675C" w:rsidRPr="00A0675C" w:rsidRDefault="00A0675C" w:rsidP="00A0675C">
      <w:pPr>
        <w:rPr>
          <w:rFonts w:ascii="Times New Roman" w:hAnsi="Times New Roman" w:cs="Times New Roman"/>
          <w:sz w:val="24"/>
          <w:szCs w:val="24"/>
        </w:rPr>
      </w:pPr>
    </w:p>
    <w:p w:rsidR="00A0675C" w:rsidRPr="00A0675C" w:rsidRDefault="00A0675C" w:rsidP="00A0675C">
      <w:pPr>
        <w:rPr>
          <w:rFonts w:ascii="Times New Roman" w:hAnsi="Times New Roman" w:cs="Times New Roman"/>
          <w:sz w:val="24"/>
          <w:szCs w:val="24"/>
        </w:rPr>
      </w:pPr>
    </w:p>
    <w:p w:rsidR="00A0675C" w:rsidRPr="00A0675C" w:rsidRDefault="00A0675C" w:rsidP="00A0675C">
      <w:pPr>
        <w:rPr>
          <w:rFonts w:ascii="Times New Roman" w:hAnsi="Times New Roman" w:cs="Times New Roman"/>
          <w:sz w:val="24"/>
          <w:szCs w:val="24"/>
        </w:rPr>
      </w:pPr>
    </w:p>
    <w:p w:rsidR="00A0675C" w:rsidRPr="00A0675C" w:rsidRDefault="00A0675C" w:rsidP="00A0675C">
      <w:pPr>
        <w:rPr>
          <w:rFonts w:ascii="Times New Roman" w:hAnsi="Times New Roman" w:cs="Times New Roman"/>
          <w:sz w:val="24"/>
          <w:szCs w:val="24"/>
        </w:rPr>
      </w:pPr>
    </w:p>
    <w:p w:rsidR="00A0675C" w:rsidRPr="00A0675C" w:rsidRDefault="00A0675C" w:rsidP="00A0675C">
      <w:pPr>
        <w:rPr>
          <w:rFonts w:ascii="Times New Roman" w:hAnsi="Times New Roman" w:cs="Times New Roman"/>
          <w:sz w:val="24"/>
          <w:szCs w:val="24"/>
        </w:rPr>
      </w:pPr>
    </w:p>
    <w:p w:rsidR="00A0675C" w:rsidRPr="00A0675C" w:rsidRDefault="00A0675C" w:rsidP="00A0675C">
      <w:pPr>
        <w:rPr>
          <w:rFonts w:ascii="Times New Roman" w:hAnsi="Times New Roman" w:cs="Times New Roman"/>
          <w:sz w:val="24"/>
          <w:szCs w:val="24"/>
        </w:rPr>
      </w:pPr>
    </w:p>
    <w:p w:rsidR="00A0675C" w:rsidRPr="00A0675C" w:rsidRDefault="00A0675C" w:rsidP="00A0675C">
      <w:pPr>
        <w:rPr>
          <w:rFonts w:ascii="Times New Roman" w:hAnsi="Times New Roman" w:cs="Times New Roman"/>
          <w:sz w:val="24"/>
          <w:szCs w:val="24"/>
        </w:rPr>
        <w:sectPr w:rsidR="00A0675C" w:rsidRPr="00A0675C" w:rsidSect="003546D5">
          <w:pgSz w:w="16838" w:h="11906" w:orient="landscape"/>
          <w:pgMar w:top="851" w:right="1134" w:bottom="1701" w:left="1134" w:header="709" w:footer="709" w:gutter="0"/>
          <w:cols w:space="708"/>
          <w:docGrid w:linePitch="360"/>
        </w:sectPr>
      </w:pPr>
    </w:p>
    <w:p w:rsidR="00A0675C" w:rsidRPr="00A0675C" w:rsidRDefault="00A0675C" w:rsidP="00A0675C">
      <w:pPr>
        <w:rPr>
          <w:rFonts w:ascii="Times New Roman" w:hAnsi="Times New Roman" w:cs="Times New Roman"/>
          <w:sz w:val="24"/>
          <w:szCs w:val="24"/>
        </w:rPr>
      </w:pPr>
    </w:p>
    <w:p w:rsidR="00A0675C" w:rsidRPr="00A0675C" w:rsidRDefault="00A0675C" w:rsidP="00A0675C">
      <w:pPr>
        <w:rPr>
          <w:rFonts w:ascii="Times New Roman" w:hAnsi="Times New Roman" w:cs="Times New Roman"/>
          <w:sz w:val="24"/>
          <w:szCs w:val="24"/>
        </w:rPr>
      </w:pPr>
      <w:r w:rsidRPr="00A0675C">
        <w:rPr>
          <w:rFonts w:ascii="Times New Roman" w:hAnsi="Times New Roman" w:cs="Times New Roman"/>
          <w:sz w:val="24"/>
          <w:szCs w:val="24"/>
        </w:rPr>
        <w:t>ФЕВРАЛЬ(3-я неделя ) Лексическая тема: «День защитника Отечества. Комнатные растения»</w:t>
      </w:r>
    </w:p>
    <w:p w:rsidR="00A0675C" w:rsidRPr="00A0675C" w:rsidRDefault="00A0675C" w:rsidP="00A0675C">
      <w:pPr>
        <w:rPr>
          <w:rFonts w:ascii="Times New Roman" w:hAnsi="Times New Roman" w:cs="Times New Roman"/>
          <w:sz w:val="24"/>
          <w:szCs w:val="24"/>
        </w:rPr>
      </w:pPr>
    </w:p>
    <w:tbl>
      <w:tblPr>
        <w:tblW w:w="15414" w:type="dxa"/>
        <w:tblInd w:w="-1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710"/>
        <w:gridCol w:w="4252"/>
        <w:gridCol w:w="709"/>
        <w:gridCol w:w="3688"/>
        <w:gridCol w:w="559"/>
        <w:gridCol w:w="2657"/>
        <w:gridCol w:w="559"/>
        <w:gridCol w:w="1539"/>
        <w:gridCol w:w="741"/>
      </w:tblGrid>
      <w:tr w:rsidR="00A0675C" w:rsidRPr="00A0675C" w:rsidTr="00533F95">
        <w:trPr>
          <w:trHeight w:val="799"/>
        </w:trPr>
        <w:tc>
          <w:tcPr>
            <w:tcW w:w="710" w:type="dxa"/>
            <w:textDirection w:val="btLr"/>
            <w:vAlign w:val="center"/>
          </w:tcPr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Дисциплина</w:t>
            </w:r>
          </w:p>
        </w:tc>
        <w:tc>
          <w:tcPr>
            <w:tcW w:w="4252" w:type="dxa"/>
            <w:vAlign w:val="center"/>
          </w:tcPr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Организованная образовательная деятельность</w:t>
            </w:r>
          </w:p>
        </w:tc>
        <w:tc>
          <w:tcPr>
            <w:tcW w:w="709" w:type="dxa"/>
            <w:textDirection w:val="btLr"/>
            <w:vAlign w:val="center"/>
          </w:tcPr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Дата проведения</w:t>
            </w:r>
          </w:p>
        </w:tc>
        <w:tc>
          <w:tcPr>
            <w:tcW w:w="3688" w:type="dxa"/>
            <w:vAlign w:val="center"/>
          </w:tcPr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Совместная деятельность взрослого и ребенка</w:t>
            </w:r>
          </w:p>
        </w:tc>
        <w:tc>
          <w:tcPr>
            <w:tcW w:w="559" w:type="dxa"/>
            <w:textDirection w:val="btLr"/>
            <w:vAlign w:val="center"/>
          </w:tcPr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Дата проведения</w:t>
            </w:r>
          </w:p>
        </w:tc>
        <w:tc>
          <w:tcPr>
            <w:tcW w:w="2657" w:type="dxa"/>
            <w:vAlign w:val="center"/>
          </w:tcPr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Самостоятельная деятельность детей</w:t>
            </w:r>
          </w:p>
        </w:tc>
        <w:tc>
          <w:tcPr>
            <w:tcW w:w="559" w:type="dxa"/>
            <w:textDirection w:val="btLr"/>
            <w:vAlign w:val="center"/>
          </w:tcPr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Дата проведения</w:t>
            </w:r>
          </w:p>
        </w:tc>
        <w:tc>
          <w:tcPr>
            <w:tcW w:w="1539" w:type="dxa"/>
            <w:vAlign w:val="center"/>
          </w:tcPr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Индивидуальная работа</w:t>
            </w:r>
          </w:p>
        </w:tc>
        <w:tc>
          <w:tcPr>
            <w:tcW w:w="741" w:type="dxa"/>
            <w:textDirection w:val="btLr"/>
            <w:vAlign w:val="center"/>
          </w:tcPr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Прогулка</w:t>
            </w:r>
          </w:p>
        </w:tc>
      </w:tr>
      <w:tr w:rsidR="00A0675C" w:rsidRPr="00A0675C" w:rsidTr="00533F95">
        <w:trPr>
          <w:trHeight w:val="799"/>
        </w:trPr>
        <w:tc>
          <w:tcPr>
            <w:tcW w:w="710" w:type="dxa"/>
            <w:textDirection w:val="btLr"/>
          </w:tcPr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  <w:lang w:val="x-none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Развитие речи  (социальный мир) 3 неделя</w:t>
            </w:r>
          </w:p>
        </w:tc>
        <w:tc>
          <w:tcPr>
            <w:tcW w:w="4252" w:type="dxa"/>
          </w:tcPr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Тема: «Профессии наших пап»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Программное содержание: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Уточнить представления о профессиях пап и дедушек, празднике День Защитника Отечества.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Закреплять умение дифференцировать профессии на мужские и женские.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Развивать память, интерес к различным профессиям, профессия военных, чувство преемственности поколений.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 xml:space="preserve">Воспитывать желание у мальчиков служить в армии; оказывать посильную помощь папе, дедушке, гордиться ими, заботиться, доставлять радость своими поступками, действиями, делать подарки. 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  <w:lang w:val="x-none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Источник: интернет</w:t>
            </w:r>
          </w:p>
        </w:tc>
        <w:tc>
          <w:tcPr>
            <w:tcW w:w="709" w:type="dxa"/>
          </w:tcPr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  <w:lang w:val="x-none"/>
              </w:rPr>
            </w:pPr>
          </w:p>
        </w:tc>
        <w:tc>
          <w:tcPr>
            <w:tcW w:w="3688" w:type="dxa"/>
          </w:tcPr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Беседа «Наша армия»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Цель: закреплять знание о военных профессиях, уточнить понятие «Защитники Отечества».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Дидактическая игра «Ты покажи – я отгадаю»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Цель: закреплять знания о различных видах спорта его значения для здоровья.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Пятиминутка грамотности для малышей «Уроки безопасности»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Цель:закреплять знания правил безопасного поведения жизнедеятельности.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Работа с кинетическим песком.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 xml:space="preserve">Цель: закреплять умение правильно использовать формообразующие движения, </w:t>
            </w:r>
            <w:r w:rsidRPr="00A0675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развивать композиционные навыки.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Работа в Центре природы. Трудовая деятельность: «Уход за растениями»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Цель: закреплять знания о комнатных растениях; умение ухаживать за ними, протирать широкие, большие листья растений; развивать интерес к совместной деятельности с взрослыми и сверстниками.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Интерактивная игра «Найди 5 отличий»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Цель: способствовать закреплению знаний о военной технике, способствовать развитию мышления, развивать мелкую моторику пальцев рук, память, внимание речь; воспитывать патриотизм и интерес к игре.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Чтение художественных произведений  и заучивание стихов по теме «Армия. Защитники Отечества»: расширить знания о празднике Защитники Отечества.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  <w:lang w:val="x-none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Тематические беседы «Наша Армия сильна, защищает мир она!»: развивать словарный запас и  разговорную речь.</w:t>
            </w:r>
          </w:p>
        </w:tc>
        <w:tc>
          <w:tcPr>
            <w:tcW w:w="559" w:type="dxa"/>
          </w:tcPr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  <w:lang w:val="x-none"/>
              </w:rPr>
            </w:pPr>
          </w:p>
        </w:tc>
        <w:tc>
          <w:tcPr>
            <w:tcW w:w="2657" w:type="dxa"/>
          </w:tcPr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 xml:space="preserve">Сюжетно – ролевая игра «Мы солдаты» 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Цель: способствовать самостоятельному выбору ролей в соответствии с сюжетом игры; развитию ролевого взаимодействия; закреплению знаний о военных профессиях.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Прослушивание песни «О папе»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Цель: воспитывать любовь к папе, развивать музыкально-слуховые представления.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 xml:space="preserve">Работа в Центре искусства. Составление </w:t>
            </w:r>
            <w:r w:rsidRPr="00A0675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коллажа «В здоровом теле, здоровый дух»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Цель: создать условия для составления альбома «Что бы быть здоровым я буду».</w:t>
            </w:r>
          </w:p>
        </w:tc>
        <w:tc>
          <w:tcPr>
            <w:tcW w:w="559" w:type="dxa"/>
          </w:tcPr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9" w:type="dxa"/>
          </w:tcPr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  <w:lang w:val="x-none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  <w:lang w:val="x-none"/>
              </w:rPr>
              <w:t>Дата__________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41" w:type="dxa"/>
          </w:tcPr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  <w:lang w:val="x-none"/>
              </w:rPr>
              <w:t>Карточка №</w:t>
            </w:r>
          </w:p>
        </w:tc>
      </w:tr>
      <w:tr w:rsidR="00A0675C" w:rsidRPr="00A0675C" w:rsidTr="00533F95">
        <w:trPr>
          <w:trHeight w:val="799"/>
        </w:trPr>
        <w:tc>
          <w:tcPr>
            <w:tcW w:w="710" w:type="dxa"/>
            <w:textDirection w:val="btLr"/>
          </w:tcPr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Речевое развитие (природный мир) 3 н.</w:t>
            </w:r>
          </w:p>
        </w:tc>
        <w:tc>
          <w:tcPr>
            <w:tcW w:w="4252" w:type="dxa"/>
          </w:tcPr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Тема: «Как определить вид растения» (дерево, куст, траву)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Программное содержание: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Учить выделять общие существенные признаки деревьев и кустарников (корень, лист) и различия (у дерева один ствол, а у кустарника много).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Закреплять умение различать и показывать части растений.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Формировать представления о жизненно-важных условиях произрастания растения, его потребности в тепле, свете, влаге, насыщенной минеральными веществами почве.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Развивать  умение обобщать, находить и выделять значимые признаки живых организмов.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Воспитывать интерес к миру растений.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Оборудование: схемы «Дерево», «Кустарник», предметные картинки деревьев и кустарников. 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Словарь: названия деревьев кустарников (береза, ель, сосна, клен, шиповник, сирень, черноплодная рябина), частей объекта (корень, ствол, ветки, листья, хвоинки).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Источник: интернет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  <w:lang w:val="x-none"/>
              </w:rPr>
            </w:pPr>
          </w:p>
        </w:tc>
        <w:tc>
          <w:tcPr>
            <w:tcW w:w="3688" w:type="dxa"/>
          </w:tcPr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Беседа на тему «Здоровье в порядке - спасибо зарядке» Цель: воспитывать интерес к занятиям физическими упражнениями, подводить к пониманию зависимости между занятиями физическими упражнениями и здоровьем.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Отгадывание загадок о растениях Цель: продолжать формировать умение определять вид растения по описанию  внешнего вида, отгадывать загадки, развивать речь, пополнять словарный запас.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Работа в Центре науки. Опыт: «Проращивание срезанных веток» Цель: закреплять представления о том, что растения зимой живые. умение различать и показывать части растений.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 xml:space="preserve">Физкультминутка «Смелый солдат» (с муз. сопровождением) Цель: закреплять умение </w:t>
            </w:r>
            <w:r w:rsidRPr="00A0675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соотносить  движения со словами.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Работа с календарем природы.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Цель: закреплять знания о сезонных явлениях природы.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Интерактивная игра «Дорисуй»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Цель: закреплять знание о военных профессиях, уточнить понятие «Защитники, способствовать развитию мышления, развивать мелкую моторику пальцев рук, память, внимание речь; воспитывать интерес к игре.</w:t>
            </w:r>
          </w:p>
        </w:tc>
        <w:tc>
          <w:tcPr>
            <w:tcW w:w="559" w:type="dxa"/>
          </w:tcPr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  <w:lang w:val="x-none"/>
              </w:rPr>
            </w:pPr>
          </w:p>
        </w:tc>
        <w:tc>
          <w:tcPr>
            <w:tcW w:w="2657" w:type="dxa"/>
          </w:tcPr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Рассматривание картинок «Деревья и кустарники»: Цель: формировать представления детей о растительном мире и способах ухода за растениями.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Работа в Центре искусства. Раскрашивание картинок с различными видами военной техники Цель: способствовать умению узнавать различные виды военной техники на картинках; развивать наблюдательность.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 xml:space="preserve">Работа в Центре строительно-конструктивных игр. Конструирование </w:t>
            </w:r>
            <w:r w:rsidRPr="00A0675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«Грузовые автомобили»: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дать детям обобщенные представления о грузовом транспорте; упражнять в его конструировании, в анализе образцов, в преобразовании конструкций по заданным условиям; дать представление о строительной детали-цилиндре и его свойствах (в сравнении с бруском); уточнять представления детей о геометрических фигурах.</w:t>
            </w:r>
          </w:p>
        </w:tc>
        <w:tc>
          <w:tcPr>
            <w:tcW w:w="559" w:type="dxa"/>
          </w:tcPr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  <w:lang w:val="x-none"/>
              </w:rPr>
            </w:pPr>
          </w:p>
        </w:tc>
        <w:tc>
          <w:tcPr>
            <w:tcW w:w="1539" w:type="dxa"/>
          </w:tcPr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  <w:lang w:val="x-none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  <w:lang w:val="x-none"/>
              </w:rPr>
              <w:t>Дата__________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  <w:lang w:val="x-none"/>
              </w:rPr>
            </w:pP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  <w:lang w:val="x-none"/>
              </w:rPr>
            </w:pPr>
          </w:p>
        </w:tc>
        <w:tc>
          <w:tcPr>
            <w:tcW w:w="741" w:type="dxa"/>
          </w:tcPr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  <w:lang w:val="x-none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  <w:lang w:val="x-none"/>
              </w:rPr>
              <w:t>Карточка №</w:t>
            </w:r>
          </w:p>
        </w:tc>
      </w:tr>
      <w:tr w:rsidR="00A0675C" w:rsidRPr="00A0675C" w:rsidTr="00533F95">
        <w:trPr>
          <w:trHeight w:val="799"/>
        </w:trPr>
        <w:tc>
          <w:tcPr>
            <w:tcW w:w="710" w:type="dxa"/>
            <w:textDirection w:val="btLr"/>
          </w:tcPr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Речевое развитие (речевое развитие)  3 неделя</w:t>
            </w:r>
          </w:p>
        </w:tc>
        <w:tc>
          <w:tcPr>
            <w:tcW w:w="4252" w:type="dxa"/>
          </w:tcPr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 xml:space="preserve">Программное содержание: 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учить рассказывать о военной и мирной профессии своих отцов; составлять небольшой рассказ из 5-6 предложений, на основе личного опыта, отвечать на вопросы полным ответом.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Развиватьумениеправильно произносить  звук [у] с разной силой голоса.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Закреплять умение образовывать форму множественного числа имен существительных; находить первый звук в слове.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Активизировать в речи употребление слов, обозначающих некоторые видовые обобщения (военная техника).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Воспитывать уважение к защитникам Отечества.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Оборудование: фотографии пап, когда они служили в военных частях. Картинки «Военные профессии»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Источник: приложение  – занятие № 19.</w:t>
            </w:r>
          </w:p>
        </w:tc>
        <w:tc>
          <w:tcPr>
            <w:tcW w:w="709" w:type="dxa"/>
          </w:tcPr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  <w:lang w:val="x-none"/>
              </w:rPr>
            </w:pPr>
          </w:p>
        </w:tc>
        <w:tc>
          <w:tcPr>
            <w:tcW w:w="3688" w:type="dxa"/>
          </w:tcPr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Пальчиковая игра «Наша Армия»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Цель: закреплять умение повторять движения взрослого; развивать мелкую моторику пальцев рук; воспитывать ловкость, умение управлять своими движениями.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Настольная игра из серии «Будем в армии служить»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Цель: закреплять знания детей о родах войск, о военных профессиях; развивать умение составлять рассказ из 5-6 предложений на основе полученных ранее знаний.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Конструирование из  бумаги.«Самолет» (по образцу)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Цель: Научить детей делать из бумаги самолёт по образцу;  Способствовать накоплению у детей конкретных представлений о самолёте;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 xml:space="preserve"> Уточнить и закрепить умение складывать бумажный лист вдвое, по диагонали; побуждать детей к речевому и игровому общению.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Беседа «Что такое родной язык»: расширить знания детей о много язычестве нашей родины</w:t>
            </w:r>
          </w:p>
        </w:tc>
        <w:tc>
          <w:tcPr>
            <w:tcW w:w="559" w:type="dxa"/>
          </w:tcPr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  <w:lang w:val="x-none"/>
              </w:rPr>
            </w:pPr>
          </w:p>
        </w:tc>
        <w:tc>
          <w:tcPr>
            <w:tcW w:w="2657" w:type="dxa"/>
          </w:tcPr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Подвижная игра под музыку из м/ф «Бременские музыканты» «Ох, рано встаёт охрана…»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 xml:space="preserve">Цель: мотивировать детей маршировать под музыку, сохраняя темп; развивать общую </w:t>
            </w:r>
            <w:r w:rsidRPr="00A0675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координацию движений, умение согласовывать движения с текстом песни; воспитывать уважение к военным профессиям.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Игры со строительным конструктором «Военные машины»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Цель: создать условия для развития конструкторских способностей, закрепления знаний о военной технике; побуждать рассказывать о своих постройках, обыгрывать их.</w:t>
            </w:r>
          </w:p>
        </w:tc>
        <w:tc>
          <w:tcPr>
            <w:tcW w:w="559" w:type="dxa"/>
          </w:tcPr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  <w:lang w:val="x-none"/>
              </w:rPr>
            </w:pPr>
          </w:p>
        </w:tc>
        <w:tc>
          <w:tcPr>
            <w:tcW w:w="1539" w:type="dxa"/>
          </w:tcPr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  <w:lang w:val="x-none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  <w:lang w:val="x-none"/>
              </w:rPr>
              <w:t>Дата__________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  <w:lang w:val="x-none"/>
              </w:rPr>
            </w:pPr>
          </w:p>
        </w:tc>
        <w:tc>
          <w:tcPr>
            <w:tcW w:w="741" w:type="dxa"/>
          </w:tcPr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  <w:lang w:val="x-none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  <w:lang w:val="x-none"/>
              </w:rPr>
              <w:t>Карточка №</w:t>
            </w:r>
          </w:p>
        </w:tc>
      </w:tr>
      <w:tr w:rsidR="00A0675C" w:rsidRPr="00A0675C" w:rsidTr="00533F95">
        <w:trPr>
          <w:trHeight w:val="799"/>
        </w:trPr>
        <w:tc>
          <w:tcPr>
            <w:tcW w:w="710" w:type="dxa"/>
            <w:textDirection w:val="btLr"/>
          </w:tcPr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Познавательное развитие ФЭМП.3 н.</w:t>
            </w:r>
          </w:p>
        </w:tc>
        <w:tc>
          <w:tcPr>
            <w:tcW w:w="4252" w:type="dxa"/>
          </w:tcPr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Тема: Прямоугольник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Программное содержание: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 xml:space="preserve">Формировать на предметной основе представление о прямоугольнике, </w:t>
            </w:r>
            <w:r w:rsidRPr="00A0675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умение находить предметы прямоугольной формы в окружающей обстановке, умение выделять свойства предметов, находить признаки сходства и различия и на их основе выделять из совокупности предметы, отличающиеся по какому -  либо признаку.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Закреплять счет в пределах 7. умение соотносить цифры 1-7 с количеством, навыки сравнения предметов по длине и ширине, представления о геометрических фигурах.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Развивать мышление, внимание.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Воспитывать коммуникативные навыки.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Оборудование: модели квадрата и прямоугольника, цифры 1 -7, 7 полосок разной длины и ширины.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Источник: [2,с.64]</w:t>
            </w:r>
          </w:p>
        </w:tc>
        <w:tc>
          <w:tcPr>
            <w:tcW w:w="709" w:type="dxa"/>
          </w:tcPr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  <w:lang w:val="x-none"/>
              </w:rPr>
            </w:pPr>
          </w:p>
        </w:tc>
        <w:tc>
          <w:tcPr>
            <w:tcW w:w="3688" w:type="dxa"/>
          </w:tcPr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Дидактическая игра «Посчитай солдатиков и обозначь цифрой»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 xml:space="preserve">Цель: закреплять умение соотносить число с количеством </w:t>
            </w:r>
            <w:r w:rsidRPr="00A0675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предметов. Закреплять счет в пределах 7. умение соотносить цифры 1-7 с количеством.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Настольная игра «Числовое лото»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Цель: закреплять знание о счете, цифрах.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Подвижная игра «Сколько моряков?»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Цель: формировать представление об образовании последующего числа путем прибавления единицы.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Лепка «Слепим цифру»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Цель: закрепить умение узнавать цифры, развивать мелкую моторику руки.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 xml:space="preserve">Дидактическая игра «Какого растения не стало?» 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Цель: развивать память дошкольников, систематизировать знания детей по теме «целебные растения</w:t>
            </w:r>
          </w:p>
        </w:tc>
        <w:tc>
          <w:tcPr>
            <w:tcW w:w="559" w:type="dxa"/>
          </w:tcPr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  <w:lang w:val="x-none"/>
              </w:rPr>
            </w:pPr>
          </w:p>
        </w:tc>
        <w:tc>
          <w:tcPr>
            <w:tcW w:w="2657" w:type="dxa"/>
          </w:tcPr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Игры с мелким конструктором (геометрические тела)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Цель: содействовать закреплению знаний о геометрических телах; умение выделять свойства предметов, находить признаки сходства и различия и на их основе выделять из совокупности предметы, отличающиеся по какому -  либо признаку.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 xml:space="preserve"> развивать конструктивные навыки.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Дидактическая игра «Найди фигуру»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Цель: способствовать умению находить заданную фигуру в окружающей обстановке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Выкладывание из мозаики геометрических узоров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  <w:lang w:val="x-none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 xml:space="preserve">Цель:способствовать умениювыкладывать из </w:t>
            </w:r>
            <w:r w:rsidRPr="00A0675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мозаики геометрических узоров</w:t>
            </w:r>
          </w:p>
        </w:tc>
        <w:tc>
          <w:tcPr>
            <w:tcW w:w="559" w:type="dxa"/>
          </w:tcPr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  <w:lang w:val="x-none"/>
              </w:rPr>
            </w:pPr>
          </w:p>
        </w:tc>
        <w:tc>
          <w:tcPr>
            <w:tcW w:w="1539" w:type="dxa"/>
          </w:tcPr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  <w:lang w:val="x-none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  <w:lang w:val="x-none"/>
              </w:rPr>
              <w:t>Дата__________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  <w:lang w:val="x-none"/>
              </w:rPr>
            </w:pP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  <w:lang w:val="x-none"/>
              </w:rPr>
            </w:pPr>
          </w:p>
        </w:tc>
        <w:tc>
          <w:tcPr>
            <w:tcW w:w="741" w:type="dxa"/>
          </w:tcPr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  <w:lang w:val="x-none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  <w:lang w:val="x-none"/>
              </w:rPr>
              <w:lastRenderedPageBreak/>
              <w:t>Карточка №</w:t>
            </w:r>
          </w:p>
        </w:tc>
      </w:tr>
      <w:tr w:rsidR="00A0675C" w:rsidRPr="00A0675C" w:rsidTr="00533F95">
        <w:trPr>
          <w:trHeight w:val="799"/>
        </w:trPr>
        <w:tc>
          <w:tcPr>
            <w:tcW w:w="710" w:type="dxa"/>
            <w:textDirection w:val="btLr"/>
          </w:tcPr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Речевое развитие (речевое развитие)  3 неделя</w:t>
            </w:r>
          </w:p>
        </w:tc>
        <w:tc>
          <w:tcPr>
            <w:tcW w:w="4252" w:type="dxa"/>
          </w:tcPr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 xml:space="preserve">Программное содержание: 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учить рассказывать о военной и мирной профессии своих отцов; составлять небольшой рассказ из 5-6 предложений, на основе личного опыта, отвечать на вопросы полным ответом.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Развиватьумениеправильно произносить  звук [у] с разной силой голоса.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Закреплять умение образовывать форму множественного числа имен существительных; находить первый звук в слове.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Активизировать в речи употребление слов, обозначающих некоторые видовые обобщения (военная техника).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Воспитывать уважение к защитникам Отечества.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Оборудование: фотографии пап, когда они служили в военных частях. Картинки «Военные профессии»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Источник: приложение  – занятие № 19.</w:t>
            </w:r>
          </w:p>
        </w:tc>
        <w:tc>
          <w:tcPr>
            <w:tcW w:w="709" w:type="dxa"/>
          </w:tcPr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  <w:lang w:val="x-none"/>
              </w:rPr>
            </w:pPr>
          </w:p>
        </w:tc>
        <w:tc>
          <w:tcPr>
            <w:tcW w:w="3688" w:type="dxa"/>
          </w:tcPr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Пальчиковая игра «Наша Армия»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Цель: закреплять умение повторять движения взрослого; развивать мелкую моторику пальцев рук; воспитывать ловкость, умение управлять своими движениями.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Настольная игра из серии «Будем в армии служить»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Цель: закреплять знания детей о родах войск, о военных профессиях; развивать умение составлять рассказ из 5-6 предложений на основе полученных ранее знаний.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Конструирование из  бумаги.«Самолет» (по образцу)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Цель: Научить детей делать из бумаги самолёт по образцу;  Способствовать накоплению у детей конкретных представлений о самолёте;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 xml:space="preserve"> Уточнить и закрепить умение складывать бумажный лист вдвое, по диагонали; побуждать </w:t>
            </w:r>
            <w:r w:rsidRPr="00A0675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детей к речевому и игровому общению.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Беседа «Что такое родной язык»: расширить знания детей о много язычестве нашей родины</w:t>
            </w:r>
          </w:p>
        </w:tc>
        <w:tc>
          <w:tcPr>
            <w:tcW w:w="559" w:type="dxa"/>
          </w:tcPr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  <w:lang w:val="x-none"/>
              </w:rPr>
            </w:pPr>
          </w:p>
        </w:tc>
        <w:tc>
          <w:tcPr>
            <w:tcW w:w="2657" w:type="dxa"/>
          </w:tcPr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Подвижная игра под музыку из м/ф «Бременские музыканты» «Ох, рано встаёт охрана…»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Цель: мотивировать детей маршировать под музыку, сохраняя темп; развивать общую координацию движений, умение согласовывать движения с текстом песни; воспитывать уважение к военным профессиям.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Игры со строительным конструктором «Военные машины»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 xml:space="preserve">Цель: создать условия для развития конструкторских способностей, закрепления знаний о военной технике; побуждать рассказывать о своих </w:t>
            </w:r>
            <w:r w:rsidRPr="00A0675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постройках, обыгрывать их.</w:t>
            </w:r>
          </w:p>
        </w:tc>
        <w:tc>
          <w:tcPr>
            <w:tcW w:w="559" w:type="dxa"/>
          </w:tcPr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  <w:lang w:val="x-none"/>
              </w:rPr>
            </w:pPr>
          </w:p>
        </w:tc>
        <w:tc>
          <w:tcPr>
            <w:tcW w:w="1539" w:type="dxa"/>
          </w:tcPr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  <w:lang w:val="x-none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  <w:lang w:val="x-none"/>
              </w:rPr>
              <w:t>Дата__________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  <w:lang w:val="x-none"/>
              </w:rPr>
            </w:pPr>
          </w:p>
        </w:tc>
        <w:tc>
          <w:tcPr>
            <w:tcW w:w="741" w:type="dxa"/>
          </w:tcPr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  <w:lang w:val="x-none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  <w:lang w:val="x-none"/>
              </w:rPr>
              <w:t>Карточка №</w:t>
            </w:r>
          </w:p>
        </w:tc>
      </w:tr>
      <w:tr w:rsidR="00A0675C" w:rsidRPr="00A0675C" w:rsidTr="00533F95">
        <w:trPr>
          <w:trHeight w:val="799"/>
        </w:trPr>
        <w:tc>
          <w:tcPr>
            <w:tcW w:w="710" w:type="dxa"/>
            <w:textDirection w:val="btLr"/>
            <w:vAlign w:val="center"/>
          </w:tcPr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ЧХЛ</w:t>
            </w:r>
          </w:p>
        </w:tc>
        <w:tc>
          <w:tcPr>
            <w:tcW w:w="11865" w:type="dxa"/>
            <w:gridSpan w:val="5"/>
          </w:tcPr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Рассказывание русской народной сказки «Никита-Кожемяка».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Познакомить со сказкой, помочь оценить поступки героев. Формировать у детей умение выделять в тексте средства выразительности, понимать цель их использования. Развивать внимание, воображение.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Чтение глав из повести А. Гайдара «Чук и Гек».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Формировать у детей умение внимательно слушать, высказывать свое мнение о характере и поступках героев; учить детей рассказывать об эмоциях, вызванных повестью.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Чтение стихотворений об армии.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Расширять представления детей об армии, об особенностях военной службы. Воспитывать чувство гордости из армию своей страны.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Чтеие стихотворения Т. Бокова. 23 февраля- День Армейской славы!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Формировать чувство патриотизма, любви к Родине, правильное восприятие понятия назначении и роли мальчиков как защитников своего Отечества. Воспитывать у мальчиков стремление стать сильными, отважными, ловкими. Способствовать поднятию престижа армии.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9" w:type="dxa"/>
          </w:tcPr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  <w:lang w:val="x-none"/>
              </w:rPr>
            </w:pPr>
          </w:p>
        </w:tc>
        <w:tc>
          <w:tcPr>
            <w:tcW w:w="1539" w:type="dxa"/>
          </w:tcPr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  <w:lang w:val="x-none"/>
              </w:rPr>
            </w:pPr>
          </w:p>
        </w:tc>
        <w:tc>
          <w:tcPr>
            <w:tcW w:w="741" w:type="dxa"/>
          </w:tcPr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  <w:lang w:val="x-none"/>
              </w:rPr>
            </w:pPr>
          </w:p>
        </w:tc>
      </w:tr>
      <w:tr w:rsidR="00A0675C" w:rsidRPr="00A0675C" w:rsidTr="00533F95">
        <w:trPr>
          <w:trHeight w:val="799"/>
        </w:trPr>
        <w:tc>
          <w:tcPr>
            <w:tcW w:w="710" w:type="dxa"/>
            <w:textDirection w:val="btLr"/>
            <w:vAlign w:val="center"/>
          </w:tcPr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Физическое развитие на улице 3 неделя</w:t>
            </w:r>
          </w:p>
        </w:tc>
        <w:tc>
          <w:tcPr>
            <w:tcW w:w="11865" w:type="dxa"/>
            <w:gridSpan w:val="5"/>
          </w:tcPr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Задачи.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Научить детей ползать по гимнастической скамейке на животе, подтягиваясь руками (высота 25см);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Упражнять детей в отбивании мяча одной рукой несколько раз подряд на месте;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Закрепить умения в прыжках на двух ногах с продвижением вперед по наклонной доске и спуск;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П.игры: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Оборудование: 2 гимнастические скамейки, доска,мячи   на группу детей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9" w:type="dxa"/>
          </w:tcPr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  <w:lang w:val="x-none"/>
              </w:rPr>
            </w:pPr>
          </w:p>
        </w:tc>
        <w:tc>
          <w:tcPr>
            <w:tcW w:w="1539" w:type="dxa"/>
          </w:tcPr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  <w:lang w:val="x-none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  <w:lang w:val="x-none"/>
              </w:rPr>
              <w:t>Дата__________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  <w:lang w:val="x-none"/>
              </w:rPr>
            </w:pP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  <w:lang w:val="x-none"/>
              </w:rPr>
            </w:pPr>
          </w:p>
        </w:tc>
        <w:tc>
          <w:tcPr>
            <w:tcW w:w="741" w:type="dxa"/>
          </w:tcPr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  <w:lang w:val="x-none"/>
              </w:rPr>
              <w:t>Карточка №</w:t>
            </w:r>
          </w:p>
        </w:tc>
      </w:tr>
    </w:tbl>
    <w:p w:rsidR="00A0675C" w:rsidRPr="00A0675C" w:rsidRDefault="00A0675C" w:rsidP="00A0675C">
      <w:pPr>
        <w:rPr>
          <w:rFonts w:ascii="Times New Roman" w:hAnsi="Times New Roman" w:cs="Times New Roman"/>
          <w:sz w:val="24"/>
          <w:szCs w:val="24"/>
        </w:rPr>
      </w:pPr>
    </w:p>
    <w:p w:rsidR="00A0675C" w:rsidRPr="00A0675C" w:rsidRDefault="00A0675C" w:rsidP="00A0675C">
      <w:pPr>
        <w:rPr>
          <w:rFonts w:ascii="Times New Roman" w:hAnsi="Times New Roman" w:cs="Times New Roman"/>
          <w:sz w:val="24"/>
          <w:szCs w:val="24"/>
        </w:rPr>
      </w:pPr>
    </w:p>
    <w:p w:rsidR="00A0675C" w:rsidRPr="00A0675C" w:rsidRDefault="00A0675C" w:rsidP="00A0675C">
      <w:pPr>
        <w:rPr>
          <w:rFonts w:ascii="Times New Roman" w:hAnsi="Times New Roman" w:cs="Times New Roman"/>
          <w:sz w:val="24"/>
          <w:szCs w:val="24"/>
        </w:rPr>
      </w:pPr>
    </w:p>
    <w:p w:rsidR="00A0675C" w:rsidRPr="00A0675C" w:rsidRDefault="00A0675C" w:rsidP="00A0675C">
      <w:pPr>
        <w:rPr>
          <w:rFonts w:ascii="Times New Roman" w:hAnsi="Times New Roman" w:cs="Times New Roman"/>
          <w:sz w:val="24"/>
          <w:szCs w:val="24"/>
        </w:rPr>
      </w:pPr>
    </w:p>
    <w:p w:rsidR="00A0675C" w:rsidRPr="00A0675C" w:rsidRDefault="00A0675C" w:rsidP="00A0675C">
      <w:pPr>
        <w:rPr>
          <w:rFonts w:ascii="Times New Roman" w:hAnsi="Times New Roman" w:cs="Times New Roman"/>
          <w:sz w:val="24"/>
          <w:szCs w:val="24"/>
        </w:rPr>
      </w:pPr>
    </w:p>
    <w:p w:rsidR="00A0675C" w:rsidRPr="00A0675C" w:rsidRDefault="00A0675C" w:rsidP="00A0675C">
      <w:pPr>
        <w:rPr>
          <w:rFonts w:ascii="Times New Roman" w:hAnsi="Times New Roman" w:cs="Times New Roman"/>
          <w:sz w:val="24"/>
          <w:szCs w:val="24"/>
        </w:rPr>
      </w:pPr>
    </w:p>
    <w:p w:rsidR="00A0675C" w:rsidRPr="00A0675C" w:rsidRDefault="00A0675C" w:rsidP="00A0675C">
      <w:pPr>
        <w:rPr>
          <w:rFonts w:ascii="Times New Roman" w:hAnsi="Times New Roman" w:cs="Times New Roman"/>
          <w:sz w:val="24"/>
          <w:szCs w:val="24"/>
        </w:rPr>
      </w:pPr>
      <w:r w:rsidRPr="00A0675C">
        <w:rPr>
          <w:rFonts w:ascii="Times New Roman" w:hAnsi="Times New Roman" w:cs="Times New Roman"/>
          <w:sz w:val="24"/>
          <w:szCs w:val="24"/>
        </w:rPr>
        <w:tab/>
      </w:r>
    </w:p>
    <w:p w:rsidR="00A0675C" w:rsidRPr="00A0675C" w:rsidRDefault="00A0675C" w:rsidP="00A0675C">
      <w:pPr>
        <w:rPr>
          <w:rFonts w:ascii="Times New Roman" w:hAnsi="Times New Roman" w:cs="Times New Roman"/>
          <w:sz w:val="24"/>
          <w:szCs w:val="24"/>
        </w:rPr>
      </w:pPr>
    </w:p>
    <w:p w:rsidR="00A0675C" w:rsidRPr="00A0675C" w:rsidRDefault="00A0675C" w:rsidP="00A0675C">
      <w:pPr>
        <w:rPr>
          <w:rFonts w:ascii="Times New Roman" w:hAnsi="Times New Roman" w:cs="Times New Roman"/>
          <w:sz w:val="24"/>
          <w:szCs w:val="24"/>
        </w:rPr>
      </w:pPr>
    </w:p>
    <w:p w:rsidR="00A0675C" w:rsidRPr="00A0675C" w:rsidRDefault="00A0675C" w:rsidP="00A0675C">
      <w:pPr>
        <w:rPr>
          <w:rFonts w:ascii="Times New Roman" w:hAnsi="Times New Roman" w:cs="Times New Roman"/>
          <w:sz w:val="24"/>
          <w:szCs w:val="24"/>
        </w:rPr>
      </w:pPr>
    </w:p>
    <w:p w:rsidR="00A0675C" w:rsidRPr="00A0675C" w:rsidRDefault="00A0675C" w:rsidP="00A0675C">
      <w:pPr>
        <w:rPr>
          <w:rFonts w:ascii="Times New Roman" w:hAnsi="Times New Roman" w:cs="Times New Roman"/>
          <w:sz w:val="24"/>
          <w:szCs w:val="24"/>
        </w:rPr>
      </w:pPr>
    </w:p>
    <w:p w:rsidR="00A0675C" w:rsidRPr="00A0675C" w:rsidRDefault="00A0675C" w:rsidP="00A0675C">
      <w:pPr>
        <w:rPr>
          <w:rFonts w:ascii="Times New Roman" w:hAnsi="Times New Roman" w:cs="Times New Roman"/>
          <w:sz w:val="24"/>
          <w:szCs w:val="24"/>
        </w:rPr>
      </w:pPr>
    </w:p>
    <w:p w:rsidR="00A0675C" w:rsidRPr="00A0675C" w:rsidRDefault="00A0675C" w:rsidP="00A0675C">
      <w:pPr>
        <w:rPr>
          <w:rFonts w:ascii="Times New Roman" w:hAnsi="Times New Roman" w:cs="Times New Roman"/>
          <w:sz w:val="24"/>
          <w:szCs w:val="24"/>
        </w:rPr>
      </w:pPr>
    </w:p>
    <w:p w:rsidR="00A0675C" w:rsidRPr="00A0675C" w:rsidRDefault="00A0675C" w:rsidP="00A0675C">
      <w:pPr>
        <w:rPr>
          <w:rFonts w:ascii="Times New Roman" w:hAnsi="Times New Roman" w:cs="Times New Roman"/>
          <w:sz w:val="24"/>
          <w:szCs w:val="24"/>
        </w:rPr>
      </w:pPr>
    </w:p>
    <w:p w:rsidR="00A0675C" w:rsidRPr="00A0675C" w:rsidRDefault="00A0675C" w:rsidP="00A0675C">
      <w:pPr>
        <w:rPr>
          <w:rFonts w:ascii="Times New Roman" w:hAnsi="Times New Roman" w:cs="Times New Roman"/>
          <w:sz w:val="24"/>
          <w:szCs w:val="24"/>
        </w:rPr>
      </w:pPr>
    </w:p>
    <w:p w:rsidR="00A0675C" w:rsidRPr="00A0675C" w:rsidRDefault="00A0675C" w:rsidP="00A0675C">
      <w:pPr>
        <w:rPr>
          <w:rFonts w:ascii="Times New Roman" w:hAnsi="Times New Roman" w:cs="Times New Roman"/>
          <w:sz w:val="24"/>
          <w:szCs w:val="24"/>
        </w:rPr>
      </w:pPr>
    </w:p>
    <w:p w:rsidR="00A0675C" w:rsidRPr="00A0675C" w:rsidRDefault="00A0675C" w:rsidP="00A0675C">
      <w:pPr>
        <w:rPr>
          <w:rFonts w:ascii="Times New Roman" w:hAnsi="Times New Roman" w:cs="Times New Roman"/>
          <w:sz w:val="24"/>
          <w:szCs w:val="24"/>
        </w:rPr>
      </w:pPr>
    </w:p>
    <w:p w:rsidR="00A0675C" w:rsidRPr="00A0675C" w:rsidRDefault="00A0675C" w:rsidP="00A0675C">
      <w:pPr>
        <w:rPr>
          <w:rFonts w:ascii="Times New Roman" w:hAnsi="Times New Roman" w:cs="Times New Roman"/>
          <w:sz w:val="24"/>
          <w:szCs w:val="24"/>
        </w:rPr>
      </w:pPr>
    </w:p>
    <w:p w:rsidR="00A0675C" w:rsidRPr="00A0675C" w:rsidRDefault="00A0675C" w:rsidP="00A0675C">
      <w:pPr>
        <w:rPr>
          <w:rFonts w:ascii="Times New Roman" w:hAnsi="Times New Roman" w:cs="Times New Roman"/>
          <w:sz w:val="24"/>
          <w:szCs w:val="24"/>
        </w:rPr>
      </w:pPr>
    </w:p>
    <w:p w:rsidR="00A0675C" w:rsidRPr="00A0675C" w:rsidRDefault="00A0675C" w:rsidP="00A0675C">
      <w:pPr>
        <w:rPr>
          <w:rFonts w:ascii="Times New Roman" w:hAnsi="Times New Roman" w:cs="Times New Roman"/>
          <w:sz w:val="24"/>
          <w:szCs w:val="24"/>
        </w:rPr>
      </w:pPr>
    </w:p>
    <w:p w:rsidR="00A0675C" w:rsidRPr="00A0675C" w:rsidRDefault="00A0675C" w:rsidP="00A0675C">
      <w:pPr>
        <w:rPr>
          <w:rFonts w:ascii="Times New Roman" w:hAnsi="Times New Roman" w:cs="Times New Roman"/>
          <w:sz w:val="24"/>
          <w:szCs w:val="24"/>
        </w:rPr>
      </w:pPr>
    </w:p>
    <w:p w:rsidR="00A0675C" w:rsidRPr="00A0675C" w:rsidRDefault="00A0675C" w:rsidP="00A0675C">
      <w:pPr>
        <w:rPr>
          <w:rFonts w:ascii="Times New Roman" w:hAnsi="Times New Roman" w:cs="Times New Roman"/>
          <w:sz w:val="24"/>
          <w:szCs w:val="24"/>
        </w:rPr>
      </w:pPr>
    </w:p>
    <w:p w:rsidR="00A0675C" w:rsidRPr="00A0675C" w:rsidRDefault="00A0675C" w:rsidP="00A0675C">
      <w:pPr>
        <w:rPr>
          <w:rFonts w:ascii="Times New Roman" w:hAnsi="Times New Roman" w:cs="Times New Roman"/>
          <w:sz w:val="24"/>
          <w:szCs w:val="24"/>
        </w:rPr>
      </w:pPr>
    </w:p>
    <w:p w:rsidR="00A0675C" w:rsidRPr="00A0675C" w:rsidRDefault="00A0675C" w:rsidP="00A0675C">
      <w:pPr>
        <w:rPr>
          <w:rFonts w:ascii="Times New Roman" w:hAnsi="Times New Roman" w:cs="Times New Roman"/>
          <w:sz w:val="24"/>
          <w:szCs w:val="24"/>
        </w:rPr>
      </w:pPr>
    </w:p>
    <w:p w:rsidR="00A0675C" w:rsidRPr="00A0675C" w:rsidRDefault="00A0675C" w:rsidP="00A0675C">
      <w:pPr>
        <w:rPr>
          <w:rFonts w:ascii="Times New Roman" w:hAnsi="Times New Roman" w:cs="Times New Roman"/>
          <w:sz w:val="24"/>
          <w:szCs w:val="24"/>
        </w:rPr>
      </w:pPr>
    </w:p>
    <w:p w:rsidR="00A0675C" w:rsidRPr="00A0675C" w:rsidRDefault="00A0675C" w:rsidP="00A0675C">
      <w:pPr>
        <w:rPr>
          <w:rFonts w:ascii="Times New Roman" w:hAnsi="Times New Roman" w:cs="Times New Roman"/>
          <w:sz w:val="24"/>
          <w:szCs w:val="24"/>
        </w:rPr>
      </w:pPr>
    </w:p>
    <w:p w:rsidR="00A0675C" w:rsidRPr="00A0675C" w:rsidRDefault="00A0675C" w:rsidP="00A0675C">
      <w:pPr>
        <w:rPr>
          <w:rFonts w:ascii="Times New Roman" w:hAnsi="Times New Roman" w:cs="Times New Roman"/>
          <w:sz w:val="24"/>
          <w:szCs w:val="24"/>
        </w:rPr>
      </w:pPr>
    </w:p>
    <w:p w:rsidR="00A0675C" w:rsidRPr="00A0675C" w:rsidRDefault="00A0675C" w:rsidP="00A0675C">
      <w:pPr>
        <w:rPr>
          <w:rFonts w:ascii="Times New Roman" w:hAnsi="Times New Roman" w:cs="Times New Roman"/>
          <w:sz w:val="24"/>
          <w:szCs w:val="24"/>
        </w:rPr>
      </w:pPr>
    </w:p>
    <w:p w:rsidR="00A0675C" w:rsidRPr="00A0675C" w:rsidRDefault="00A0675C" w:rsidP="00A0675C">
      <w:pPr>
        <w:rPr>
          <w:rFonts w:ascii="Times New Roman" w:hAnsi="Times New Roman" w:cs="Times New Roman"/>
          <w:sz w:val="24"/>
          <w:szCs w:val="24"/>
        </w:rPr>
      </w:pPr>
    </w:p>
    <w:p w:rsidR="00A0675C" w:rsidRPr="00A0675C" w:rsidRDefault="00A0675C" w:rsidP="00A0675C">
      <w:pPr>
        <w:rPr>
          <w:rFonts w:ascii="Times New Roman" w:hAnsi="Times New Roman" w:cs="Times New Roman"/>
          <w:sz w:val="24"/>
          <w:szCs w:val="24"/>
        </w:rPr>
      </w:pPr>
    </w:p>
    <w:p w:rsidR="00A0675C" w:rsidRPr="00A0675C" w:rsidRDefault="00A0675C" w:rsidP="00A0675C">
      <w:pPr>
        <w:rPr>
          <w:rFonts w:ascii="Times New Roman" w:hAnsi="Times New Roman" w:cs="Times New Roman"/>
          <w:sz w:val="24"/>
          <w:szCs w:val="24"/>
        </w:rPr>
      </w:pPr>
      <w:r w:rsidRPr="00A0675C">
        <w:rPr>
          <w:rFonts w:ascii="Times New Roman" w:hAnsi="Times New Roman" w:cs="Times New Roman"/>
          <w:sz w:val="24"/>
          <w:szCs w:val="24"/>
        </w:rPr>
        <w:t>ФЕВРАЛЬ (4-ая неделя) Лексическая тема: «Весна. День рождения весны»</w:t>
      </w:r>
    </w:p>
    <w:tbl>
      <w:tblPr>
        <w:tblW w:w="15414" w:type="dxa"/>
        <w:tblInd w:w="-1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710"/>
        <w:gridCol w:w="4252"/>
        <w:gridCol w:w="709"/>
        <w:gridCol w:w="3688"/>
        <w:gridCol w:w="559"/>
        <w:gridCol w:w="2657"/>
        <w:gridCol w:w="559"/>
        <w:gridCol w:w="1539"/>
        <w:gridCol w:w="741"/>
      </w:tblGrid>
      <w:tr w:rsidR="00A0675C" w:rsidRPr="00A0675C" w:rsidTr="00533F95">
        <w:trPr>
          <w:trHeight w:val="799"/>
        </w:trPr>
        <w:tc>
          <w:tcPr>
            <w:tcW w:w="710" w:type="dxa"/>
            <w:textDirection w:val="btLr"/>
            <w:vAlign w:val="center"/>
          </w:tcPr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Дисциплина</w:t>
            </w:r>
          </w:p>
        </w:tc>
        <w:tc>
          <w:tcPr>
            <w:tcW w:w="4252" w:type="dxa"/>
            <w:vAlign w:val="center"/>
          </w:tcPr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Организованная образовательная деятельность</w:t>
            </w:r>
          </w:p>
        </w:tc>
        <w:tc>
          <w:tcPr>
            <w:tcW w:w="709" w:type="dxa"/>
            <w:textDirection w:val="btLr"/>
            <w:vAlign w:val="center"/>
          </w:tcPr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Дата проведения</w:t>
            </w:r>
          </w:p>
        </w:tc>
        <w:tc>
          <w:tcPr>
            <w:tcW w:w="3688" w:type="dxa"/>
            <w:vAlign w:val="center"/>
          </w:tcPr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Совместная деятельность взрослого и ребенка</w:t>
            </w:r>
          </w:p>
        </w:tc>
        <w:tc>
          <w:tcPr>
            <w:tcW w:w="559" w:type="dxa"/>
            <w:textDirection w:val="btLr"/>
            <w:vAlign w:val="center"/>
          </w:tcPr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Дата проведения</w:t>
            </w:r>
          </w:p>
        </w:tc>
        <w:tc>
          <w:tcPr>
            <w:tcW w:w="2657" w:type="dxa"/>
            <w:vAlign w:val="center"/>
          </w:tcPr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Самостоятельная деятельность детей</w:t>
            </w:r>
          </w:p>
        </w:tc>
        <w:tc>
          <w:tcPr>
            <w:tcW w:w="559" w:type="dxa"/>
            <w:textDirection w:val="btLr"/>
            <w:vAlign w:val="center"/>
          </w:tcPr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Дата проведения</w:t>
            </w:r>
          </w:p>
        </w:tc>
        <w:tc>
          <w:tcPr>
            <w:tcW w:w="1539" w:type="dxa"/>
            <w:vAlign w:val="center"/>
          </w:tcPr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Индивидуальная работа</w:t>
            </w:r>
          </w:p>
        </w:tc>
        <w:tc>
          <w:tcPr>
            <w:tcW w:w="741" w:type="dxa"/>
            <w:textDirection w:val="btLr"/>
            <w:vAlign w:val="center"/>
          </w:tcPr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Прогулка</w:t>
            </w:r>
          </w:p>
        </w:tc>
      </w:tr>
      <w:tr w:rsidR="00A0675C" w:rsidRPr="00A0675C" w:rsidTr="00533F95">
        <w:trPr>
          <w:trHeight w:val="799"/>
        </w:trPr>
        <w:tc>
          <w:tcPr>
            <w:tcW w:w="710" w:type="dxa"/>
            <w:textDirection w:val="btLr"/>
          </w:tcPr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  <w:lang w:val="x-none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Развитие речи (социальный мир) 4 неделя</w:t>
            </w:r>
          </w:p>
        </w:tc>
        <w:tc>
          <w:tcPr>
            <w:tcW w:w="4252" w:type="dxa"/>
          </w:tcPr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Тема «К нам весна шагает быстрыми шагами»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Программное содержание: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 xml:space="preserve">Уточнять и расширять знания о приметах весны, явлениях природы, происходящих весной (пробуждение </w:t>
            </w:r>
            <w:r w:rsidRPr="00A0675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природы, появление почек (набухание).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Формировать умение устанавливать простейшие связи в неживой природе и наблюдать их, определять и называть состояние погоды.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Развивать умения формулировать свои мысли,  ясно и чётко их высказывать, развивать наблюдательность.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Воспитывать интерес к миру растений.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Словарная работа: весна, ледоход, набухание, таяние, весенний женский  праздник 8 Марта.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Оборудование: веночки «времена года», игра «Времена года»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Источник: 6, с. 83. (1, с. 142)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  <w:lang w:val="x-none"/>
              </w:rPr>
            </w:pPr>
          </w:p>
        </w:tc>
        <w:tc>
          <w:tcPr>
            <w:tcW w:w="709" w:type="dxa"/>
          </w:tcPr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  <w:lang w:val="x-none"/>
              </w:rPr>
            </w:pPr>
          </w:p>
        </w:tc>
        <w:tc>
          <w:tcPr>
            <w:tcW w:w="3688" w:type="dxa"/>
          </w:tcPr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Беседа  «Весна идет! Весне дорога!»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 xml:space="preserve">Цель:расширять представление о весне. Развивать умение устанавливать пространственные </w:t>
            </w:r>
            <w:r w:rsidRPr="00A0675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связи между явлениями живой и неживой природы.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 xml:space="preserve">Работа с методическим пособием «Азбука города» 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Цель:закрепить правила дорожного движения: переходить улицу по пешеходному переходу (зебра), по сигналу светофора, основные правила поведения на улице.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Игра малой подвижности «Светофор»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Цель:  закреплять знания о сигналах светофора.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Дидактическая игра «Почему заболели ребята»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Цель:закреплять умение выявлять причинно-следственные связи, воспитывать заботливое отношение к своему здоровью, развитие связной речи. 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Пятиминутка грамотности для малышей «ОБЖ: Опасные предметы и явления»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Цель:закреплять знания правил безопасного поведения жизнедеятельности.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**Домашние задание: совместно с детьми нарисовать иллюстрацию к сказке «Любимая сказка»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Цель: развивать духовно-нравственные основы, умение произносить слова благодарности родным и близким, выражая добрые чувства.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  <w:lang w:val="x-none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Сюжетно-ролевая игра «Мы играем в театр»: Закреплять знания детей о театре, видах театра, о театральной труппе и работниках театра, показать коллективный характер работы в театре. Продолжать развивать умения детей комбинировать различные тематические сюжеты в единый игровой сюжет.</w:t>
            </w:r>
          </w:p>
        </w:tc>
        <w:tc>
          <w:tcPr>
            <w:tcW w:w="559" w:type="dxa"/>
          </w:tcPr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  <w:lang w:val="x-none"/>
              </w:rPr>
            </w:pPr>
          </w:p>
        </w:tc>
        <w:tc>
          <w:tcPr>
            <w:tcW w:w="2657" w:type="dxa"/>
          </w:tcPr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Рассматривание альбома «Весна» (с прослушиванием произведения Вивальди «Весна»)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Цель: создать условия для закрепления умения определять время года по внешним признакам, развития музыкально-слуховых представлений.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Работа в Центре искусства. Конструирование светофора из разного материала (геометрические формы, бумага, пластилин и т.д.)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Цель: побуждать конструировать светофор из подручных материалов.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Сюжетно-ролевая игра «Улица»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Цель: побуждать детей закреплять правила поведения на улице, воспитывать ответственность за свою безопасность и жизнь других людей.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9" w:type="dxa"/>
          </w:tcPr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9" w:type="dxa"/>
          </w:tcPr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  <w:lang w:val="x-none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  <w:lang w:val="x-none"/>
              </w:rPr>
              <w:t>Дата__________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41" w:type="dxa"/>
          </w:tcPr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  <w:lang w:val="x-none"/>
              </w:rPr>
              <w:t>Карточка №</w:t>
            </w:r>
          </w:p>
        </w:tc>
      </w:tr>
      <w:tr w:rsidR="00A0675C" w:rsidRPr="00A0675C" w:rsidTr="00533F95">
        <w:trPr>
          <w:trHeight w:val="799"/>
        </w:trPr>
        <w:tc>
          <w:tcPr>
            <w:tcW w:w="710" w:type="dxa"/>
            <w:textDirection w:val="btLr"/>
          </w:tcPr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Развитие речи (природный мир) 4 н.</w:t>
            </w:r>
          </w:p>
        </w:tc>
        <w:tc>
          <w:tcPr>
            <w:tcW w:w="4252" w:type="dxa"/>
          </w:tcPr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Тема: «Вот я какой!»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Программное содержание: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 xml:space="preserve">Познакомить с внешним строением  тела, его функциональными </w:t>
            </w:r>
            <w:r w:rsidRPr="00A0675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возможностями (я умею прыгать, петь, дышать, слушать, есть, думать), осознавать некоторые свои состояния и желания.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Устанавливать связь между совершаемым действием и состоянием организма, настроением, самочувствием.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Развивать интерес к дальнейшему познанию себя, активизировать словарь.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Воспитывать бережное отношение к своему телу и доброжелательное отношение к сверстникам.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Словарная работа: автопортрет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Оборудование: картинка младенца, ребёнка-дошкольника, взрослого человека, детей разного возраста (роста, внешности), кукла Катя, зеркало.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Источник: (14, с.16)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  <w:lang w:val="x-none"/>
              </w:rPr>
            </w:pPr>
          </w:p>
        </w:tc>
        <w:tc>
          <w:tcPr>
            <w:tcW w:w="3688" w:type="dxa"/>
          </w:tcPr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Беседа«Кому что нужно для жизни»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 xml:space="preserve"> Цель: закреплять  знания и представления об основных </w:t>
            </w:r>
            <w:r w:rsidRPr="00A0675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потребностях живых организмов в тепле, воздухе, пище, среде обитания.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Дидактическая игра «Вот я какой!»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Цель: закреплять знания о внешнем строении  тела.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Игра малой подвижности  «Покажи, что назову» (с муз. сопровождением)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Цель: закреплять знания о внешнем строении тела, о его функциональных возможностях, развивать музыкально-слуховые представления.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Работа в центре искусства. Создание альбома «Чтобы быть здоровым, я буду…»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Цель:закрепить знания детей о ведении здорового образа жизни.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Пятиминутка грамотности для малышей «ОБЖ: Опасные предметы и явления»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Цель:закреплять знания правил безопасного поведения жизнедеятельности.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Работа с кинетическим песком.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Цель: закреплять умение правильно использовать формообразующие движения, развивать композиционные навыки.</w:t>
            </w:r>
          </w:p>
        </w:tc>
        <w:tc>
          <w:tcPr>
            <w:tcW w:w="559" w:type="dxa"/>
          </w:tcPr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  <w:lang w:val="x-none"/>
              </w:rPr>
            </w:pPr>
          </w:p>
        </w:tc>
        <w:tc>
          <w:tcPr>
            <w:tcW w:w="2657" w:type="dxa"/>
          </w:tcPr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Игра - драматизация «Заюшкина избушка»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 xml:space="preserve">Цель: создать условия для закрепления </w:t>
            </w:r>
            <w:r w:rsidRPr="00A0675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представлений о сезонных изменениях весной, умения передать характер героев; развития  интереса к сказкам, сопереживания героям.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Рассматривание альбома «Это – Я!»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Цель: создать условия для рассматривания внешнего строения тела, закрепления его функциональных возможностей.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Слушание песенки «Точка, точка, огуречик, вот и вышел человечек»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Цель: закреплять знания о внешнем строении  тела, умение осознавать некоторые свои состояния и желания, развивать музыкально-слуховые представления</w:t>
            </w:r>
          </w:p>
        </w:tc>
        <w:tc>
          <w:tcPr>
            <w:tcW w:w="559" w:type="dxa"/>
          </w:tcPr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  <w:lang w:val="x-none"/>
              </w:rPr>
            </w:pPr>
          </w:p>
        </w:tc>
        <w:tc>
          <w:tcPr>
            <w:tcW w:w="1539" w:type="dxa"/>
          </w:tcPr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  <w:lang w:val="x-none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  <w:lang w:val="x-none"/>
              </w:rPr>
              <w:t>Дата__________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  <w:lang w:val="x-none"/>
              </w:rPr>
            </w:pPr>
          </w:p>
        </w:tc>
        <w:tc>
          <w:tcPr>
            <w:tcW w:w="741" w:type="dxa"/>
          </w:tcPr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  <w:lang w:val="x-none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  <w:lang w:val="x-none"/>
              </w:rPr>
              <w:t>Карточка №</w:t>
            </w:r>
          </w:p>
        </w:tc>
      </w:tr>
      <w:tr w:rsidR="00A0675C" w:rsidRPr="00A0675C" w:rsidTr="00533F95">
        <w:trPr>
          <w:trHeight w:val="799"/>
        </w:trPr>
        <w:tc>
          <w:tcPr>
            <w:tcW w:w="710" w:type="dxa"/>
            <w:textDirection w:val="btLr"/>
          </w:tcPr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Речевое развитие (речевое развитие)   4 неделя</w:t>
            </w:r>
          </w:p>
        </w:tc>
        <w:tc>
          <w:tcPr>
            <w:tcW w:w="4252" w:type="dxa"/>
          </w:tcPr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Тема: «Весна вступает в свои права»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Программное содержание: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 xml:space="preserve">учить составлять описательный рассказ по картине; отвечать на вопросы полным предложением. 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 xml:space="preserve">Развивать артикуляционную моторику – подвижность языка, речевое дыхание, чувство темпа. 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Закрепить знания о том, что слова состоят из звуков, звуки звучат по-разному, могут быть длинными и короткими; умение самостоятельно выбирать слова с заданным звуком.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Активизировать употребление в речи имен существительных во множественном числе;  употребление слов, обозначающих явления природы.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Воспитывать любовь к природе.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 xml:space="preserve">Оборудование: демонстрационная картинка «Весна пришла» «Весной в </w:t>
            </w:r>
            <w:r w:rsidRPr="00A0675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поле», парные картинки по теме «Весна»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Источник: приложение  – занятие № 27</w:t>
            </w:r>
          </w:p>
        </w:tc>
        <w:tc>
          <w:tcPr>
            <w:tcW w:w="709" w:type="dxa"/>
          </w:tcPr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  <w:lang w:val="x-none"/>
              </w:rPr>
            </w:pPr>
          </w:p>
        </w:tc>
        <w:tc>
          <w:tcPr>
            <w:tcW w:w="3688" w:type="dxa"/>
          </w:tcPr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Отгадывание загадок про весну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Цель: закреплять умение отгадывать загадки, узнавая природные явления времени года - весна; развивать  мышление, коммуникативные навыки; воспитывать  интерес к окружающему миру.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Подвижная игра «Весенний ручеек» (под музыку)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Цель: закреплять умение образовывать уменьшительно-ласкательную форму от имени, развивать двигательную активность детей.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Поисковая игра «Следы на земле»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 xml:space="preserve">Цель:  развивать наблюдательность, активизировать употребление в </w:t>
            </w:r>
            <w:r w:rsidRPr="00A0675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речи имен существительных во множественном числе.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Конструирование из бумаги «Вертушка»</w:t>
            </w: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 xml:space="preserve">Цель: Учить делать игрушки для игры с ветром, самостоятельно нарезать полоски, приклеивать к основанию палочки, соединять в центре, побуждать к речевому  общению. 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Интерактивная игра «Лабиринты - головоломки»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Цель: способствовать развитию мышления, развивать мелкую моторику пальцев рук, память, внимание речь; воспитывать интерес к игре.</w:t>
            </w:r>
          </w:p>
        </w:tc>
        <w:tc>
          <w:tcPr>
            <w:tcW w:w="559" w:type="dxa"/>
          </w:tcPr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  <w:lang w:val="x-none"/>
              </w:rPr>
            </w:pPr>
          </w:p>
        </w:tc>
        <w:tc>
          <w:tcPr>
            <w:tcW w:w="2657" w:type="dxa"/>
          </w:tcPr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Рассматривание иллюстраций с изображением весенней природы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 xml:space="preserve">Цель: создать условия для рассматривания иллюстраций о весне; побуждать рассказывать друг другу по содержанию; воспитывать навык сотрудничества. 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Трудовая деятельность. Уборка на участке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Цель: создать условия для организации детского труда на участке; побуждать относиться бережно к результатам труда.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Конструктивное творчество с бумагой «Автобус»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Цель: Побуждать к созданию новых вариантов уже знакомых построек, приобщать к совместной деятельности, развивать конструкторские способности, формировать представления о геометрических фигурах, развивать пространственное мышление, побуждать детей к речевому и игровому общению</w:t>
            </w:r>
          </w:p>
        </w:tc>
        <w:tc>
          <w:tcPr>
            <w:tcW w:w="559" w:type="dxa"/>
          </w:tcPr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  <w:lang w:val="x-none"/>
              </w:rPr>
            </w:pPr>
          </w:p>
        </w:tc>
        <w:tc>
          <w:tcPr>
            <w:tcW w:w="1539" w:type="dxa"/>
          </w:tcPr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  <w:lang w:val="x-none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  <w:lang w:val="x-none"/>
              </w:rPr>
              <w:t>Дата__________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  <w:lang w:val="x-none"/>
              </w:rPr>
            </w:pP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  <w:lang w:val="x-none"/>
              </w:rPr>
            </w:pPr>
          </w:p>
        </w:tc>
        <w:tc>
          <w:tcPr>
            <w:tcW w:w="741" w:type="dxa"/>
          </w:tcPr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  <w:lang w:val="x-none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  <w:lang w:val="x-none"/>
              </w:rPr>
              <w:t>Карточка №</w:t>
            </w:r>
          </w:p>
        </w:tc>
      </w:tr>
      <w:tr w:rsidR="00A0675C" w:rsidRPr="00A0675C" w:rsidTr="00533F95">
        <w:trPr>
          <w:trHeight w:val="799"/>
        </w:trPr>
        <w:tc>
          <w:tcPr>
            <w:tcW w:w="710" w:type="dxa"/>
            <w:textDirection w:val="btLr"/>
          </w:tcPr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Познавательное развитие ФЭМП 4 н.</w:t>
            </w:r>
          </w:p>
        </w:tc>
        <w:tc>
          <w:tcPr>
            <w:tcW w:w="4252" w:type="dxa"/>
          </w:tcPr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Тема: Число 8.  Цифра 8.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Программное  содержание: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Формировать представление о числе 0, познакомить с цифрой 0.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 xml:space="preserve"> Закреплять представление о геометрических фигурах, умение </w:t>
            </w:r>
            <w:r w:rsidRPr="00A0675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выявлять и продолжать закономерность.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 xml:space="preserve">Развивать графические навыки, мелкую моторику. 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 xml:space="preserve">Воспитывать аккуратность при раскрашивании. 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Оборудование: цифры от 0 до 9, картинки  для продолжения закономерности.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Источник: [2,с.138]</w:t>
            </w:r>
          </w:p>
        </w:tc>
        <w:tc>
          <w:tcPr>
            <w:tcW w:w="709" w:type="dxa"/>
          </w:tcPr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  <w:lang w:val="x-none"/>
              </w:rPr>
            </w:pPr>
          </w:p>
        </w:tc>
        <w:tc>
          <w:tcPr>
            <w:tcW w:w="3688" w:type="dxa"/>
          </w:tcPr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Упражнение «Какой цифры не стало?»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Цель: закреплять счет до 8.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Аппликация «Весенние кораблики»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 xml:space="preserve">Цель: закреплять представления о геометрических фигурах, </w:t>
            </w:r>
            <w:r w:rsidRPr="00A0675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умение выделять и называть свойства предметов. 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Музыкальная игра «Не задень колокольчик»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Цель: закреплять умение сравнивать предметы по высоте.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Игра «В лесной школе»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Цель: формирование представлений о числе 0.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Чтение стихотворений о цифре.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Цель: закреплять знания об изученной цифре с помощью художественного слова. (8)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9" w:type="dxa"/>
          </w:tcPr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  <w:lang w:val="x-none"/>
              </w:rPr>
            </w:pPr>
          </w:p>
        </w:tc>
        <w:tc>
          <w:tcPr>
            <w:tcW w:w="2657" w:type="dxa"/>
          </w:tcPr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Игра «Найди пару»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Цель: содействовать в развитии умения находить из разнообразия предметов и  геометрических фигур -  одинаковые.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Дидактическая игра «Танграм»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Цель: способствовать в развитии умения выкладывать картинки, накладывая на силуэт; развивать мелкую моторику руки.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Трудовое поручение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  <w:lang w:val="x-none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Цель: побуждать детей помогать при подготовке к занятию, закрепить прямой и обратный счет в пределах 9.</w:t>
            </w:r>
          </w:p>
        </w:tc>
        <w:tc>
          <w:tcPr>
            <w:tcW w:w="559" w:type="dxa"/>
          </w:tcPr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  <w:lang w:val="x-none"/>
              </w:rPr>
            </w:pPr>
          </w:p>
        </w:tc>
        <w:tc>
          <w:tcPr>
            <w:tcW w:w="1539" w:type="dxa"/>
          </w:tcPr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  <w:lang w:val="x-none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  <w:lang w:val="x-none"/>
              </w:rPr>
              <w:t>Дата__________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  <w:lang w:val="x-none"/>
              </w:rPr>
            </w:pP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  <w:lang w:val="x-none"/>
              </w:rPr>
            </w:pPr>
          </w:p>
        </w:tc>
        <w:tc>
          <w:tcPr>
            <w:tcW w:w="741" w:type="dxa"/>
          </w:tcPr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  <w:lang w:val="x-none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  <w:lang w:val="x-none"/>
              </w:rPr>
              <w:t>Карточка №</w:t>
            </w:r>
          </w:p>
        </w:tc>
      </w:tr>
      <w:tr w:rsidR="00A0675C" w:rsidRPr="00A0675C" w:rsidTr="00533F95">
        <w:trPr>
          <w:trHeight w:val="799"/>
        </w:trPr>
        <w:tc>
          <w:tcPr>
            <w:tcW w:w="710" w:type="dxa"/>
            <w:textDirection w:val="btLr"/>
          </w:tcPr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Апликация  4 н.</w:t>
            </w:r>
          </w:p>
        </w:tc>
        <w:tc>
          <w:tcPr>
            <w:tcW w:w="4252" w:type="dxa"/>
          </w:tcPr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Тема: «Весенние веточки»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Программное содержание: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Учить составлять изображение ветки из узких, коротких полосок оторванных от длинной, закреплять  умение отрывать мелкие кусочки от полоски бумаги и приклеивать их, выполнять работу последовательно.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Развивать мелкую моторику, интерес к продуктивной деятельности.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Воспитывать любовь к природе, аккуратность.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Оборудование: ваза с распустившейся веткой, игрушка Солнышко, лист А – 5, полоски цветной бумаги коричневого и зеленого цвета, клей, салфетки.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Источник: Т.С. Комарова стр.24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8" w:type="dxa"/>
          </w:tcPr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Беседа «Весна пришла» Цель: уточнять и расширять знания об изменениях в живой и неживой природе весной, развивать память, речь.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 xml:space="preserve">Словесные игры: «Когда это бывает?», «Времена года», «Кто больше назовёт признаков весны», «Что сначала, что потом» Цель: продолжать </w:t>
            </w:r>
            <w:r w:rsidRPr="00A0675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формировать представление   о приметах весны.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Физкультминутка «Весенний дождь» Цель: способствовать закреплению умений подбирать движения под музыку. Вырабатывать пластичность, гибкость.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Работа со световым планшетом (песком)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Цель: закреплять умение правильно использовать формообразующие движения, развивать композиционные навыки.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Работа в Центре искусства. Коллективная аппликация: «Ветка сирени» (с муз. сопровождением)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 xml:space="preserve">Цель: продолжать формировать умение составлять изображение ветки из узких, коротких полосок оторванных от длинной, отрывать мелкие кусочки от полоски бумаги и приклеивать их, выполнять работу последовательно, украшать ветки цветами из мелких кружков </w:t>
            </w:r>
            <w:r w:rsidRPr="00A0675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мятой салфетки, наводить порядок после работы, развивать музыкально-слуховые представления.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Интерактивная игра «Логические сети»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Цель: расширять представление о весне. Развивать умение устанавливать пространственные связи между явлениями живой и неживой природы, способствовать развитию мышления, развивать мелкую моторику пальцев рук, память, внимание речь; воспитывать интерес к игре.</w:t>
            </w:r>
          </w:p>
        </w:tc>
        <w:tc>
          <w:tcPr>
            <w:tcW w:w="559" w:type="dxa"/>
          </w:tcPr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57" w:type="dxa"/>
          </w:tcPr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Работа в Центре искусства. Рисование: «Весенняя капель» Цель: создать условия для творчества, предоставить возможность самостоятельно выбрать средства художественного изображения, опираясь на имеющиеся навыки.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Дидактическая игра «Собери пейзаж»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Цель: способствовать развитию умений  детей выкладывать пейзаж из картинок; воспитывать усидчивость, желание гордиться красотой родной природы.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Работа в Центре строительно-конструктивных игр. Конструирование из природного материала «Весенний букет»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Цель: побуждать к творческой активности, самостоятельности, закреплению умения видеть образ в природном материале, составлять образ из частей.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 xml:space="preserve">Рассматривание картины «Март», слушание музыки из альбома «Времена года» Цель: создать </w:t>
            </w:r>
            <w:r w:rsidRPr="00A0675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условия для закрепления представлений о профессиях: художник и композитор, развития интереса к произведениям искусства, умения эмоционально воспринимать их.</w:t>
            </w:r>
          </w:p>
        </w:tc>
        <w:tc>
          <w:tcPr>
            <w:tcW w:w="559" w:type="dxa"/>
          </w:tcPr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  <w:lang w:val="x-none"/>
              </w:rPr>
            </w:pPr>
          </w:p>
        </w:tc>
        <w:tc>
          <w:tcPr>
            <w:tcW w:w="1539" w:type="dxa"/>
          </w:tcPr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  <w:lang w:val="x-none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  <w:lang w:val="x-none"/>
              </w:rPr>
              <w:t>Дата__________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  <w:lang w:val="x-none"/>
              </w:rPr>
            </w:pP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741" w:type="dxa"/>
          </w:tcPr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  <w:lang w:val="x-none"/>
              </w:rPr>
            </w:pPr>
          </w:p>
        </w:tc>
      </w:tr>
      <w:tr w:rsidR="00A0675C" w:rsidRPr="00A0675C" w:rsidTr="00533F95">
        <w:trPr>
          <w:trHeight w:val="799"/>
        </w:trPr>
        <w:tc>
          <w:tcPr>
            <w:tcW w:w="710" w:type="dxa"/>
            <w:textDirection w:val="btLr"/>
            <w:vAlign w:val="center"/>
          </w:tcPr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ЧХЛ</w:t>
            </w:r>
          </w:p>
        </w:tc>
        <w:tc>
          <w:tcPr>
            <w:tcW w:w="11865" w:type="dxa"/>
            <w:gridSpan w:val="5"/>
          </w:tcPr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1.В.Бианки. Синичкин календарь. Март. Апрель. Май.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2.Г.Скребицкий. Первые листья.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3.Г.Скребицкий. Сказка о весне.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4.Ю.Коваль. Сказка о приходе весны.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5.А.Плещеев. Сельская песня.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6.С.Маршак. Март. Апрель. Май.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7.З.Александрова. Капель.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8.Н.Сладков. Птицы весну принесли. Соловей поет.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9.Н.Некрасов. Дед Мазай и зайцы.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10.Э.Мошкоская. Весенняя арифметика.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11.Е.Липатов. Сонуля.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12.А.Барто. Куда весна пропала.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9" w:type="dxa"/>
          </w:tcPr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  <w:lang w:val="x-none"/>
              </w:rPr>
            </w:pPr>
          </w:p>
        </w:tc>
        <w:tc>
          <w:tcPr>
            <w:tcW w:w="1539" w:type="dxa"/>
          </w:tcPr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  <w:lang w:val="x-none"/>
              </w:rPr>
            </w:pPr>
          </w:p>
        </w:tc>
        <w:tc>
          <w:tcPr>
            <w:tcW w:w="741" w:type="dxa"/>
          </w:tcPr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  <w:lang w:val="x-none"/>
              </w:rPr>
            </w:pPr>
          </w:p>
        </w:tc>
      </w:tr>
      <w:tr w:rsidR="00A0675C" w:rsidRPr="00A0675C" w:rsidTr="00533F95">
        <w:trPr>
          <w:trHeight w:val="799"/>
        </w:trPr>
        <w:tc>
          <w:tcPr>
            <w:tcW w:w="710" w:type="dxa"/>
            <w:textDirection w:val="btLr"/>
            <w:vAlign w:val="center"/>
          </w:tcPr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Физическое развитие на улице 4 неделя</w:t>
            </w:r>
          </w:p>
        </w:tc>
        <w:tc>
          <w:tcPr>
            <w:tcW w:w="11865" w:type="dxa"/>
            <w:gridSpan w:val="5"/>
          </w:tcPr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Задачи: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Научить детей лазать по гимнастической стенке произвольным способом (до середины стенки);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Упражнять детей в прокатывании обруча друг другу;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Закрепить умения прыгать в высоту с места (высота резинки 10-15см);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П.игры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 xml:space="preserve">Оборудование:  обручи,  гимнастическая стенка, резинка 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9" w:type="dxa"/>
          </w:tcPr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  <w:lang w:val="x-none"/>
              </w:rPr>
            </w:pPr>
          </w:p>
        </w:tc>
        <w:tc>
          <w:tcPr>
            <w:tcW w:w="1539" w:type="dxa"/>
          </w:tcPr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  <w:lang w:val="x-none"/>
              </w:rPr>
            </w:pPr>
          </w:p>
        </w:tc>
        <w:tc>
          <w:tcPr>
            <w:tcW w:w="741" w:type="dxa"/>
          </w:tcPr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  <w:lang w:val="x-none"/>
              </w:rPr>
            </w:pPr>
          </w:p>
        </w:tc>
      </w:tr>
    </w:tbl>
    <w:p w:rsidR="00A0675C" w:rsidRPr="00A0675C" w:rsidRDefault="00A0675C" w:rsidP="00A0675C">
      <w:pPr>
        <w:rPr>
          <w:rFonts w:ascii="Times New Roman" w:hAnsi="Times New Roman" w:cs="Times New Roman"/>
          <w:sz w:val="24"/>
          <w:szCs w:val="24"/>
        </w:rPr>
      </w:pPr>
    </w:p>
    <w:p w:rsidR="00A0675C" w:rsidRPr="00A0675C" w:rsidRDefault="00A0675C" w:rsidP="00A0675C">
      <w:pPr>
        <w:rPr>
          <w:rFonts w:ascii="Times New Roman" w:hAnsi="Times New Roman" w:cs="Times New Roman"/>
          <w:sz w:val="24"/>
          <w:szCs w:val="24"/>
        </w:rPr>
      </w:pPr>
    </w:p>
    <w:p w:rsidR="00A0675C" w:rsidRPr="00A0675C" w:rsidRDefault="00A0675C" w:rsidP="00A0675C">
      <w:pPr>
        <w:rPr>
          <w:rFonts w:ascii="Times New Roman" w:hAnsi="Times New Roman" w:cs="Times New Roman"/>
          <w:sz w:val="24"/>
          <w:szCs w:val="24"/>
        </w:rPr>
      </w:pPr>
    </w:p>
    <w:p w:rsidR="00A0675C" w:rsidRPr="00A0675C" w:rsidRDefault="00A0675C" w:rsidP="00A0675C">
      <w:pPr>
        <w:rPr>
          <w:rFonts w:ascii="Times New Roman" w:hAnsi="Times New Roman" w:cs="Times New Roman"/>
          <w:sz w:val="24"/>
          <w:szCs w:val="24"/>
        </w:rPr>
      </w:pPr>
    </w:p>
    <w:p w:rsidR="00A0675C" w:rsidRPr="00A0675C" w:rsidRDefault="00A0675C" w:rsidP="00A0675C">
      <w:pPr>
        <w:rPr>
          <w:rFonts w:ascii="Times New Roman" w:hAnsi="Times New Roman" w:cs="Times New Roman"/>
          <w:sz w:val="24"/>
          <w:szCs w:val="24"/>
        </w:rPr>
      </w:pPr>
    </w:p>
    <w:p w:rsidR="00A0675C" w:rsidRPr="00A0675C" w:rsidRDefault="00A0675C" w:rsidP="00A0675C">
      <w:pPr>
        <w:rPr>
          <w:rFonts w:ascii="Times New Roman" w:hAnsi="Times New Roman" w:cs="Times New Roman"/>
          <w:sz w:val="24"/>
          <w:szCs w:val="24"/>
        </w:rPr>
      </w:pPr>
    </w:p>
    <w:p w:rsidR="00A0675C" w:rsidRPr="00A0675C" w:rsidRDefault="00A0675C" w:rsidP="00A0675C">
      <w:pPr>
        <w:rPr>
          <w:rFonts w:ascii="Times New Roman" w:hAnsi="Times New Roman" w:cs="Times New Roman"/>
          <w:sz w:val="24"/>
          <w:szCs w:val="24"/>
        </w:rPr>
      </w:pPr>
    </w:p>
    <w:p w:rsidR="00A0675C" w:rsidRPr="00A0675C" w:rsidRDefault="00A0675C" w:rsidP="00A0675C">
      <w:pPr>
        <w:rPr>
          <w:rFonts w:ascii="Times New Roman" w:hAnsi="Times New Roman" w:cs="Times New Roman"/>
          <w:sz w:val="24"/>
          <w:szCs w:val="24"/>
        </w:rPr>
      </w:pPr>
    </w:p>
    <w:p w:rsidR="00A0675C" w:rsidRPr="00A0675C" w:rsidRDefault="00A0675C" w:rsidP="00A0675C">
      <w:pPr>
        <w:rPr>
          <w:rFonts w:ascii="Times New Roman" w:hAnsi="Times New Roman" w:cs="Times New Roman"/>
          <w:sz w:val="24"/>
          <w:szCs w:val="24"/>
        </w:rPr>
      </w:pPr>
    </w:p>
    <w:p w:rsidR="00A0675C" w:rsidRPr="00A0675C" w:rsidRDefault="00A0675C" w:rsidP="00A0675C">
      <w:pPr>
        <w:rPr>
          <w:rFonts w:ascii="Times New Roman" w:hAnsi="Times New Roman" w:cs="Times New Roman"/>
          <w:sz w:val="24"/>
          <w:szCs w:val="24"/>
        </w:rPr>
      </w:pPr>
    </w:p>
    <w:p w:rsidR="00A0675C" w:rsidRPr="00A0675C" w:rsidRDefault="00A0675C" w:rsidP="00A0675C">
      <w:pPr>
        <w:rPr>
          <w:rFonts w:ascii="Times New Roman" w:hAnsi="Times New Roman" w:cs="Times New Roman"/>
          <w:sz w:val="24"/>
          <w:szCs w:val="24"/>
        </w:rPr>
      </w:pPr>
    </w:p>
    <w:p w:rsidR="00A0675C" w:rsidRPr="00A0675C" w:rsidRDefault="00A0675C" w:rsidP="00A0675C">
      <w:pPr>
        <w:rPr>
          <w:rFonts w:ascii="Times New Roman" w:hAnsi="Times New Roman" w:cs="Times New Roman"/>
          <w:sz w:val="24"/>
          <w:szCs w:val="24"/>
        </w:rPr>
      </w:pPr>
    </w:p>
    <w:p w:rsidR="00A0675C" w:rsidRPr="00A0675C" w:rsidRDefault="00A0675C" w:rsidP="00A0675C">
      <w:pPr>
        <w:rPr>
          <w:rFonts w:ascii="Times New Roman" w:hAnsi="Times New Roman" w:cs="Times New Roman"/>
          <w:sz w:val="24"/>
          <w:szCs w:val="24"/>
        </w:rPr>
      </w:pPr>
      <w:r w:rsidRPr="00A0675C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A0675C" w:rsidRPr="00A0675C" w:rsidRDefault="00A0675C" w:rsidP="00A0675C">
      <w:pPr>
        <w:rPr>
          <w:rFonts w:ascii="Times New Roman" w:hAnsi="Times New Roman" w:cs="Times New Roman"/>
          <w:sz w:val="24"/>
          <w:szCs w:val="24"/>
        </w:rPr>
      </w:pPr>
    </w:p>
    <w:p w:rsidR="00A0675C" w:rsidRPr="00A0675C" w:rsidRDefault="00A0675C" w:rsidP="00A0675C">
      <w:pPr>
        <w:rPr>
          <w:rFonts w:ascii="Times New Roman" w:hAnsi="Times New Roman" w:cs="Times New Roman"/>
          <w:sz w:val="24"/>
          <w:szCs w:val="24"/>
        </w:rPr>
      </w:pPr>
    </w:p>
    <w:p w:rsidR="00A0675C" w:rsidRPr="00A0675C" w:rsidRDefault="00A0675C" w:rsidP="00A0675C">
      <w:pPr>
        <w:rPr>
          <w:rFonts w:ascii="Times New Roman" w:hAnsi="Times New Roman" w:cs="Times New Roman"/>
          <w:sz w:val="24"/>
          <w:szCs w:val="24"/>
        </w:rPr>
      </w:pPr>
    </w:p>
    <w:p w:rsidR="00A0675C" w:rsidRPr="00A0675C" w:rsidRDefault="00A0675C" w:rsidP="00A0675C">
      <w:pPr>
        <w:rPr>
          <w:rFonts w:ascii="Times New Roman" w:hAnsi="Times New Roman" w:cs="Times New Roman"/>
          <w:sz w:val="24"/>
          <w:szCs w:val="24"/>
        </w:rPr>
        <w:sectPr w:rsidR="00A0675C" w:rsidRPr="00A0675C" w:rsidSect="003546D5">
          <w:pgSz w:w="16838" w:h="11906" w:orient="landscape"/>
          <w:pgMar w:top="851" w:right="1134" w:bottom="1701" w:left="1134" w:header="709" w:footer="709" w:gutter="0"/>
          <w:cols w:space="708"/>
          <w:docGrid w:linePitch="360"/>
        </w:sectPr>
      </w:pPr>
    </w:p>
    <w:p w:rsidR="00A0675C" w:rsidRPr="00A0675C" w:rsidRDefault="00A0675C" w:rsidP="00A0675C">
      <w:pPr>
        <w:rPr>
          <w:rFonts w:ascii="Times New Roman" w:hAnsi="Times New Roman" w:cs="Times New Roman"/>
          <w:sz w:val="24"/>
          <w:szCs w:val="24"/>
        </w:rPr>
      </w:pPr>
      <w:r w:rsidRPr="00A0675C">
        <w:rPr>
          <w:rFonts w:ascii="Times New Roman" w:hAnsi="Times New Roman" w:cs="Times New Roman"/>
          <w:sz w:val="24"/>
          <w:szCs w:val="24"/>
        </w:rPr>
        <w:lastRenderedPageBreak/>
        <w:t>МАРТ (1-ая неделя) Лексическая тема: «Весна. Мамин праздник».</w:t>
      </w:r>
    </w:p>
    <w:tbl>
      <w:tblPr>
        <w:tblW w:w="15414" w:type="dxa"/>
        <w:tblInd w:w="-1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710"/>
        <w:gridCol w:w="4252"/>
        <w:gridCol w:w="709"/>
        <w:gridCol w:w="3688"/>
        <w:gridCol w:w="559"/>
        <w:gridCol w:w="2657"/>
        <w:gridCol w:w="559"/>
        <w:gridCol w:w="1539"/>
        <w:gridCol w:w="741"/>
      </w:tblGrid>
      <w:tr w:rsidR="00A0675C" w:rsidRPr="00A0675C" w:rsidTr="00533F95">
        <w:trPr>
          <w:trHeight w:val="799"/>
        </w:trPr>
        <w:tc>
          <w:tcPr>
            <w:tcW w:w="710" w:type="dxa"/>
            <w:textDirection w:val="btLr"/>
            <w:vAlign w:val="center"/>
          </w:tcPr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Дисциплина</w:t>
            </w:r>
          </w:p>
        </w:tc>
        <w:tc>
          <w:tcPr>
            <w:tcW w:w="4252" w:type="dxa"/>
            <w:vAlign w:val="center"/>
          </w:tcPr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Организованная образовательная деятельность</w:t>
            </w:r>
          </w:p>
        </w:tc>
        <w:tc>
          <w:tcPr>
            <w:tcW w:w="709" w:type="dxa"/>
            <w:textDirection w:val="btLr"/>
            <w:vAlign w:val="center"/>
          </w:tcPr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Дата проведения</w:t>
            </w:r>
          </w:p>
        </w:tc>
        <w:tc>
          <w:tcPr>
            <w:tcW w:w="3688" w:type="dxa"/>
            <w:vAlign w:val="center"/>
          </w:tcPr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Совместная деятельность взрослого и ребенка</w:t>
            </w:r>
          </w:p>
        </w:tc>
        <w:tc>
          <w:tcPr>
            <w:tcW w:w="559" w:type="dxa"/>
            <w:textDirection w:val="btLr"/>
            <w:vAlign w:val="center"/>
          </w:tcPr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Дата проведения</w:t>
            </w:r>
          </w:p>
        </w:tc>
        <w:tc>
          <w:tcPr>
            <w:tcW w:w="2657" w:type="dxa"/>
            <w:vAlign w:val="center"/>
          </w:tcPr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Самостоятельная деятельность детей</w:t>
            </w:r>
          </w:p>
        </w:tc>
        <w:tc>
          <w:tcPr>
            <w:tcW w:w="559" w:type="dxa"/>
            <w:textDirection w:val="btLr"/>
            <w:vAlign w:val="center"/>
          </w:tcPr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Дата проведения</w:t>
            </w:r>
          </w:p>
        </w:tc>
        <w:tc>
          <w:tcPr>
            <w:tcW w:w="1539" w:type="dxa"/>
            <w:vAlign w:val="center"/>
          </w:tcPr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Индивидуальная работа</w:t>
            </w:r>
          </w:p>
        </w:tc>
        <w:tc>
          <w:tcPr>
            <w:tcW w:w="741" w:type="dxa"/>
            <w:textDirection w:val="btLr"/>
            <w:vAlign w:val="center"/>
          </w:tcPr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Прогулка</w:t>
            </w:r>
          </w:p>
        </w:tc>
      </w:tr>
      <w:tr w:rsidR="00A0675C" w:rsidRPr="00A0675C" w:rsidTr="00533F95">
        <w:trPr>
          <w:trHeight w:val="799"/>
        </w:trPr>
        <w:tc>
          <w:tcPr>
            <w:tcW w:w="710" w:type="dxa"/>
            <w:textDirection w:val="btLr"/>
          </w:tcPr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  <w:lang w:val="x-none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Развитие речи (социальный мир) 1 неделя</w:t>
            </w:r>
          </w:p>
        </w:tc>
        <w:tc>
          <w:tcPr>
            <w:tcW w:w="4252" w:type="dxa"/>
          </w:tcPr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Тема :«Наши мамы и бабушки»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Программное содержание: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Формировать представление о том, что главный человек в его жизни – это мама, а бабушка является одним из самых старших членов семьи.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Уточнить и расширить знания о профессиях своих мам и женщин детского сада, уметь дифференцировать их на мужские и женские.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Развивать память, интерес к различным профессиям, чувство преемственности поколений.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Воспитывать желание оказывать посильную помощь маме, бабушке, заботиться, доставлять радость своими поступками, действиями.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Словарная работа: прачка, повар.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  <w:lang w:val="x-none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 xml:space="preserve">Оборудование: картинки или фотографии сотрудников детского </w:t>
            </w:r>
            <w:r w:rsidRPr="00A0675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сада, предметные картинки. Источник: (14,с.41)</w:t>
            </w:r>
          </w:p>
        </w:tc>
        <w:tc>
          <w:tcPr>
            <w:tcW w:w="709" w:type="dxa"/>
          </w:tcPr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  <w:lang w:val="x-none"/>
              </w:rPr>
            </w:pPr>
          </w:p>
        </w:tc>
        <w:tc>
          <w:tcPr>
            <w:tcW w:w="3688" w:type="dxa"/>
          </w:tcPr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Беседа «Праздник - 8 Марта»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Цель: закреплять знания о празднике 8 Марта, о женских профессиях.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Словесная игра «Отгадай профессию» (с карточками)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Цель: закрепить и расширить знания о профессиях своих мам и женщин детского сада, уметь дифференцировать их на мужские и женские.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Дидактическая игра «Составляем меню»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Цель:закреплять  представление о том, что здоровье зависит от правильного питания - еда должна быть не только вкусной, но и полезной.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Познакомить с пословицей «Лучше матери друга не сыщешь»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 xml:space="preserve">Цель:  продолжать формировать представление о том, что </w:t>
            </w:r>
            <w:r w:rsidRPr="00A0675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главный человек в его жизни – это мама, воспитывать любовь к маме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Пятиминутка грамотности для малышей «Веселые уроки: Живем без опасности»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Цель: закреплять знания правил безопасного поведения жизнедеятельности.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Интерактивная игра «Найди торт»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Цель: закреплять знание о празднике 8 марта, способствовать развитию мышления, развивать мелкую моторику пальцев рук, память, внимание речь; воспитывать любовь и уважение к маме и бабушке, интерес к игре.Развлечение с мамами «Международный женский день»: доставить радость от праздника, воспитывать любовь к мамам и бабушкам</w:t>
            </w:r>
          </w:p>
        </w:tc>
        <w:tc>
          <w:tcPr>
            <w:tcW w:w="559" w:type="dxa"/>
          </w:tcPr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  <w:lang w:val="x-none"/>
              </w:rPr>
            </w:pPr>
          </w:p>
        </w:tc>
        <w:tc>
          <w:tcPr>
            <w:tcW w:w="2657" w:type="dxa"/>
          </w:tcPr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Рисование «Подарок для мамы» (с прослушиванием песен о маме)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Цель: побуждать к самостоятельному творчеству; развитию музыкально-слуховых представлений; воспитанию любви к родному человеку; желания сделать ему приятное, после работы убрать всё на место.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Настольно-печатная игра «Город мастеров»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Цель: способствовать формированию знаний о людях разных профессий</w:t>
            </w:r>
          </w:p>
        </w:tc>
        <w:tc>
          <w:tcPr>
            <w:tcW w:w="559" w:type="dxa"/>
          </w:tcPr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9" w:type="dxa"/>
          </w:tcPr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  <w:lang w:val="x-none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  <w:lang w:val="x-none"/>
              </w:rPr>
              <w:t>Дата__________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  <w:lang w:val="x-none"/>
              </w:rPr>
            </w:pP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41" w:type="dxa"/>
          </w:tcPr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  <w:lang w:val="x-none"/>
              </w:rPr>
              <w:t>Карточка №</w:t>
            </w:r>
          </w:p>
        </w:tc>
      </w:tr>
      <w:tr w:rsidR="00A0675C" w:rsidRPr="00A0675C" w:rsidTr="00533F95">
        <w:trPr>
          <w:trHeight w:val="799"/>
        </w:trPr>
        <w:tc>
          <w:tcPr>
            <w:tcW w:w="710" w:type="dxa"/>
            <w:textDirection w:val="btLr"/>
          </w:tcPr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Развитие речи (природный мир) 1 н.</w:t>
            </w:r>
          </w:p>
        </w:tc>
        <w:tc>
          <w:tcPr>
            <w:tcW w:w="4252" w:type="dxa"/>
          </w:tcPr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Тема «К нам весна шагает быстрыми шагами»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Программное содержание: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Уточнять и расширять знания о приметах весны, явлениях природы, происходящих весной (пробуждение природы, появление почек (набухание).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Формировать умение устанавливать простейшие связи в неживой природе и наблюдать их, определять и называть состояние погоды.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Развивать умения формулировать свои мысли,  ясно и чётко их высказывать, развивать наблюдательность.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Воспитывать интерес к миру растений.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Словарная работа: весна, ледоход, набухание, таяние, весенний женский  праздник 8 Марта.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Оборудование: веночки «времена года», игра «Времена года»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Источник: 6, с. 83. (1, с. 142)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  <w:lang w:val="x-none"/>
              </w:rPr>
            </w:pPr>
          </w:p>
        </w:tc>
        <w:tc>
          <w:tcPr>
            <w:tcW w:w="3688" w:type="dxa"/>
          </w:tcPr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 xml:space="preserve">Отгадывание загадок про погоду Цель:   закреплять умение узнавать весну по приметам; развивать мышление, речь, </w:t>
            </w:r>
            <w:r w:rsidRPr="00A0675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умение разгадывать скрытую информацию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Работа в Центре науки. Экспериментирование: «Зачем растениям нужен корень?»Цель: определить значение корня для развития, роста и укрепления растения в почве. Оборудование: баночка с водой, горшок с почвой, головки лука.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Работа с календарем природы.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Цель: закреплять знания о сезонных явлениях природы.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Работа в Центре природы. Уход за огородом на окне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Цель: прививать интерес к выращиванию огородных культур, продолжать формировать умение замечать изменения, которые происходят у прорастающих растений, выделять фактор внешней среды – воду, землю, свет – существенные необходимые для роста и развития, воспитывать любовь к природе.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Просмотр видеоролика экологической направленности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Цель: продолжать формировать экологическое сознание, прививать элементы экологической культуры.</w:t>
            </w:r>
          </w:p>
        </w:tc>
        <w:tc>
          <w:tcPr>
            <w:tcW w:w="559" w:type="dxa"/>
          </w:tcPr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  <w:lang w:val="x-none"/>
              </w:rPr>
            </w:pPr>
          </w:p>
        </w:tc>
        <w:tc>
          <w:tcPr>
            <w:tcW w:w="2657" w:type="dxa"/>
          </w:tcPr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 xml:space="preserve">Рассматривание почек с помощью  лупы. Цель: поддерживать интерес к </w:t>
            </w:r>
            <w:r w:rsidRPr="00A0675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экспериментальной деятельности. 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 xml:space="preserve">Работа в Центре строительно-конструктивных игр: «Мебель для куклы» (постройка из строительного материала по образцу): учить детей делать постройки, соразмерные игрушкам; практиковать ребят в различении длинных и коротких пластин, правильном их назывании; побуждать детей самостоятельно отбирать нужные детали в соответствии с характером постройки, создавать конструкции по готовому образцу; развивать их умение различать и называть отдельные детали, использовать эти названия в своей речи; </w:t>
            </w:r>
            <w:r w:rsidRPr="00A0675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поощрять детскую заботу об игрушках, старательность и осторожность ребят при выполнении работы. Воспитывать усидчивость, умение довести работу до конца.</w:t>
            </w:r>
          </w:p>
        </w:tc>
        <w:tc>
          <w:tcPr>
            <w:tcW w:w="559" w:type="dxa"/>
          </w:tcPr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  <w:lang w:val="x-none"/>
              </w:rPr>
            </w:pPr>
          </w:p>
        </w:tc>
        <w:tc>
          <w:tcPr>
            <w:tcW w:w="1539" w:type="dxa"/>
          </w:tcPr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  <w:lang w:val="x-none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  <w:lang w:val="x-none"/>
              </w:rPr>
              <w:t>Дата__________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  <w:lang w:val="x-none"/>
              </w:rPr>
            </w:pP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  <w:lang w:val="x-none"/>
              </w:rPr>
            </w:pPr>
          </w:p>
        </w:tc>
        <w:tc>
          <w:tcPr>
            <w:tcW w:w="741" w:type="dxa"/>
          </w:tcPr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  <w:lang w:val="x-none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  <w:lang w:val="x-none"/>
              </w:rPr>
              <w:lastRenderedPageBreak/>
              <w:t>Карточка №</w:t>
            </w:r>
          </w:p>
        </w:tc>
      </w:tr>
      <w:tr w:rsidR="00A0675C" w:rsidRPr="00A0675C" w:rsidTr="00533F95">
        <w:trPr>
          <w:trHeight w:val="799"/>
        </w:trPr>
        <w:tc>
          <w:tcPr>
            <w:tcW w:w="710" w:type="dxa"/>
            <w:textDirection w:val="btLr"/>
          </w:tcPr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Речевое развитие (развитие речи)  1 неделя</w:t>
            </w:r>
          </w:p>
        </w:tc>
        <w:tc>
          <w:tcPr>
            <w:tcW w:w="4252" w:type="dxa"/>
          </w:tcPr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Тема: «Мамин праздник»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Программное содержание: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учить составлять короткий рассказ о своей маме, отвечать на вопросы полным ответом; дать представление о празднике 8 Марта.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Развивать  речевое дыхание, умения регулировать силу голоса.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Закреплять названия основных женских профессий.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 xml:space="preserve">Активизировать использование в речи простых предложений с однородными членами; упражнять в согласовании существительных с прилагательными;  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Воспитывать желание помогать маме по хозяйству.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Оборудование: фотографии мам всех детей. Альбом «Мамы всякие важны – мамы всякие нужны».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Источник: приложение – занятие № 21</w:t>
            </w:r>
          </w:p>
        </w:tc>
        <w:tc>
          <w:tcPr>
            <w:tcW w:w="709" w:type="dxa"/>
          </w:tcPr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  <w:lang w:val="x-none"/>
              </w:rPr>
            </w:pPr>
          </w:p>
        </w:tc>
        <w:tc>
          <w:tcPr>
            <w:tcW w:w="3688" w:type="dxa"/>
          </w:tcPr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Беседа «Как ты помогаешь по дому маме?»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Цель: закреплять знания о распределении домашних обязанностей между членами семьи; развивать умение точно отвечать на вопросы, согласовывать существительные с прилагательными.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Коллективная работа (аппликация) «Букет в подарок маме»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Цель: закреплять навыки коллективной работы; закрепить навыки выполнения работы методом обрывания; воспитывать заботу о маме.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Конструирование из природного материала «Цветы для мам и бабушек» (по образцу)</w:t>
            </w: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Цель: Учить детей делать несложные композиции из природного материала, развивать моторику рук, воображение, побуждать детей к речевому общению.</w:t>
            </w:r>
          </w:p>
        </w:tc>
        <w:tc>
          <w:tcPr>
            <w:tcW w:w="559" w:type="dxa"/>
          </w:tcPr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  <w:lang w:val="x-none"/>
              </w:rPr>
            </w:pPr>
          </w:p>
        </w:tc>
        <w:tc>
          <w:tcPr>
            <w:tcW w:w="2657" w:type="dxa"/>
          </w:tcPr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Рассматривание альбом «Мамы всякие важны – мамы всякие нужны»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Цель: способствовать запоминанию женских профессий; воспитывать уважение к труду взрослых.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Сюжетно-ролевая игра «Дочки-матери» (девочки)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 xml:space="preserve">Цель: способствовать развитию игрового сюжета; побуждать выполнять действия согласно взятой на себя роли, пользоваться игрушками – заместителями; активизировать </w:t>
            </w:r>
            <w:r w:rsidRPr="00A0675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использование в речи простых предложений с однородными членами.</w:t>
            </w:r>
          </w:p>
        </w:tc>
        <w:tc>
          <w:tcPr>
            <w:tcW w:w="559" w:type="dxa"/>
          </w:tcPr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  <w:lang w:val="x-none"/>
              </w:rPr>
            </w:pPr>
          </w:p>
        </w:tc>
        <w:tc>
          <w:tcPr>
            <w:tcW w:w="1539" w:type="dxa"/>
          </w:tcPr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  <w:lang w:val="x-none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  <w:lang w:val="x-none"/>
              </w:rPr>
              <w:t>Дата__________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  <w:lang w:val="x-none"/>
              </w:rPr>
            </w:pPr>
          </w:p>
        </w:tc>
        <w:tc>
          <w:tcPr>
            <w:tcW w:w="741" w:type="dxa"/>
          </w:tcPr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  <w:lang w:val="x-none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  <w:lang w:val="x-none"/>
              </w:rPr>
              <w:t>Карточка №</w:t>
            </w:r>
          </w:p>
        </w:tc>
      </w:tr>
      <w:tr w:rsidR="00A0675C" w:rsidRPr="00A0675C" w:rsidTr="00533F95">
        <w:trPr>
          <w:trHeight w:val="799"/>
        </w:trPr>
        <w:tc>
          <w:tcPr>
            <w:tcW w:w="710" w:type="dxa"/>
            <w:textDirection w:val="btLr"/>
          </w:tcPr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Познавательное разитие ФЭМП 1 н.</w:t>
            </w:r>
          </w:p>
        </w:tc>
        <w:tc>
          <w:tcPr>
            <w:tcW w:w="4252" w:type="dxa"/>
          </w:tcPr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Тема: Цилиндр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Программное содержание: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 xml:space="preserve">Формировать представление о цилиндре и умение распознавать цилиндр в предметах окружающей обстановки, уточнить представления о парных предметах. 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Закреплять счет в пределах 8, геометрические представления детей, умение находить общие свойства предметов.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 xml:space="preserve">Воспитывать желание заниматься.     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Оборудование: модель цилиндра, картинки с изображением предметов  цилиндрической формы, цифры 1 – 8.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Источник: [2,с.85</w:t>
            </w:r>
          </w:p>
        </w:tc>
        <w:tc>
          <w:tcPr>
            <w:tcW w:w="709" w:type="dxa"/>
          </w:tcPr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  <w:lang w:val="x-none"/>
              </w:rPr>
            </w:pPr>
          </w:p>
        </w:tc>
        <w:tc>
          <w:tcPr>
            <w:tcW w:w="3688" w:type="dxa"/>
          </w:tcPr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Дидактическая игра «Цветик -  семицветик»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Цель: закреплять знания о числе и цифре 7; упражнять в назывании женских профессий.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Игра с элементами поиска «Где спрятался Зайка?»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Цель: закреплять пространственные представления, умение ориентироваться по элементарному плану.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Выкладывание цифр из фасоли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Цель: закреплять умение различать цифры, развивать мелкую моторику руки.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Игра «Посмотри вокруг»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Цель: формировать представление о  цилиндре и умение распознавать цилиндр в предметах окружающей обстановки. Развивать память, речь, мышление.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Работа с кинетическим песком.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Цель: закреплять умение правильно использовать формообразующие движения, развивать композиционные навыки.</w:t>
            </w:r>
          </w:p>
        </w:tc>
        <w:tc>
          <w:tcPr>
            <w:tcW w:w="559" w:type="dxa"/>
          </w:tcPr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  <w:lang w:val="x-none"/>
              </w:rPr>
            </w:pPr>
          </w:p>
        </w:tc>
        <w:tc>
          <w:tcPr>
            <w:tcW w:w="2657" w:type="dxa"/>
          </w:tcPr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Настольная игра «Найди по силуэту»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Цель: содействовать в закреплении знаний о геометрических фигурах; развивать умение находить геометрические фигуры.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Завязывание шнурков, узлов на толстой верёвке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Цель: побуждатьдетей закреплять счёт до 8, развивать мелкую мускулатуру рук.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Игры с блоками Дьенеша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Цель: содействовать закреплению знаний о геометрических формах.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Настольная игра «Волшебная восьмерка»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  <w:lang w:val="x-none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Цель: способствовать запоминанию числа 8; умению составлять целое из частей.</w:t>
            </w:r>
          </w:p>
        </w:tc>
        <w:tc>
          <w:tcPr>
            <w:tcW w:w="559" w:type="dxa"/>
          </w:tcPr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  <w:lang w:val="x-none"/>
              </w:rPr>
            </w:pPr>
          </w:p>
        </w:tc>
        <w:tc>
          <w:tcPr>
            <w:tcW w:w="1539" w:type="dxa"/>
          </w:tcPr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  <w:lang w:val="x-none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  <w:lang w:val="x-none"/>
              </w:rPr>
              <w:t>Дата__________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  <w:lang w:val="x-none"/>
              </w:rPr>
            </w:pPr>
          </w:p>
        </w:tc>
        <w:tc>
          <w:tcPr>
            <w:tcW w:w="741" w:type="dxa"/>
          </w:tcPr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  <w:lang w:val="x-none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  <w:lang w:val="x-none"/>
              </w:rPr>
              <w:t>Карточка №</w:t>
            </w:r>
          </w:p>
        </w:tc>
      </w:tr>
      <w:tr w:rsidR="00A0675C" w:rsidRPr="00A0675C" w:rsidTr="00533F95">
        <w:trPr>
          <w:trHeight w:val="799"/>
        </w:trPr>
        <w:tc>
          <w:tcPr>
            <w:tcW w:w="710" w:type="dxa"/>
            <w:textDirection w:val="btLr"/>
            <w:vAlign w:val="center"/>
          </w:tcPr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ЧХЛ</w:t>
            </w:r>
          </w:p>
        </w:tc>
        <w:tc>
          <w:tcPr>
            <w:tcW w:w="11865" w:type="dxa"/>
            <w:gridSpan w:val="5"/>
          </w:tcPr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Учить детей декламировать стихотворение, выбирать средства выразительности в соответствии с содержанием произведения и передаваемым им настроением. Учить подбирать эпитеты, сравнения для образного описания весенней природы.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Чтение песенки «Грачи-киричи..»,  В. Бианки Три весны».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познакомить детей с русским устным народным творчеством, продолжать учить детей запоминать короткие небылицы. Развивать память, совершенствовать отчетливое произнесение слов, интонационную выразительность речи. Воспитывать любовь и уважение к русским народным праздникам, традициям.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Чтение сказок Э. Шима «Солнце, мороз, ветер», «Камень, ручей, сосулька и солнце».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Познакомить детей с новыми сказками, учить понимать смысл произведения, образные выражения в тексте. Закреплять умение точно отвечать на вопросы по содержанию. Воспитывать интерес к сказкам и любовь к природе.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Чтение стихотворения Ф. Тютчева «Зима недаром злится». (Затулина, 125)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Учить воспринимать содержание стихотворения эмоционально. Побеседовать о том, какие чувства и переживания оно вызывает.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«Как звери и птицы весну встречали» В. Бианки      Н. Некрасова «Дед Мазай и зайцы»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Г. Скребицкий «Март»        И.Соколов-Микитов «Ранней весной».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9" w:type="dxa"/>
          </w:tcPr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  <w:lang w:val="x-none"/>
              </w:rPr>
            </w:pPr>
          </w:p>
        </w:tc>
        <w:tc>
          <w:tcPr>
            <w:tcW w:w="1539" w:type="dxa"/>
          </w:tcPr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  <w:lang w:val="x-none"/>
              </w:rPr>
            </w:pPr>
          </w:p>
        </w:tc>
        <w:tc>
          <w:tcPr>
            <w:tcW w:w="741" w:type="dxa"/>
          </w:tcPr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  <w:lang w:val="x-none"/>
              </w:rPr>
            </w:pPr>
          </w:p>
        </w:tc>
      </w:tr>
      <w:tr w:rsidR="00A0675C" w:rsidRPr="00A0675C" w:rsidTr="00533F95">
        <w:trPr>
          <w:trHeight w:val="799"/>
        </w:trPr>
        <w:tc>
          <w:tcPr>
            <w:tcW w:w="710" w:type="dxa"/>
            <w:textDirection w:val="btLr"/>
            <w:vAlign w:val="center"/>
          </w:tcPr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Физическое развитие на улице 1 неделя</w:t>
            </w:r>
          </w:p>
        </w:tc>
        <w:tc>
          <w:tcPr>
            <w:tcW w:w="11865" w:type="dxa"/>
            <w:gridSpan w:val="5"/>
          </w:tcPr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Задачи: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Научить детей ходить по узкой рейке скамейки, ставя ногу с носка, руки на поясе;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Упражнять детей в ползании по скамейке на высоких четвереньках (на ладонях и ступнях);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Развивать умение владеть мячом, отбивая мяч о пол на месте правой и левой рукой 5 раз подряд;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П.игры: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Оборудование:  гимнастическая скамейка, мячи по количеству детей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9" w:type="dxa"/>
          </w:tcPr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  <w:lang w:val="x-none"/>
              </w:rPr>
            </w:pPr>
          </w:p>
        </w:tc>
        <w:tc>
          <w:tcPr>
            <w:tcW w:w="1539" w:type="dxa"/>
          </w:tcPr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  <w:lang w:val="x-none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  <w:lang w:val="x-none"/>
              </w:rPr>
              <w:t>Дата__________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  <w:lang w:val="x-none"/>
              </w:rPr>
            </w:pPr>
          </w:p>
        </w:tc>
        <w:tc>
          <w:tcPr>
            <w:tcW w:w="741" w:type="dxa"/>
          </w:tcPr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  <w:lang w:val="x-none"/>
              </w:rPr>
              <w:t>Карточка №</w:t>
            </w:r>
          </w:p>
        </w:tc>
      </w:tr>
    </w:tbl>
    <w:p w:rsidR="00A0675C" w:rsidRPr="00A0675C" w:rsidRDefault="00A0675C" w:rsidP="00A0675C">
      <w:pPr>
        <w:rPr>
          <w:rFonts w:ascii="Times New Roman" w:hAnsi="Times New Roman" w:cs="Times New Roman"/>
          <w:sz w:val="24"/>
          <w:szCs w:val="24"/>
        </w:rPr>
      </w:pPr>
    </w:p>
    <w:p w:rsidR="00A0675C" w:rsidRPr="00A0675C" w:rsidRDefault="00A0675C" w:rsidP="00A0675C">
      <w:pPr>
        <w:rPr>
          <w:rFonts w:ascii="Times New Roman" w:hAnsi="Times New Roman" w:cs="Times New Roman"/>
          <w:sz w:val="24"/>
          <w:szCs w:val="24"/>
        </w:rPr>
      </w:pPr>
    </w:p>
    <w:p w:rsidR="00A0675C" w:rsidRPr="00A0675C" w:rsidRDefault="00A0675C" w:rsidP="00A0675C">
      <w:pPr>
        <w:rPr>
          <w:rFonts w:ascii="Times New Roman" w:hAnsi="Times New Roman" w:cs="Times New Roman"/>
          <w:sz w:val="24"/>
          <w:szCs w:val="24"/>
        </w:rPr>
      </w:pPr>
    </w:p>
    <w:p w:rsidR="00A0675C" w:rsidRPr="00A0675C" w:rsidRDefault="00A0675C" w:rsidP="00A0675C">
      <w:pPr>
        <w:rPr>
          <w:rFonts w:ascii="Times New Roman" w:hAnsi="Times New Roman" w:cs="Times New Roman"/>
          <w:sz w:val="24"/>
          <w:szCs w:val="24"/>
        </w:rPr>
      </w:pPr>
    </w:p>
    <w:p w:rsidR="00A0675C" w:rsidRPr="00A0675C" w:rsidRDefault="00A0675C" w:rsidP="00A0675C">
      <w:pPr>
        <w:rPr>
          <w:rFonts w:ascii="Times New Roman" w:hAnsi="Times New Roman" w:cs="Times New Roman"/>
          <w:sz w:val="24"/>
          <w:szCs w:val="24"/>
        </w:rPr>
      </w:pPr>
    </w:p>
    <w:p w:rsidR="00A0675C" w:rsidRPr="00A0675C" w:rsidRDefault="00A0675C" w:rsidP="00A0675C">
      <w:pPr>
        <w:rPr>
          <w:rFonts w:ascii="Times New Roman" w:hAnsi="Times New Roman" w:cs="Times New Roman"/>
          <w:sz w:val="24"/>
          <w:szCs w:val="24"/>
        </w:rPr>
      </w:pPr>
    </w:p>
    <w:p w:rsidR="00A0675C" w:rsidRPr="00A0675C" w:rsidRDefault="00A0675C" w:rsidP="00A0675C">
      <w:pPr>
        <w:rPr>
          <w:rFonts w:ascii="Times New Roman" w:hAnsi="Times New Roman" w:cs="Times New Roman"/>
          <w:sz w:val="24"/>
          <w:szCs w:val="24"/>
        </w:rPr>
      </w:pPr>
    </w:p>
    <w:p w:rsidR="00A0675C" w:rsidRPr="00A0675C" w:rsidRDefault="00A0675C" w:rsidP="00A0675C">
      <w:pPr>
        <w:rPr>
          <w:rFonts w:ascii="Times New Roman" w:hAnsi="Times New Roman" w:cs="Times New Roman"/>
          <w:sz w:val="24"/>
          <w:szCs w:val="24"/>
        </w:rPr>
      </w:pPr>
    </w:p>
    <w:p w:rsidR="00A0675C" w:rsidRPr="00A0675C" w:rsidRDefault="00A0675C" w:rsidP="00A0675C">
      <w:pPr>
        <w:rPr>
          <w:rFonts w:ascii="Times New Roman" w:hAnsi="Times New Roman" w:cs="Times New Roman"/>
          <w:sz w:val="24"/>
          <w:szCs w:val="24"/>
        </w:rPr>
      </w:pPr>
    </w:p>
    <w:p w:rsidR="00A0675C" w:rsidRPr="00A0675C" w:rsidRDefault="00A0675C" w:rsidP="00A0675C">
      <w:pPr>
        <w:rPr>
          <w:rFonts w:ascii="Times New Roman" w:hAnsi="Times New Roman" w:cs="Times New Roman"/>
          <w:sz w:val="24"/>
          <w:szCs w:val="24"/>
        </w:rPr>
      </w:pPr>
    </w:p>
    <w:p w:rsidR="00A0675C" w:rsidRPr="00A0675C" w:rsidRDefault="00A0675C" w:rsidP="00A0675C">
      <w:pPr>
        <w:rPr>
          <w:rFonts w:ascii="Times New Roman" w:hAnsi="Times New Roman" w:cs="Times New Roman"/>
          <w:sz w:val="24"/>
          <w:szCs w:val="24"/>
        </w:rPr>
      </w:pPr>
    </w:p>
    <w:p w:rsidR="00A0675C" w:rsidRPr="00A0675C" w:rsidRDefault="00A0675C" w:rsidP="00A0675C">
      <w:pPr>
        <w:rPr>
          <w:rFonts w:ascii="Times New Roman" w:hAnsi="Times New Roman" w:cs="Times New Roman"/>
          <w:sz w:val="24"/>
          <w:szCs w:val="24"/>
        </w:rPr>
      </w:pPr>
    </w:p>
    <w:p w:rsidR="00A0675C" w:rsidRPr="00A0675C" w:rsidRDefault="00A0675C" w:rsidP="00A0675C">
      <w:pPr>
        <w:rPr>
          <w:rFonts w:ascii="Times New Roman" w:hAnsi="Times New Roman" w:cs="Times New Roman"/>
          <w:sz w:val="24"/>
          <w:szCs w:val="24"/>
        </w:rPr>
      </w:pPr>
    </w:p>
    <w:p w:rsidR="00A0675C" w:rsidRPr="00A0675C" w:rsidRDefault="00A0675C" w:rsidP="00A0675C">
      <w:pPr>
        <w:rPr>
          <w:rFonts w:ascii="Times New Roman" w:hAnsi="Times New Roman" w:cs="Times New Roman"/>
          <w:sz w:val="24"/>
          <w:szCs w:val="24"/>
        </w:rPr>
      </w:pPr>
    </w:p>
    <w:p w:rsidR="00A0675C" w:rsidRPr="00A0675C" w:rsidRDefault="00A0675C" w:rsidP="00A0675C">
      <w:pPr>
        <w:rPr>
          <w:rFonts w:ascii="Times New Roman" w:hAnsi="Times New Roman" w:cs="Times New Roman"/>
          <w:sz w:val="24"/>
          <w:szCs w:val="24"/>
        </w:rPr>
      </w:pPr>
    </w:p>
    <w:p w:rsidR="00A0675C" w:rsidRPr="00A0675C" w:rsidRDefault="00A0675C" w:rsidP="00A0675C">
      <w:pPr>
        <w:rPr>
          <w:rFonts w:ascii="Times New Roman" w:hAnsi="Times New Roman" w:cs="Times New Roman"/>
          <w:sz w:val="24"/>
          <w:szCs w:val="24"/>
        </w:rPr>
      </w:pPr>
    </w:p>
    <w:p w:rsidR="00A0675C" w:rsidRPr="00A0675C" w:rsidRDefault="00A0675C" w:rsidP="00A0675C">
      <w:pPr>
        <w:rPr>
          <w:rFonts w:ascii="Times New Roman" w:hAnsi="Times New Roman" w:cs="Times New Roman"/>
          <w:sz w:val="24"/>
          <w:szCs w:val="24"/>
        </w:rPr>
        <w:sectPr w:rsidR="00A0675C" w:rsidRPr="00A0675C" w:rsidSect="003546D5">
          <w:pgSz w:w="16838" w:h="11906" w:orient="landscape"/>
          <w:pgMar w:top="851" w:right="1134" w:bottom="1701" w:left="1134" w:header="709" w:footer="709" w:gutter="0"/>
          <w:cols w:space="708"/>
          <w:docGrid w:linePitch="360"/>
        </w:sectPr>
      </w:pPr>
    </w:p>
    <w:p w:rsidR="00A0675C" w:rsidRPr="00A0675C" w:rsidRDefault="00A0675C" w:rsidP="00A0675C">
      <w:pPr>
        <w:rPr>
          <w:rFonts w:ascii="Times New Roman" w:hAnsi="Times New Roman" w:cs="Times New Roman"/>
          <w:sz w:val="24"/>
          <w:szCs w:val="24"/>
        </w:rPr>
      </w:pPr>
      <w:r w:rsidRPr="00A0675C">
        <w:rPr>
          <w:rFonts w:ascii="Times New Roman" w:hAnsi="Times New Roman" w:cs="Times New Roman"/>
          <w:sz w:val="24"/>
          <w:szCs w:val="24"/>
        </w:rPr>
        <w:lastRenderedPageBreak/>
        <w:t>МАРТ (2-ая неделя) Лексическая тема: «Продукты питания».</w:t>
      </w:r>
    </w:p>
    <w:p w:rsidR="00A0675C" w:rsidRPr="00A0675C" w:rsidRDefault="00A0675C" w:rsidP="00A0675C">
      <w:pPr>
        <w:rPr>
          <w:rFonts w:ascii="Times New Roman" w:hAnsi="Times New Roman" w:cs="Times New Roman"/>
          <w:sz w:val="24"/>
          <w:szCs w:val="24"/>
        </w:rPr>
      </w:pPr>
    </w:p>
    <w:tbl>
      <w:tblPr>
        <w:tblW w:w="15414" w:type="dxa"/>
        <w:tblInd w:w="-1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710"/>
        <w:gridCol w:w="4252"/>
        <w:gridCol w:w="709"/>
        <w:gridCol w:w="3688"/>
        <w:gridCol w:w="559"/>
        <w:gridCol w:w="2657"/>
        <w:gridCol w:w="559"/>
        <w:gridCol w:w="1539"/>
        <w:gridCol w:w="741"/>
      </w:tblGrid>
      <w:tr w:rsidR="00A0675C" w:rsidRPr="00A0675C" w:rsidTr="00533F95">
        <w:trPr>
          <w:trHeight w:val="799"/>
        </w:trPr>
        <w:tc>
          <w:tcPr>
            <w:tcW w:w="710" w:type="dxa"/>
            <w:textDirection w:val="btLr"/>
            <w:vAlign w:val="center"/>
          </w:tcPr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Дисциплина</w:t>
            </w:r>
          </w:p>
        </w:tc>
        <w:tc>
          <w:tcPr>
            <w:tcW w:w="4252" w:type="dxa"/>
            <w:vAlign w:val="center"/>
          </w:tcPr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Организованная образовательная деятельность</w:t>
            </w:r>
          </w:p>
        </w:tc>
        <w:tc>
          <w:tcPr>
            <w:tcW w:w="709" w:type="dxa"/>
            <w:textDirection w:val="btLr"/>
            <w:vAlign w:val="center"/>
          </w:tcPr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Дата проведения</w:t>
            </w:r>
          </w:p>
        </w:tc>
        <w:tc>
          <w:tcPr>
            <w:tcW w:w="3688" w:type="dxa"/>
            <w:vAlign w:val="center"/>
          </w:tcPr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Совместная деятельность взрослого и ребенка</w:t>
            </w:r>
          </w:p>
        </w:tc>
        <w:tc>
          <w:tcPr>
            <w:tcW w:w="559" w:type="dxa"/>
            <w:textDirection w:val="btLr"/>
            <w:vAlign w:val="center"/>
          </w:tcPr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Дата проведения</w:t>
            </w:r>
          </w:p>
        </w:tc>
        <w:tc>
          <w:tcPr>
            <w:tcW w:w="2657" w:type="dxa"/>
            <w:vAlign w:val="center"/>
          </w:tcPr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Самостоятельная деятельность детей</w:t>
            </w:r>
          </w:p>
        </w:tc>
        <w:tc>
          <w:tcPr>
            <w:tcW w:w="559" w:type="dxa"/>
            <w:textDirection w:val="btLr"/>
            <w:vAlign w:val="center"/>
          </w:tcPr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Дата проведения</w:t>
            </w:r>
          </w:p>
        </w:tc>
        <w:tc>
          <w:tcPr>
            <w:tcW w:w="1539" w:type="dxa"/>
            <w:vAlign w:val="center"/>
          </w:tcPr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Индивидуальная работа</w:t>
            </w:r>
          </w:p>
        </w:tc>
        <w:tc>
          <w:tcPr>
            <w:tcW w:w="741" w:type="dxa"/>
            <w:textDirection w:val="btLr"/>
            <w:vAlign w:val="center"/>
          </w:tcPr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Прогулка</w:t>
            </w:r>
          </w:p>
        </w:tc>
      </w:tr>
      <w:tr w:rsidR="00A0675C" w:rsidRPr="00A0675C" w:rsidTr="00533F95">
        <w:trPr>
          <w:trHeight w:val="799"/>
        </w:trPr>
        <w:tc>
          <w:tcPr>
            <w:tcW w:w="710" w:type="dxa"/>
            <w:textDirection w:val="btLr"/>
          </w:tcPr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  <w:lang w:val="x-none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Развитие речи (социальный мир) 2 неделя</w:t>
            </w:r>
          </w:p>
        </w:tc>
        <w:tc>
          <w:tcPr>
            <w:tcW w:w="4252" w:type="dxa"/>
          </w:tcPr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Тема: «Кто готовит нам еду» (экскурсия на пищеблок)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Программное содержание: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Продолжать формировать представления о труде взрослых, о профессии повара, его обязанностях; представления о структуре трудового процесса приготовления пищи с помощью предметно - схематической модели, о бережном обращении со столовыми приборами и продуктами питания.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Развивать внимание, наблюдательность, связную речь.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Воспитывать уважение к труду повара и благодарность за его труд, заботу о детях.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 xml:space="preserve">Оборудование: схематические модели, столовые приборы или предметные картинки на тему: «Посуда» 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  <w:lang w:val="x-none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Источник: 14, стр.25</w:t>
            </w:r>
          </w:p>
        </w:tc>
        <w:tc>
          <w:tcPr>
            <w:tcW w:w="709" w:type="dxa"/>
          </w:tcPr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  <w:lang w:val="x-none"/>
              </w:rPr>
            </w:pPr>
          </w:p>
        </w:tc>
        <w:tc>
          <w:tcPr>
            <w:tcW w:w="3688" w:type="dxa"/>
          </w:tcPr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Беседа «Продукты питания»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 xml:space="preserve">Цель: продолжать формировать представления о продуктах, как результате труда взрослых; осваивать безопасные способы обращения с ними; воспитывать культуру еды. 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Игровая обучающая ситуация «Приготовим винегрет»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Цель: закреплять понятие о том, что цель труда определяет, какие предметы, материалы и инструменты нужно взять для выполнения трудовых действий и получения результата, соответствующего его назначению.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Дидактическая игра «Полезная и вредная еда»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Цель: закрепить знания детей о пользе и вреде тех или иных продуктов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Познавательная пятиминутка просмотр мультфильма по безопасности «Аркадий Паровозов спешит на помощь»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Цель:закреплять знания правил безопасного поведения жизнедеятельности.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Работа с кинетическим песком.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Цель: закреплять умение правильно использовать формообразующие движения, развивать композиционные навыки.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Работа в Центре природы. Трудовая деятельность: «Уход за растениями»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Цель: закреплять знания о комнатных растениях; умение ухаживать за ними, протирать широкие, большие листья растений; развивать интерес к совместной деятельности с взрослыми и сверстниками.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Интерактивная игра «Четвертый лишний?»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  <w:lang w:val="x-none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 xml:space="preserve">Цель: закрепить знания детей о названиях блюд, воспитывать </w:t>
            </w:r>
            <w:r w:rsidRPr="00A0675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культурно-гигиенические навыки, сервировка стола.</w:t>
            </w:r>
          </w:p>
        </w:tc>
        <w:tc>
          <w:tcPr>
            <w:tcW w:w="559" w:type="dxa"/>
          </w:tcPr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  <w:lang w:val="x-none"/>
              </w:rPr>
            </w:pPr>
          </w:p>
        </w:tc>
        <w:tc>
          <w:tcPr>
            <w:tcW w:w="2657" w:type="dxa"/>
          </w:tcPr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Сюжетно – ролевая игра «Детский сад – Семья»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Цель: способствовать расширению представлений  о труде взрослых, о профессии повара, его обязанностях.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Настольно-печатная игра «Поварёнок»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Цель: способствовать формированию умения приготовления блюда с помощью предметно - схематической модели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Работа в Центре искусства. Рисование или лепка: «Витамины для куклы» (с прослушиванием песен о здоровье)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Цель: создать условия длязакрепления знаний о витаминах и их пользе для здоровья, развивать музыкально-слуховые представления.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9" w:type="dxa"/>
          </w:tcPr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9" w:type="dxa"/>
          </w:tcPr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  <w:lang w:val="x-none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  <w:lang w:val="x-none"/>
              </w:rPr>
              <w:t>Дата__________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41" w:type="dxa"/>
          </w:tcPr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  <w:lang w:val="x-none"/>
              </w:rPr>
              <w:t>Карточка №</w:t>
            </w:r>
          </w:p>
        </w:tc>
      </w:tr>
      <w:tr w:rsidR="00A0675C" w:rsidRPr="00A0675C" w:rsidTr="00533F95">
        <w:trPr>
          <w:trHeight w:val="799"/>
        </w:trPr>
        <w:tc>
          <w:tcPr>
            <w:tcW w:w="710" w:type="dxa"/>
            <w:textDirection w:val="btLr"/>
          </w:tcPr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.Развитие речи (природный мир) 2 н.</w:t>
            </w:r>
          </w:p>
        </w:tc>
        <w:tc>
          <w:tcPr>
            <w:tcW w:w="4252" w:type="dxa"/>
          </w:tcPr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Тема: «Я иду в магазин»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Программное содержание: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Продолжать формировать представления о труде взрослых, о профессии продавца.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Закреплять знания о  назначение магазинов,  их виды, роли в жизни людей, умение классифицировать предметы по определенному признаку.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 xml:space="preserve">Развивать умение использовать в речи вежливые обороты, внимание, память, мышление. 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Воспитывать культуру поведения в магазине.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Оборудование: большие карточки с символическим изображением магазинов (хлебный, обувной и т.д.), вывески магазинов, полки и столы, различные предметы – товары.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Источник: интернет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  <w:lang w:val="x-none"/>
              </w:rPr>
            </w:pPr>
          </w:p>
        </w:tc>
        <w:tc>
          <w:tcPr>
            <w:tcW w:w="3688" w:type="dxa"/>
          </w:tcPr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Игровая обучающая ситуация «Я иду в магазин»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Цель: закреплять представления о труде взрослых, о профессии продавца.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Поисковая игра «Из какого магазина предмет?»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Цель: закреплять знания о  назначение магазинов,  их виды, роли в жизни людей,  умение классифицировать предметы по определенному признаку.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Пятиминутка грамотности для малышей «Уроки безопасности»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Цель:закреплять знания правил безопасного поведения жизнедеятельности.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Игры в строительно-конструктивном центре. Конструирование  «Витрины для магазина»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 xml:space="preserve">Цель: закрепить у детей полученные знания и конструктивные навыки; научить </w:t>
            </w:r>
            <w:r w:rsidRPr="00A0675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создавать замысел и реализовывать его, добиваясь поставленной цели.</w:t>
            </w:r>
          </w:p>
        </w:tc>
        <w:tc>
          <w:tcPr>
            <w:tcW w:w="559" w:type="dxa"/>
          </w:tcPr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  <w:lang w:val="x-none"/>
              </w:rPr>
            </w:pPr>
          </w:p>
        </w:tc>
        <w:tc>
          <w:tcPr>
            <w:tcW w:w="2657" w:type="dxa"/>
          </w:tcPr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Трудовое поручение: навести порядок в «магазине»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Цель: способствовать развитию умения классифицировать предметы (товары) по определенным признакам.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Рассматривание иллюстраций на тему «Магазины» (с муз. сопровождением)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Цель: способствовать закреплению знаний о назначении магазинов, их видах (хлебный, обувной, игрушек, овощной и др.), развивать музыкально-слуховые представления.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9" w:type="dxa"/>
          </w:tcPr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  <w:lang w:val="x-none"/>
              </w:rPr>
            </w:pPr>
          </w:p>
        </w:tc>
        <w:tc>
          <w:tcPr>
            <w:tcW w:w="1539" w:type="dxa"/>
          </w:tcPr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Дата__________</w:t>
            </w:r>
          </w:p>
        </w:tc>
        <w:tc>
          <w:tcPr>
            <w:tcW w:w="741" w:type="dxa"/>
          </w:tcPr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  <w:lang w:val="x-none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  <w:lang w:val="x-none"/>
              </w:rPr>
              <w:t>Карточка №</w:t>
            </w:r>
          </w:p>
        </w:tc>
      </w:tr>
      <w:tr w:rsidR="00A0675C" w:rsidRPr="00A0675C" w:rsidTr="00533F95">
        <w:trPr>
          <w:trHeight w:val="799"/>
        </w:trPr>
        <w:tc>
          <w:tcPr>
            <w:tcW w:w="710" w:type="dxa"/>
            <w:textDirection w:val="btLr"/>
          </w:tcPr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Речевое развитие  (речевое развитие) 2 неделя</w:t>
            </w:r>
          </w:p>
        </w:tc>
        <w:tc>
          <w:tcPr>
            <w:tcW w:w="4252" w:type="dxa"/>
          </w:tcPr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Тема: «Продукты питания»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Программное содержание: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Цель: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Расширить и активизировать словарный запас детей по теме: «Продукты питания»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 xml:space="preserve"> Расширять представления детей о продуктах питания;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 xml:space="preserve"> Формировать умение детей отгадывать загадки 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 xml:space="preserve"> Выслушивать детей, уточняя их ответы, подсказывать слова, более точно отражающие особенность явления, помогать логично и понятно высказывать 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 xml:space="preserve"> Продолжать работу по формированию доброжелательных взаимоотношений между детьми. 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Источник:  приложение  – занятие № 33</w:t>
            </w:r>
          </w:p>
        </w:tc>
        <w:tc>
          <w:tcPr>
            <w:tcW w:w="709" w:type="dxa"/>
          </w:tcPr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  <w:lang w:val="x-none"/>
              </w:rPr>
            </w:pPr>
          </w:p>
        </w:tc>
        <w:tc>
          <w:tcPr>
            <w:tcW w:w="3688" w:type="dxa"/>
          </w:tcPr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Дидактическая игра «Что полезно, а что нет»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Цель: закреплять умение выделять среди продуктов питания полезные и не полезные, группировать их; развивать коммуникативные навыки, мышление, внимание; воспитывать бережное отношение к своему здоровью.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Пальчиковая игра «Хлеб»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 xml:space="preserve">Цель: закреплять знания о профессии хлебороба и пекаря, закреплять умение повторять движения взрослого; развивать речь,    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Конструирование из бумаги Тема: «Стаканчик»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 xml:space="preserve">Цель: учить сворачивать прямоугольник в цилиндр и склеивать его; учить использовать дополнительный материал для украшения поделки, учить детей к </w:t>
            </w:r>
            <w:r w:rsidRPr="00A0675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комментированию (сопровожде</w:t>
            </w:r>
            <w:r w:rsidRPr="00A0675C">
              <w:rPr>
                <w:rFonts w:ascii="Times New Roman" w:hAnsi="Times New Roman" w:cs="Times New Roman"/>
                <w:sz w:val="24"/>
                <w:szCs w:val="24"/>
              </w:rPr>
              <w:softHyphen/>
              <w:t>нию речью) своих действий в творческой деятельности.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Интерактивная игра «Назови одним словом»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Цель: способствовать закреплению знаний детей  группировать предметы по признакам, по назначению, развивать мелкую моторику пальцев рук, память, внимание речь; воспитывать интерес к игре.</w:t>
            </w:r>
          </w:p>
        </w:tc>
        <w:tc>
          <w:tcPr>
            <w:tcW w:w="559" w:type="dxa"/>
          </w:tcPr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  <w:lang w:val="x-none"/>
              </w:rPr>
            </w:pPr>
          </w:p>
        </w:tc>
        <w:tc>
          <w:tcPr>
            <w:tcW w:w="2657" w:type="dxa"/>
          </w:tcPr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Настольная игра -  лото. «Растительный мир».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 xml:space="preserve">Цель: способствовать умению играть самостоятельно, дружно; 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развивать мелкую моторику рук, внимательность, мышление, память; воспитывать усидчивость, самостоятельность в выборе игры.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Сюжетно ролевая игра «Встречаем гостей»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 xml:space="preserve">Цель: создать условия для развития сюжета игры, для развития игрового диалога; способствовать развитию умения воспринимать и понимать эмоции </w:t>
            </w:r>
            <w:r w:rsidRPr="00A0675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собеседника и адекватно реагировать на них</w:t>
            </w:r>
          </w:p>
        </w:tc>
        <w:tc>
          <w:tcPr>
            <w:tcW w:w="559" w:type="dxa"/>
          </w:tcPr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  <w:lang w:val="x-none"/>
              </w:rPr>
            </w:pPr>
          </w:p>
        </w:tc>
        <w:tc>
          <w:tcPr>
            <w:tcW w:w="1539" w:type="dxa"/>
          </w:tcPr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  <w:lang w:val="x-none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  <w:lang w:val="x-none"/>
              </w:rPr>
              <w:t>Дата__________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  <w:lang w:val="x-none"/>
              </w:rPr>
            </w:pPr>
          </w:p>
        </w:tc>
        <w:tc>
          <w:tcPr>
            <w:tcW w:w="741" w:type="dxa"/>
          </w:tcPr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  <w:lang w:val="x-none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  <w:lang w:val="x-none"/>
              </w:rPr>
              <w:t>Карточка №</w:t>
            </w:r>
          </w:p>
        </w:tc>
      </w:tr>
      <w:tr w:rsidR="00A0675C" w:rsidRPr="00A0675C" w:rsidTr="00533F95">
        <w:trPr>
          <w:trHeight w:val="799"/>
        </w:trPr>
        <w:tc>
          <w:tcPr>
            <w:tcW w:w="710" w:type="dxa"/>
            <w:textDirection w:val="btLr"/>
          </w:tcPr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Познавательное развитие  ФЭМП 2 н.</w:t>
            </w:r>
          </w:p>
        </w:tc>
        <w:tc>
          <w:tcPr>
            <w:tcW w:w="4252" w:type="dxa"/>
          </w:tcPr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Тема: Счет до 9. Число 9. Цифра 9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Программное содержание: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Познакомить с образованием числа 9 на основе сравнения двух совокупностей, содержащих 8 и 9 элементов; считать до 9.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Познакомить с цифрой 9 как символом, обозначающим пять предметов.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Закреплять умение сравнивать группы предметов на основе составления пар, уравнивать их количество двумя способами.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Развивать речь, образное воображение, память. 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Воспитывать коммуникативные навыки.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Оборудование: мелкие игрушки, цифры1-9, геометрические фигуры.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Источник: [2,с.54]</w:t>
            </w:r>
          </w:p>
        </w:tc>
        <w:tc>
          <w:tcPr>
            <w:tcW w:w="709" w:type="dxa"/>
          </w:tcPr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  <w:lang w:val="x-none"/>
              </w:rPr>
            </w:pPr>
          </w:p>
        </w:tc>
        <w:tc>
          <w:tcPr>
            <w:tcW w:w="3688" w:type="dxa"/>
          </w:tcPr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Экспериментирование: «Найди пару по общему признаку»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Цель: Закреплять умение сравнивать группы предметов на основе составления пар, уравнивать их количество двумя способами.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Дидактическая игра   « Назови предмет»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Цель: закреплять умение распознавать куб в предметах окружающей обстановки.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Словесная игра «Где игрушка?»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Цель: закреплять пространственные представления: ближе, дальше.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Слушание песни и выполнение танцевальных движений «Раз, 2,3,4,5-я иду тебя искать»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Цель: закреплять счет, развитие двигательной активности, интереса к музыке и танц. движениям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Чтение стихотворений о цифре.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Цель: закреплять знания об изученной цифре с помощью художественного слова. (8)</w:t>
            </w:r>
          </w:p>
        </w:tc>
        <w:tc>
          <w:tcPr>
            <w:tcW w:w="559" w:type="dxa"/>
          </w:tcPr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  <w:lang w:val="x-none"/>
              </w:rPr>
            </w:pPr>
          </w:p>
        </w:tc>
        <w:tc>
          <w:tcPr>
            <w:tcW w:w="2657" w:type="dxa"/>
          </w:tcPr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Игры с палочками Кюизенера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Цель: способствовать умению сравнивать предметы по высоте.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Рисование по замыслу(продукты питания)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Цель: создать условия для рисования предметов разной формы, круг, квадрат, шар.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Сюжетно – ролевая игра «Дом – Семья»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  <w:lang w:val="x-none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Цель: способствовать закреплению продуктов питания и счета в пределах 3.</w:t>
            </w:r>
          </w:p>
        </w:tc>
        <w:tc>
          <w:tcPr>
            <w:tcW w:w="559" w:type="dxa"/>
          </w:tcPr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  <w:lang w:val="x-none"/>
              </w:rPr>
            </w:pPr>
          </w:p>
        </w:tc>
        <w:tc>
          <w:tcPr>
            <w:tcW w:w="1539" w:type="dxa"/>
          </w:tcPr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Дата_________</w:t>
            </w:r>
          </w:p>
        </w:tc>
        <w:tc>
          <w:tcPr>
            <w:tcW w:w="741" w:type="dxa"/>
          </w:tcPr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  <w:lang w:val="x-none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  <w:lang w:val="x-none"/>
              </w:rPr>
              <w:t>Карточка №</w:t>
            </w:r>
          </w:p>
        </w:tc>
      </w:tr>
      <w:tr w:rsidR="00A0675C" w:rsidRPr="00A0675C" w:rsidTr="00533F95">
        <w:trPr>
          <w:trHeight w:val="799"/>
        </w:trPr>
        <w:tc>
          <w:tcPr>
            <w:tcW w:w="710" w:type="dxa"/>
            <w:textDirection w:val="btLr"/>
          </w:tcPr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Аппликация 2 н .</w:t>
            </w:r>
          </w:p>
        </w:tc>
        <w:tc>
          <w:tcPr>
            <w:tcW w:w="4252" w:type="dxa"/>
          </w:tcPr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Тема: «Укрась салфеточку»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Программное содержание: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Продолжать учить работать ножницами: правильно держать и правильно действовать ими, разрезать полоску пополам, предварительно сложив ее, составлять узор на квадрате, заполняя элементами середину, углы, закреплять навыки работы с клеевым карандашом, умение выполнять работу в определенной последовательности.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Развивать композиционные умения, чувство цвета.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Оборудование: бумага квадратной формы, бумаги   полоски разного цвета размером 6х3см, ножницы, клей, салфетка, клеенка.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Источник: Малышева А.Н. Аппликация в детском саду. Стр23-24.</w:t>
            </w:r>
          </w:p>
        </w:tc>
        <w:tc>
          <w:tcPr>
            <w:tcW w:w="709" w:type="dxa"/>
          </w:tcPr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  <w:lang w:val="x-none"/>
              </w:rPr>
            </w:pPr>
          </w:p>
        </w:tc>
        <w:tc>
          <w:tcPr>
            <w:tcW w:w="3688" w:type="dxa"/>
          </w:tcPr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9" w:type="dxa"/>
          </w:tcPr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  <w:lang w:val="x-none"/>
              </w:rPr>
            </w:pPr>
          </w:p>
        </w:tc>
        <w:tc>
          <w:tcPr>
            <w:tcW w:w="2657" w:type="dxa"/>
          </w:tcPr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9" w:type="dxa"/>
          </w:tcPr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  <w:lang w:val="x-none"/>
              </w:rPr>
            </w:pPr>
          </w:p>
        </w:tc>
        <w:tc>
          <w:tcPr>
            <w:tcW w:w="1539" w:type="dxa"/>
          </w:tcPr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Дата__________</w:t>
            </w:r>
          </w:p>
        </w:tc>
        <w:tc>
          <w:tcPr>
            <w:tcW w:w="741" w:type="dxa"/>
          </w:tcPr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  <w:lang w:val="x-none"/>
              </w:rPr>
            </w:pPr>
          </w:p>
        </w:tc>
      </w:tr>
      <w:tr w:rsidR="00A0675C" w:rsidRPr="00A0675C" w:rsidTr="00533F95">
        <w:trPr>
          <w:trHeight w:val="799"/>
        </w:trPr>
        <w:tc>
          <w:tcPr>
            <w:tcW w:w="710" w:type="dxa"/>
            <w:textDirection w:val="btLr"/>
            <w:vAlign w:val="center"/>
          </w:tcPr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ЧХЛ</w:t>
            </w:r>
          </w:p>
        </w:tc>
        <w:tc>
          <w:tcPr>
            <w:tcW w:w="11865" w:type="dxa"/>
            <w:gridSpan w:val="5"/>
          </w:tcPr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Чтение сказки Н. Телешова «Крупеничка»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Познакомить детей с новой сказкой, с автором – Н. Д. Телешовым. Воспитывать интерес к сказкам, к русским традициям. Развивать активный словарь детей, связную речь, внимание, память, мышление, воображение. Продолжать учить детей настраиваться на прослушивание сказки, уметь выражать свои эмоции: удивление, радость, переживание.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Чтение А. Милна «Баллада о королевском бутерброде».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Вызвать эмоциональный отклик на это произведение, провести беседу о том, какие продукты можно получить из молока. Обратить внимание детей на новую книгу в книжном уголке, закрепить правила бережного отношения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Чтение Алмазов «Горбушка»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Познакомить с новым произведением Б. Алмазова «Горбушка»; Учить беречь хлеб; Продолжить знакомство с циклом произведений о жизни людей в военные годы; Расширять и обогащать знания детей о значении хлеба в жизни человека;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9" w:type="dxa"/>
          </w:tcPr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  <w:lang w:val="x-none"/>
              </w:rPr>
            </w:pPr>
          </w:p>
        </w:tc>
        <w:tc>
          <w:tcPr>
            <w:tcW w:w="1539" w:type="dxa"/>
          </w:tcPr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41" w:type="dxa"/>
          </w:tcPr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  <w:lang w:val="x-none"/>
              </w:rPr>
            </w:pPr>
          </w:p>
        </w:tc>
      </w:tr>
      <w:tr w:rsidR="00A0675C" w:rsidRPr="00A0675C" w:rsidTr="00533F95">
        <w:trPr>
          <w:trHeight w:val="799"/>
        </w:trPr>
        <w:tc>
          <w:tcPr>
            <w:tcW w:w="710" w:type="dxa"/>
            <w:textDirection w:val="btLr"/>
            <w:vAlign w:val="center"/>
          </w:tcPr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Физическое развитие на улице 1 неделя</w:t>
            </w:r>
          </w:p>
        </w:tc>
        <w:tc>
          <w:tcPr>
            <w:tcW w:w="11865" w:type="dxa"/>
            <w:gridSpan w:val="5"/>
          </w:tcPr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Задачи: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Формировать умение бегать врассыпную с остановкой по сигналу;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Научить бросать мяч вверх и ловить его двумя руками;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Упражнять в прыжках на одной ноге с мячом в руках;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Развивать равновесие в ходьбе по доске с мячом над головой.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П.игры: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Оборудование: доска гимнастическая, мячи на группу  детей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9" w:type="dxa"/>
          </w:tcPr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  <w:lang w:val="x-none"/>
              </w:rPr>
            </w:pPr>
          </w:p>
        </w:tc>
        <w:tc>
          <w:tcPr>
            <w:tcW w:w="1539" w:type="dxa"/>
          </w:tcPr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  <w:lang w:val="x-none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  <w:lang w:val="x-none"/>
              </w:rPr>
              <w:t>Дата__________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  <w:lang w:val="x-none"/>
              </w:rPr>
            </w:pPr>
          </w:p>
        </w:tc>
        <w:tc>
          <w:tcPr>
            <w:tcW w:w="741" w:type="dxa"/>
          </w:tcPr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  <w:lang w:val="x-none"/>
              </w:rPr>
              <w:lastRenderedPageBreak/>
              <w:t>Карточка №</w:t>
            </w:r>
          </w:p>
        </w:tc>
      </w:tr>
    </w:tbl>
    <w:p w:rsidR="00A0675C" w:rsidRPr="00A0675C" w:rsidRDefault="00A0675C" w:rsidP="00A0675C">
      <w:pPr>
        <w:rPr>
          <w:rFonts w:ascii="Times New Roman" w:hAnsi="Times New Roman" w:cs="Times New Roman"/>
          <w:sz w:val="24"/>
          <w:szCs w:val="24"/>
        </w:rPr>
      </w:pPr>
    </w:p>
    <w:p w:rsidR="00A0675C" w:rsidRPr="00A0675C" w:rsidRDefault="00A0675C" w:rsidP="00A0675C">
      <w:pPr>
        <w:rPr>
          <w:rFonts w:ascii="Times New Roman" w:hAnsi="Times New Roman" w:cs="Times New Roman"/>
          <w:sz w:val="24"/>
          <w:szCs w:val="24"/>
        </w:rPr>
      </w:pPr>
    </w:p>
    <w:p w:rsidR="00A0675C" w:rsidRPr="00A0675C" w:rsidRDefault="00A0675C" w:rsidP="00A0675C">
      <w:pPr>
        <w:rPr>
          <w:rFonts w:ascii="Times New Roman" w:hAnsi="Times New Roman" w:cs="Times New Roman"/>
          <w:sz w:val="24"/>
          <w:szCs w:val="24"/>
        </w:rPr>
      </w:pPr>
    </w:p>
    <w:p w:rsidR="00A0675C" w:rsidRPr="00A0675C" w:rsidRDefault="00A0675C" w:rsidP="00A0675C">
      <w:pPr>
        <w:rPr>
          <w:rFonts w:ascii="Times New Roman" w:hAnsi="Times New Roman" w:cs="Times New Roman"/>
          <w:sz w:val="24"/>
          <w:szCs w:val="24"/>
        </w:rPr>
      </w:pPr>
      <w:r w:rsidRPr="00A0675C">
        <w:rPr>
          <w:rFonts w:ascii="Times New Roman" w:hAnsi="Times New Roman" w:cs="Times New Roman"/>
          <w:sz w:val="24"/>
          <w:szCs w:val="24"/>
        </w:rPr>
        <w:t>МАРТ (3-ая неделя) Лексическая тема: «Растения и животные весной.»</w:t>
      </w:r>
    </w:p>
    <w:tbl>
      <w:tblPr>
        <w:tblW w:w="15414" w:type="dxa"/>
        <w:tblInd w:w="-1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710"/>
        <w:gridCol w:w="4252"/>
        <w:gridCol w:w="709"/>
        <w:gridCol w:w="3688"/>
        <w:gridCol w:w="559"/>
        <w:gridCol w:w="2657"/>
        <w:gridCol w:w="559"/>
        <w:gridCol w:w="1539"/>
        <w:gridCol w:w="741"/>
      </w:tblGrid>
      <w:tr w:rsidR="00A0675C" w:rsidRPr="00A0675C" w:rsidTr="00533F95">
        <w:trPr>
          <w:trHeight w:val="799"/>
        </w:trPr>
        <w:tc>
          <w:tcPr>
            <w:tcW w:w="710" w:type="dxa"/>
            <w:textDirection w:val="btLr"/>
            <w:vAlign w:val="center"/>
          </w:tcPr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Дисциплина</w:t>
            </w:r>
          </w:p>
        </w:tc>
        <w:tc>
          <w:tcPr>
            <w:tcW w:w="4252" w:type="dxa"/>
            <w:vAlign w:val="center"/>
          </w:tcPr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Организованная образовательная деятельность</w:t>
            </w:r>
          </w:p>
        </w:tc>
        <w:tc>
          <w:tcPr>
            <w:tcW w:w="709" w:type="dxa"/>
            <w:textDirection w:val="btLr"/>
            <w:vAlign w:val="center"/>
          </w:tcPr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Дата проведения</w:t>
            </w:r>
          </w:p>
        </w:tc>
        <w:tc>
          <w:tcPr>
            <w:tcW w:w="3688" w:type="dxa"/>
            <w:vAlign w:val="center"/>
          </w:tcPr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Совместная деятельность взрослого и ребенка</w:t>
            </w:r>
          </w:p>
        </w:tc>
        <w:tc>
          <w:tcPr>
            <w:tcW w:w="559" w:type="dxa"/>
            <w:textDirection w:val="btLr"/>
            <w:vAlign w:val="center"/>
          </w:tcPr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Дата проведения</w:t>
            </w:r>
          </w:p>
        </w:tc>
        <w:tc>
          <w:tcPr>
            <w:tcW w:w="2657" w:type="dxa"/>
            <w:vAlign w:val="center"/>
          </w:tcPr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Самостоятельная деятельность детей</w:t>
            </w:r>
          </w:p>
        </w:tc>
        <w:tc>
          <w:tcPr>
            <w:tcW w:w="559" w:type="dxa"/>
            <w:textDirection w:val="btLr"/>
            <w:vAlign w:val="center"/>
          </w:tcPr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Дата проведения</w:t>
            </w:r>
          </w:p>
        </w:tc>
        <w:tc>
          <w:tcPr>
            <w:tcW w:w="1539" w:type="dxa"/>
            <w:vAlign w:val="center"/>
          </w:tcPr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Индивидуальная работа</w:t>
            </w:r>
          </w:p>
        </w:tc>
        <w:tc>
          <w:tcPr>
            <w:tcW w:w="741" w:type="dxa"/>
            <w:textDirection w:val="btLr"/>
            <w:vAlign w:val="center"/>
          </w:tcPr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Прогулка</w:t>
            </w:r>
          </w:p>
        </w:tc>
      </w:tr>
      <w:tr w:rsidR="00A0675C" w:rsidRPr="00A0675C" w:rsidTr="00533F95">
        <w:trPr>
          <w:trHeight w:val="799"/>
        </w:trPr>
        <w:tc>
          <w:tcPr>
            <w:tcW w:w="710" w:type="dxa"/>
            <w:textDirection w:val="btLr"/>
          </w:tcPr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  <w:lang w:val="x-none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 xml:space="preserve"> Развитие речи (социальный мир) 3 неделя</w:t>
            </w:r>
          </w:p>
        </w:tc>
        <w:tc>
          <w:tcPr>
            <w:tcW w:w="4252" w:type="dxa"/>
          </w:tcPr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Тема: «Сравнение свойств бумаги и ткани» (занятие - эксперимент)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Программное содержание: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Уточнять и расширять знания о бумаге и ткани, их свойствах и качествах; уметь находить в окружающей обстановке предметы, сделанные из бумаги и ткани.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 xml:space="preserve">Развивать обследовательские действия, умения устанавливать причинно – следственные связи между </w:t>
            </w:r>
            <w:r w:rsidRPr="00A0675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свойствами материала, его назначением и использованием; активизировать речь детей.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Воспитывать бережное отношение к бумаге и ткани.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Словарная работа: бархатная,  картон.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Оборудование: различные виды бумаги, ткани, лупа, две куклы, схемы - модели.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  <w:lang w:val="x-none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Источник: (14,с.53)</w:t>
            </w:r>
          </w:p>
        </w:tc>
        <w:tc>
          <w:tcPr>
            <w:tcW w:w="709" w:type="dxa"/>
          </w:tcPr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  <w:lang w:val="x-none"/>
              </w:rPr>
            </w:pPr>
          </w:p>
        </w:tc>
        <w:tc>
          <w:tcPr>
            <w:tcW w:w="3688" w:type="dxa"/>
          </w:tcPr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Беседа «Опиши бумагу и ткань»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Цель: закреплять знания о бумаге и ткани, их свойствах и качествах.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Малоподвижная игра «Кто быстрее принесёт» (с муз. сопровождением)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 xml:space="preserve">Цель: продолжать формировать умение находить в окружающей обстановке предметы, сделанные из бумаги и ткани, реагировать </w:t>
            </w:r>
            <w:r w:rsidRPr="00A0675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на сигнал, развивать музыкально-слуховые представления.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Работа в Центре природы. Опыт и беседа: «Разные платья»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 xml:space="preserve">Цель: развивать обследовательские действия, умения устанавливать причинно – следственные связи между свойствами материала и его использованием.   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Пятиминутка грамотности для малышей «Уроки безопасности»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Цель: закреплять знания правил безопасного поведения жизнедеятельности.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**Игра «Узнайте сказку» (стр.10)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  <w:lang w:val="x-none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Цель: развивать духовно-нравственные основы, умение произносить слова благодарности родным и близким, выражая добрые чувства.</w:t>
            </w:r>
          </w:p>
        </w:tc>
        <w:tc>
          <w:tcPr>
            <w:tcW w:w="559" w:type="dxa"/>
          </w:tcPr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  <w:lang w:val="x-none"/>
              </w:rPr>
            </w:pPr>
          </w:p>
        </w:tc>
        <w:tc>
          <w:tcPr>
            <w:tcW w:w="2657" w:type="dxa"/>
          </w:tcPr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Игры с мелкими игрушками - животными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Цель: побуждать комментировать действия игрушек.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Рассматривание коллекции «Такая разная бумага и ткань»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Цель: побуждать закреплять качества бумаги и ткани.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Работа в центре строительно-конструктивных игр. Конструирование «Цветок».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Цель: способствовать закреплению умения строить по плану, учитывать цвет, форму, размер. Воспитывать заботливое отношение к животным.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9" w:type="dxa"/>
          </w:tcPr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9" w:type="dxa"/>
          </w:tcPr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  <w:lang w:val="x-none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  <w:lang w:val="x-none"/>
              </w:rPr>
              <w:t>Дата__________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  <w:lang w:val="x-none"/>
              </w:rPr>
            </w:pP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41" w:type="dxa"/>
          </w:tcPr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  <w:lang w:val="x-none"/>
              </w:rPr>
              <w:t>Карточка №</w:t>
            </w:r>
          </w:p>
        </w:tc>
      </w:tr>
      <w:tr w:rsidR="00A0675C" w:rsidRPr="00A0675C" w:rsidTr="00533F95">
        <w:trPr>
          <w:trHeight w:val="799"/>
        </w:trPr>
        <w:tc>
          <w:tcPr>
            <w:tcW w:w="710" w:type="dxa"/>
            <w:textDirection w:val="btLr"/>
          </w:tcPr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Развитие речи (природный мир). 3 н.</w:t>
            </w:r>
          </w:p>
        </w:tc>
        <w:tc>
          <w:tcPr>
            <w:tcW w:w="4252" w:type="dxa"/>
          </w:tcPr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Тема: «Знакомство с животными севера»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Программное содержание: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Расширить и углубить представление о диких животных: о северном олене, о белом медведе, о верблюде.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Учить по внешнему виду животного определять его место жительства, делать сравнительный анализ, описывать животных с помощью схемы. Активизировать словарь.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Развивать умения формулировать свои мысли, ясно и чётко их высказывать, развивать наблюдательность.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Воспитывать любознательность.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Оборудование: картинки северный олень, белый медведь, бурый медведь, верблюд, схема «Дикие животные».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Источник: интернет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  <w:lang w:val="x-none"/>
              </w:rPr>
            </w:pPr>
          </w:p>
        </w:tc>
        <w:tc>
          <w:tcPr>
            <w:tcW w:w="3688" w:type="dxa"/>
          </w:tcPr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 xml:space="preserve">Дидактическая игра «Кто где живёт». Цель: продолжать развивать умение соотносить животных с их местом </w:t>
            </w:r>
            <w:r w:rsidRPr="00A0675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проживания; развивать внимание, наблюдательность.   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Игра-экспериментирование «Солнечные «Зайчики».  Цель: Помочь понять, что отражение возникает на гладких блестящих поверхностях, и не только при свете; научить пускать солнечных «зайчиков».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Дидактическая игра «Чудесный мешочек». Цель: закреплять знания о животных жарких стран; умение различать и называть их, выделять характерные признаки.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Работа с календарем природы.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Цель: закреплять знания о сезонных явлениях природы.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Работа в Центре природы. Уход за огородом на окне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 xml:space="preserve">Цель: прививать интерес к выращиванию огородных культур, продолжать формировать умение замечать изменения, которые происходят у прорастающих растений, выделять фактор внешней среды – воду, землю, свет – </w:t>
            </w:r>
            <w:r w:rsidRPr="00A0675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существенные необходимые для роста и развития, воспитывать любовь к природе.</w:t>
            </w:r>
          </w:p>
        </w:tc>
        <w:tc>
          <w:tcPr>
            <w:tcW w:w="559" w:type="dxa"/>
          </w:tcPr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  <w:lang w:val="x-none"/>
              </w:rPr>
            </w:pPr>
          </w:p>
        </w:tc>
        <w:tc>
          <w:tcPr>
            <w:tcW w:w="2657" w:type="dxa"/>
          </w:tcPr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Настольная игра «Зоопарк»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Цель: способствовать развитию сюжета в игре.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Работа в Центре строительно-конструктивных игр. Конструирование из большого конструктора «Построим берлогу для медведя»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Цель: способствовать развитию общей моторики, конструкторских навыков.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Работа в центре творчества с трафаретами (с муз. сопровождением)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Цель: создать условия для рисования цветочной поляны, с использованием трафаретов; развития мелкой моторики пальцев рук,  музыкально-слуховых представлений.</w:t>
            </w:r>
          </w:p>
        </w:tc>
        <w:tc>
          <w:tcPr>
            <w:tcW w:w="559" w:type="dxa"/>
          </w:tcPr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  <w:lang w:val="x-none"/>
              </w:rPr>
            </w:pPr>
          </w:p>
        </w:tc>
        <w:tc>
          <w:tcPr>
            <w:tcW w:w="1539" w:type="dxa"/>
          </w:tcPr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  <w:lang w:val="x-none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  <w:lang w:val="x-none"/>
              </w:rPr>
              <w:t>Дата__________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  <w:lang w:val="x-none"/>
              </w:rPr>
            </w:pPr>
          </w:p>
        </w:tc>
        <w:tc>
          <w:tcPr>
            <w:tcW w:w="741" w:type="dxa"/>
          </w:tcPr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  <w:lang w:val="x-none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  <w:lang w:val="x-none"/>
              </w:rPr>
              <w:t>Карточка №</w:t>
            </w:r>
          </w:p>
        </w:tc>
      </w:tr>
      <w:tr w:rsidR="00A0675C" w:rsidRPr="00A0675C" w:rsidTr="00533F95">
        <w:trPr>
          <w:trHeight w:val="799"/>
        </w:trPr>
        <w:tc>
          <w:tcPr>
            <w:tcW w:w="710" w:type="dxa"/>
            <w:textDirection w:val="btLr"/>
          </w:tcPr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Речевое развитие  (развитие речи) 3 неделя</w:t>
            </w:r>
          </w:p>
        </w:tc>
        <w:tc>
          <w:tcPr>
            <w:tcW w:w="4252" w:type="dxa"/>
          </w:tcPr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Тема: «Путешествие в царство животных Севера»»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Программное содержание: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учить называть, описывать животное, изображать его с помощью пантомимики; составлять предложения по живой модели.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Развивать связную речь, речевое дыхание, умение регулировать силу голоса; правильно употреблять прилагательные, согласовывать их с существительными.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 xml:space="preserve">Закрепить умения отвечать на вопросы полным предложением. 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расширить знания о животных Севера.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Активизировать в речи употребление слов, обозначающих названия животных холодных стран.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Воспитывать любовь к животным, желание заботиться о них.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 xml:space="preserve">Оборудование: сюжетные и предметные картинки с изображением </w:t>
            </w:r>
            <w:r w:rsidRPr="00A0675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животных и природы холодных стран, глобус. 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Источник: Е.А. Алябьева. стр. 183</w:t>
            </w:r>
          </w:p>
        </w:tc>
        <w:tc>
          <w:tcPr>
            <w:tcW w:w="709" w:type="dxa"/>
          </w:tcPr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  <w:lang w:val="x-none"/>
              </w:rPr>
            </w:pPr>
          </w:p>
        </w:tc>
        <w:tc>
          <w:tcPr>
            <w:tcW w:w="3688" w:type="dxa"/>
          </w:tcPr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Цель: закреплять умение полно и правильно отвечать на поставленные вопросы, правильно употреблять прилагательные, согласовывать их с существительными.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Дидактическая игра «Охотники»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Цель: продолжать развивать речь, сообразительность, память; упражнять в классификации животных холодных стран, находить общее в их строении, облике.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Конструирование животных Севера (из картонных шаблонов животных) (см интернет)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Цель:способствовать развитию мышления, пространственного воображения, побуждать детей к речевому и игровому общению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Интерактивная игра «Найди нужную цифру»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 xml:space="preserve">Цель: закреплять знания о порядковым счете, </w:t>
            </w:r>
            <w:r w:rsidRPr="00A0675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способствовать развитию мышления, развивать мелкую моторику пальцев рук, память, внимание речь; воспитывать интерес к игре.</w:t>
            </w:r>
          </w:p>
        </w:tc>
        <w:tc>
          <w:tcPr>
            <w:tcW w:w="559" w:type="dxa"/>
          </w:tcPr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  <w:lang w:val="x-none"/>
              </w:rPr>
            </w:pPr>
          </w:p>
        </w:tc>
        <w:tc>
          <w:tcPr>
            <w:tcW w:w="2657" w:type="dxa"/>
          </w:tcPr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Строительная игра «Зоопарк».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Цель: создать условия для коллективной работы с разными видами конструкторов; побуждать обыгрывать постройки мелкими игрушками.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Настольная игра «Кто больше, а кто меньше?»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 xml:space="preserve">Цель: побуждать употреблять в речи степени прилагательных при сравнении величины животных. 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Сюжетно ролевая игра «Путешествие в Африку»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 xml:space="preserve">Цель:стимулировать детей на проигрывание целостного сюжета на примере игры: </w:t>
            </w:r>
            <w:r w:rsidRPr="00A0675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«Путешествие в Африку».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9" w:type="dxa"/>
          </w:tcPr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  <w:lang w:val="x-none"/>
              </w:rPr>
            </w:pPr>
          </w:p>
        </w:tc>
        <w:tc>
          <w:tcPr>
            <w:tcW w:w="1539" w:type="dxa"/>
          </w:tcPr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  <w:lang w:val="x-none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  <w:lang w:val="x-none"/>
              </w:rPr>
              <w:t>Дата__________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  <w:lang w:val="x-none"/>
              </w:rPr>
            </w:pPr>
          </w:p>
        </w:tc>
        <w:tc>
          <w:tcPr>
            <w:tcW w:w="741" w:type="dxa"/>
          </w:tcPr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  <w:lang w:val="x-none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  <w:lang w:val="x-none"/>
              </w:rPr>
              <w:t>Карточка №</w:t>
            </w:r>
          </w:p>
        </w:tc>
      </w:tr>
      <w:tr w:rsidR="00A0675C" w:rsidRPr="00A0675C" w:rsidTr="00533F95">
        <w:trPr>
          <w:trHeight w:val="799"/>
        </w:trPr>
        <w:tc>
          <w:tcPr>
            <w:tcW w:w="710" w:type="dxa"/>
            <w:textDirection w:val="btLr"/>
          </w:tcPr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Познавательное развитие ФЭМП 3 н.</w:t>
            </w:r>
          </w:p>
        </w:tc>
        <w:tc>
          <w:tcPr>
            <w:tcW w:w="4252" w:type="dxa"/>
          </w:tcPr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Тема: Сравнение по ширине и толщине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Программное содержание: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Формировать умения: сравнивать предметы по ширине и толщине, выявлять    и продолжать закономерность.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Закреплять прямой и обратный счет в пределах 9, сравнение групп предметов по количеству на основе составления пар, сравнение рядом стоящих чисел, пространственные представления.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 xml:space="preserve"> Развивать память, мышление, речь  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 xml:space="preserve"> Воспитывать любознательность.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Оборудование: 9 предметов разной толщины, 9 полосок разной ширины, мелкие игрушки, цифры 1- 9.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Источник: [2,с.110]</w:t>
            </w:r>
          </w:p>
        </w:tc>
        <w:tc>
          <w:tcPr>
            <w:tcW w:w="709" w:type="dxa"/>
          </w:tcPr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  <w:lang w:val="x-none"/>
              </w:rPr>
            </w:pPr>
          </w:p>
        </w:tc>
        <w:tc>
          <w:tcPr>
            <w:tcW w:w="3688" w:type="dxa"/>
          </w:tcPr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Дидактическая игра «Наведи порядок»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Цель: закреплять умение сравнивать предметы по ширине и толщине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Дидактическая игра «Что изменилось?» (посчитай животных холодных стран)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Цель: упражнять в порядковом счете, закреплять представления об образовании последующего числа путем прибавления единицы.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Решение конструктивной задачи: дорожки для зверей.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(животные холодных стран)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Цель: закреплять умение сравнивать предметы по ширине  представления о геометрических  фигурах.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Выложим цифру 9 с помощью шнурка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Цель: закрепить знание  о цифре 9, развивать мелкую моторику руки.</w:t>
            </w:r>
          </w:p>
        </w:tc>
        <w:tc>
          <w:tcPr>
            <w:tcW w:w="559" w:type="dxa"/>
          </w:tcPr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  <w:lang w:val="x-none"/>
              </w:rPr>
            </w:pPr>
          </w:p>
        </w:tc>
        <w:tc>
          <w:tcPr>
            <w:tcW w:w="2657" w:type="dxa"/>
          </w:tcPr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Упражнение «Сколько камушков»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 xml:space="preserve">Цель: побуждать детей  в отсчёте заданного числа с помощью камешков. Развивать память, мышление, речь  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Игры с блоками Дьенеша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Цель: содействовать закреплению сравнения предметов по ширине и толщине.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Аппликация «Наш любимый детский сад»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  <w:lang w:val="x-none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Цель:побуждать детей  измерять ширину предмета с помощью мерки.</w:t>
            </w:r>
          </w:p>
        </w:tc>
        <w:tc>
          <w:tcPr>
            <w:tcW w:w="559" w:type="dxa"/>
          </w:tcPr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  <w:lang w:val="x-none"/>
              </w:rPr>
            </w:pPr>
          </w:p>
        </w:tc>
        <w:tc>
          <w:tcPr>
            <w:tcW w:w="1539" w:type="dxa"/>
          </w:tcPr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  <w:lang w:val="x-none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  <w:lang w:val="x-none"/>
              </w:rPr>
              <w:t>Дата__________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  <w:lang w:val="x-none"/>
              </w:rPr>
            </w:pP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  <w:lang w:val="x-none"/>
              </w:rPr>
            </w:pPr>
          </w:p>
        </w:tc>
        <w:tc>
          <w:tcPr>
            <w:tcW w:w="741" w:type="dxa"/>
          </w:tcPr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  <w:lang w:val="x-none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  <w:lang w:val="x-none"/>
              </w:rPr>
              <w:t>Карточка №</w:t>
            </w:r>
          </w:p>
        </w:tc>
      </w:tr>
      <w:tr w:rsidR="00A0675C" w:rsidRPr="00A0675C" w:rsidTr="00533F95">
        <w:trPr>
          <w:trHeight w:val="799"/>
        </w:trPr>
        <w:tc>
          <w:tcPr>
            <w:tcW w:w="710" w:type="dxa"/>
            <w:textDirection w:val="btLr"/>
            <w:vAlign w:val="center"/>
          </w:tcPr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ЧХЛ</w:t>
            </w:r>
          </w:p>
        </w:tc>
        <w:tc>
          <w:tcPr>
            <w:tcW w:w="11865" w:type="dxa"/>
            <w:gridSpan w:val="5"/>
          </w:tcPr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Чтение «Одуванчик» З.Александрова 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продолжать учить детей запоминать короткие стихотворения, отвечать на вопросы по содержанию строками из стихотворения. Развивать внимание, память, интонационную выразительность. Воспитывать эстетические чувства, любовь к поэзии.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Е. Серова «Подснежник».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Учить детей понимать содержание поэтического произведения, учить его наизусть. Отрабатывать интонационную выразительность речи, учить отвечать на вопросы по тексту. Воспитывать любовь к природе, к поэзии.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Чтение рассказа М. Пришвина «Золотой луг» 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учить детей воспринимать образное содержание произведения, его нравственный смысл; точно, выразительно и ясно излагать свои мысли. Развивать поэтический слух - умение слышать и выделять в тексте выразительные средства; развивать умение эмоционально откликаться на красоту природы и содержание литературного произведения; учить радоваться общению с природой, понимать ценность каждого растения.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Н.Нищева «Мать-и-мачеха».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Уточнить и расширить представления о первых цветах весны; учить любоваться растущими цветами, видеть и воспринимать их красоту, беречь прекрасные творения природы; стремиться вызвать чувство благодарности природе за то, что она дарит нам чудные цветы. Воспитывать бережное отношение к первоцветам</w:t>
            </w:r>
          </w:p>
        </w:tc>
        <w:tc>
          <w:tcPr>
            <w:tcW w:w="559" w:type="dxa"/>
          </w:tcPr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  <w:lang w:val="x-none"/>
              </w:rPr>
            </w:pPr>
          </w:p>
        </w:tc>
        <w:tc>
          <w:tcPr>
            <w:tcW w:w="1539" w:type="dxa"/>
          </w:tcPr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  <w:lang w:val="x-none"/>
              </w:rPr>
            </w:pPr>
          </w:p>
        </w:tc>
        <w:tc>
          <w:tcPr>
            <w:tcW w:w="741" w:type="dxa"/>
          </w:tcPr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  <w:lang w:val="x-none"/>
              </w:rPr>
            </w:pPr>
          </w:p>
        </w:tc>
      </w:tr>
      <w:tr w:rsidR="00A0675C" w:rsidRPr="00A0675C" w:rsidTr="00533F95">
        <w:trPr>
          <w:trHeight w:val="799"/>
        </w:trPr>
        <w:tc>
          <w:tcPr>
            <w:tcW w:w="710" w:type="dxa"/>
            <w:textDirection w:val="btLr"/>
            <w:vAlign w:val="center"/>
          </w:tcPr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Физическое развитие на улице 3 неделя</w:t>
            </w:r>
          </w:p>
        </w:tc>
        <w:tc>
          <w:tcPr>
            <w:tcW w:w="11865" w:type="dxa"/>
            <w:gridSpan w:val="5"/>
          </w:tcPr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Задачи: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Научить детей прыжкам со скамейки (высота20см) с приземлением на обе ноги в обруч;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Упражнять детей в ходьбе по узкой рейке скамейки с движениями рук вперед-за голову;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П.игры: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Оборудование:  обручи, 2 гимнастические скамейки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9" w:type="dxa"/>
          </w:tcPr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  <w:lang w:val="x-none"/>
              </w:rPr>
            </w:pPr>
          </w:p>
        </w:tc>
        <w:tc>
          <w:tcPr>
            <w:tcW w:w="1539" w:type="dxa"/>
          </w:tcPr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  <w:lang w:val="x-none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  <w:lang w:val="x-none"/>
              </w:rPr>
              <w:t>Дата__________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  <w:lang w:val="x-none"/>
              </w:rPr>
            </w:pPr>
          </w:p>
        </w:tc>
        <w:tc>
          <w:tcPr>
            <w:tcW w:w="741" w:type="dxa"/>
          </w:tcPr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  <w:lang w:val="x-none"/>
              </w:rPr>
              <w:lastRenderedPageBreak/>
              <w:t>Карточка №</w:t>
            </w:r>
          </w:p>
        </w:tc>
      </w:tr>
    </w:tbl>
    <w:p w:rsidR="00A0675C" w:rsidRPr="00A0675C" w:rsidRDefault="00A0675C" w:rsidP="00A0675C">
      <w:pPr>
        <w:rPr>
          <w:rFonts w:ascii="Times New Roman" w:hAnsi="Times New Roman" w:cs="Times New Roman"/>
          <w:sz w:val="24"/>
          <w:szCs w:val="24"/>
        </w:rPr>
      </w:pPr>
    </w:p>
    <w:p w:rsidR="00A0675C" w:rsidRPr="00A0675C" w:rsidRDefault="00A0675C" w:rsidP="00A0675C">
      <w:pPr>
        <w:rPr>
          <w:rFonts w:ascii="Times New Roman" w:hAnsi="Times New Roman" w:cs="Times New Roman"/>
          <w:sz w:val="24"/>
          <w:szCs w:val="24"/>
        </w:rPr>
      </w:pPr>
    </w:p>
    <w:p w:rsidR="00A0675C" w:rsidRPr="00A0675C" w:rsidRDefault="00A0675C" w:rsidP="00A0675C">
      <w:pPr>
        <w:rPr>
          <w:rFonts w:ascii="Times New Roman" w:hAnsi="Times New Roman" w:cs="Times New Roman"/>
          <w:sz w:val="24"/>
          <w:szCs w:val="24"/>
        </w:rPr>
      </w:pPr>
    </w:p>
    <w:p w:rsidR="00A0675C" w:rsidRPr="00A0675C" w:rsidRDefault="00A0675C" w:rsidP="00A0675C">
      <w:pPr>
        <w:rPr>
          <w:rFonts w:ascii="Times New Roman" w:hAnsi="Times New Roman" w:cs="Times New Roman"/>
          <w:sz w:val="24"/>
          <w:szCs w:val="24"/>
        </w:rPr>
      </w:pPr>
    </w:p>
    <w:p w:rsidR="00A0675C" w:rsidRPr="00A0675C" w:rsidRDefault="00A0675C" w:rsidP="00A0675C">
      <w:pPr>
        <w:rPr>
          <w:rFonts w:ascii="Times New Roman" w:hAnsi="Times New Roman" w:cs="Times New Roman"/>
          <w:sz w:val="24"/>
          <w:szCs w:val="24"/>
        </w:rPr>
      </w:pPr>
    </w:p>
    <w:p w:rsidR="00A0675C" w:rsidRPr="00A0675C" w:rsidRDefault="00A0675C" w:rsidP="00A0675C">
      <w:pPr>
        <w:rPr>
          <w:rFonts w:ascii="Times New Roman" w:hAnsi="Times New Roman" w:cs="Times New Roman"/>
          <w:sz w:val="24"/>
          <w:szCs w:val="24"/>
        </w:rPr>
      </w:pPr>
    </w:p>
    <w:p w:rsidR="00A0675C" w:rsidRPr="00A0675C" w:rsidRDefault="00A0675C" w:rsidP="00A0675C">
      <w:pPr>
        <w:rPr>
          <w:rFonts w:ascii="Times New Roman" w:hAnsi="Times New Roman" w:cs="Times New Roman"/>
          <w:sz w:val="24"/>
          <w:szCs w:val="24"/>
        </w:rPr>
      </w:pPr>
    </w:p>
    <w:p w:rsidR="00A0675C" w:rsidRPr="00A0675C" w:rsidRDefault="00A0675C" w:rsidP="00A0675C">
      <w:pPr>
        <w:rPr>
          <w:rFonts w:ascii="Times New Roman" w:hAnsi="Times New Roman" w:cs="Times New Roman"/>
          <w:sz w:val="24"/>
          <w:szCs w:val="24"/>
        </w:rPr>
      </w:pPr>
    </w:p>
    <w:p w:rsidR="00A0675C" w:rsidRPr="00A0675C" w:rsidRDefault="00A0675C" w:rsidP="00A0675C">
      <w:pPr>
        <w:rPr>
          <w:rFonts w:ascii="Times New Roman" w:hAnsi="Times New Roman" w:cs="Times New Roman"/>
          <w:sz w:val="24"/>
          <w:szCs w:val="24"/>
        </w:rPr>
      </w:pPr>
    </w:p>
    <w:p w:rsidR="00A0675C" w:rsidRPr="00A0675C" w:rsidRDefault="00A0675C" w:rsidP="00A0675C">
      <w:pPr>
        <w:rPr>
          <w:rFonts w:ascii="Times New Roman" w:hAnsi="Times New Roman" w:cs="Times New Roman"/>
          <w:sz w:val="24"/>
          <w:szCs w:val="24"/>
        </w:rPr>
      </w:pPr>
    </w:p>
    <w:p w:rsidR="00A0675C" w:rsidRPr="00A0675C" w:rsidRDefault="00A0675C" w:rsidP="00A0675C">
      <w:pPr>
        <w:rPr>
          <w:rFonts w:ascii="Times New Roman" w:hAnsi="Times New Roman" w:cs="Times New Roman"/>
          <w:sz w:val="24"/>
          <w:szCs w:val="24"/>
        </w:rPr>
      </w:pPr>
    </w:p>
    <w:p w:rsidR="00A0675C" w:rsidRPr="00A0675C" w:rsidRDefault="00A0675C" w:rsidP="00A0675C">
      <w:pPr>
        <w:rPr>
          <w:rFonts w:ascii="Times New Roman" w:hAnsi="Times New Roman" w:cs="Times New Roman"/>
          <w:sz w:val="24"/>
          <w:szCs w:val="24"/>
        </w:rPr>
      </w:pPr>
    </w:p>
    <w:p w:rsidR="00A0675C" w:rsidRPr="00A0675C" w:rsidRDefault="00A0675C" w:rsidP="00A0675C">
      <w:pPr>
        <w:rPr>
          <w:rFonts w:ascii="Times New Roman" w:hAnsi="Times New Roman" w:cs="Times New Roman"/>
          <w:sz w:val="24"/>
          <w:szCs w:val="24"/>
        </w:rPr>
      </w:pPr>
    </w:p>
    <w:p w:rsidR="00A0675C" w:rsidRPr="00A0675C" w:rsidRDefault="00A0675C" w:rsidP="00A0675C">
      <w:pPr>
        <w:rPr>
          <w:rFonts w:ascii="Times New Roman" w:hAnsi="Times New Roman" w:cs="Times New Roman"/>
          <w:sz w:val="24"/>
          <w:szCs w:val="24"/>
        </w:rPr>
      </w:pPr>
    </w:p>
    <w:p w:rsidR="00A0675C" w:rsidRPr="00A0675C" w:rsidRDefault="00A0675C" w:rsidP="00A0675C">
      <w:pPr>
        <w:rPr>
          <w:rFonts w:ascii="Times New Roman" w:hAnsi="Times New Roman" w:cs="Times New Roman"/>
          <w:sz w:val="24"/>
          <w:szCs w:val="24"/>
        </w:rPr>
      </w:pPr>
    </w:p>
    <w:p w:rsidR="00A0675C" w:rsidRPr="00A0675C" w:rsidRDefault="00A0675C" w:rsidP="00A0675C">
      <w:pPr>
        <w:rPr>
          <w:rFonts w:ascii="Times New Roman" w:hAnsi="Times New Roman" w:cs="Times New Roman"/>
          <w:sz w:val="24"/>
          <w:szCs w:val="24"/>
        </w:rPr>
      </w:pPr>
    </w:p>
    <w:p w:rsidR="00A0675C" w:rsidRPr="00A0675C" w:rsidRDefault="00A0675C" w:rsidP="00A0675C">
      <w:pPr>
        <w:rPr>
          <w:rFonts w:ascii="Times New Roman" w:hAnsi="Times New Roman" w:cs="Times New Roman"/>
          <w:sz w:val="24"/>
          <w:szCs w:val="24"/>
        </w:rPr>
      </w:pPr>
    </w:p>
    <w:p w:rsidR="00A0675C" w:rsidRPr="00A0675C" w:rsidRDefault="00A0675C" w:rsidP="00A0675C">
      <w:pPr>
        <w:rPr>
          <w:rFonts w:ascii="Times New Roman" w:hAnsi="Times New Roman" w:cs="Times New Roman"/>
          <w:sz w:val="24"/>
          <w:szCs w:val="24"/>
        </w:rPr>
      </w:pPr>
    </w:p>
    <w:p w:rsidR="00A0675C" w:rsidRPr="00A0675C" w:rsidRDefault="00A0675C" w:rsidP="00A0675C">
      <w:pPr>
        <w:rPr>
          <w:rFonts w:ascii="Times New Roman" w:hAnsi="Times New Roman" w:cs="Times New Roman"/>
          <w:sz w:val="24"/>
          <w:szCs w:val="24"/>
        </w:rPr>
      </w:pPr>
    </w:p>
    <w:p w:rsidR="00A0675C" w:rsidRPr="00A0675C" w:rsidRDefault="00A0675C" w:rsidP="00A0675C">
      <w:pPr>
        <w:rPr>
          <w:rFonts w:ascii="Times New Roman" w:hAnsi="Times New Roman" w:cs="Times New Roman"/>
          <w:sz w:val="24"/>
          <w:szCs w:val="24"/>
        </w:rPr>
      </w:pPr>
    </w:p>
    <w:p w:rsidR="00A0675C" w:rsidRPr="00A0675C" w:rsidRDefault="00A0675C" w:rsidP="00A0675C">
      <w:pPr>
        <w:rPr>
          <w:rFonts w:ascii="Times New Roman" w:hAnsi="Times New Roman" w:cs="Times New Roman"/>
          <w:sz w:val="24"/>
          <w:szCs w:val="24"/>
        </w:rPr>
      </w:pPr>
    </w:p>
    <w:p w:rsidR="00A0675C" w:rsidRPr="00A0675C" w:rsidRDefault="00A0675C" w:rsidP="00A0675C">
      <w:pPr>
        <w:rPr>
          <w:rFonts w:ascii="Times New Roman" w:hAnsi="Times New Roman" w:cs="Times New Roman"/>
          <w:sz w:val="24"/>
          <w:szCs w:val="24"/>
        </w:rPr>
      </w:pPr>
    </w:p>
    <w:p w:rsidR="00A0675C" w:rsidRPr="00A0675C" w:rsidRDefault="00A0675C" w:rsidP="00A0675C">
      <w:pPr>
        <w:rPr>
          <w:rFonts w:ascii="Times New Roman" w:hAnsi="Times New Roman" w:cs="Times New Roman"/>
          <w:sz w:val="24"/>
          <w:szCs w:val="24"/>
        </w:rPr>
      </w:pPr>
    </w:p>
    <w:p w:rsidR="00A0675C" w:rsidRPr="00A0675C" w:rsidRDefault="00A0675C" w:rsidP="00A0675C">
      <w:pPr>
        <w:rPr>
          <w:rFonts w:ascii="Times New Roman" w:hAnsi="Times New Roman" w:cs="Times New Roman"/>
          <w:sz w:val="24"/>
          <w:szCs w:val="24"/>
        </w:rPr>
      </w:pPr>
    </w:p>
    <w:p w:rsidR="00A0675C" w:rsidRPr="00A0675C" w:rsidRDefault="00A0675C" w:rsidP="00A0675C">
      <w:pPr>
        <w:rPr>
          <w:rFonts w:ascii="Times New Roman" w:hAnsi="Times New Roman" w:cs="Times New Roman"/>
          <w:sz w:val="24"/>
          <w:szCs w:val="24"/>
        </w:rPr>
      </w:pPr>
    </w:p>
    <w:p w:rsidR="00A0675C" w:rsidRPr="00A0675C" w:rsidRDefault="00A0675C" w:rsidP="00A0675C">
      <w:pPr>
        <w:rPr>
          <w:rFonts w:ascii="Times New Roman" w:hAnsi="Times New Roman" w:cs="Times New Roman"/>
          <w:sz w:val="24"/>
          <w:szCs w:val="24"/>
        </w:rPr>
      </w:pPr>
    </w:p>
    <w:p w:rsidR="00A0675C" w:rsidRPr="00A0675C" w:rsidRDefault="00A0675C" w:rsidP="00A0675C">
      <w:pPr>
        <w:rPr>
          <w:rFonts w:ascii="Times New Roman" w:hAnsi="Times New Roman" w:cs="Times New Roman"/>
          <w:sz w:val="24"/>
          <w:szCs w:val="24"/>
        </w:rPr>
      </w:pPr>
    </w:p>
    <w:p w:rsidR="00A0675C" w:rsidRPr="00A0675C" w:rsidRDefault="00A0675C" w:rsidP="00A0675C">
      <w:pPr>
        <w:rPr>
          <w:rFonts w:ascii="Times New Roman" w:hAnsi="Times New Roman" w:cs="Times New Roman"/>
          <w:sz w:val="24"/>
          <w:szCs w:val="24"/>
        </w:rPr>
      </w:pPr>
    </w:p>
    <w:p w:rsidR="00A0675C" w:rsidRPr="00A0675C" w:rsidRDefault="00A0675C" w:rsidP="00A0675C">
      <w:pPr>
        <w:rPr>
          <w:rFonts w:ascii="Times New Roman" w:hAnsi="Times New Roman" w:cs="Times New Roman"/>
          <w:sz w:val="24"/>
          <w:szCs w:val="24"/>
        </w:rPr>
      </w:pPr>
    </w:p>
    <w:p w:rsidR="00A0675C" w:rsidRPr="00A0675C" w:rsidRDefault="00A0675C" w:rsidP="00A0675C">
      <w:pPr>
        <w:rPr>
          <w:rFonts w:ascii="Times New Roman" w:hAnsi="Times New Roman" w:cs="Times New Roman"/>
          <w:sz w:val="24"/>
          <w:szCs w:val="24"/>
        </w:rPr>
      </w:pPr>
    </w:p>
    <w:p w:rsidR="00A0675C" w:rsidRPr="00A0675C" w:rsidRDefault="00A0675C" w:rsidP="00A0675C">
      <w:pPr>
        <w:rPr>
          <w:rFonts w:ascii="Times New Roman" w:hAnsi="Times New Roman" w:cs="Times New Roman"/>
          <w:sz w:val="24"/>
          <w:szCs w:val="24"/>
        </w:rPr>
      </w:pPr>
    </w:p>
    <w:p w:rsidR="00A0675C" w:rsidRPr="00A0675C" w:rsidRDefault="00A0675C" w:rsidP="00A0675C">
      <w:pPr>
        <w:rPr>
          <w:rFonts w:ascii="Times New Roman" w:hAnsi="Times New Roman" w:cs="Times New Roman"/>
          <w:sz w:val="24"/>
          <w:szCs w:val="24"/>
        </w:rPr>
      </w:pPr>
    </w:p>
    <w:p w:rsidR="00A0675C" w:rsidRPr="00A0675C" w:rsidRDefault="00A0675C" w:rsidP="00A0675C">
      <w:pPr>
        <w:rPr>
          <w:rFonts w:ascii="Times New Roman" w:hAnsi="Times New Roman" w:cs="Times New Roman"/>
          <w:sz w:val="24"/>
          <w:szCs w:val="24"/>
        </w:rPr>
      </w:pPr>
    </w:p>
    <w:p w:rsidR="00A0675C" w:rsidRPr="00A0675C" w:rsidRDefault="00A0675C" w:rsidP="00A0675C">
      <w:pPr>
        <w:rPr>
          <w:rFonts w:ascii="Times New Roman" w:hAnsi="Times New Roman" w:cs="Times New Roman"/>
          <w:sz w:val="24"/>
          <w:szCs w:val="24"/>
        </w:rPr>
      </w:pPr>
    </w:p>
    <w:p w:rsidR="00A0675C" w:rsidRPr="00A0675C" w:rsidRDefault="00A0675C" w:rsidP="00A0675C">
      <w:pPr>
        <w:rPr>
          <w:rFonts w:ascii="Times New Roman" w:hAnsi="Times New Roman" w:cs="Times New Roman"/>
          <w:sz w:val="24"/>
          <w:szCs w:val="24"/>
        </w:rPr>
      </w:pPr>
    </w:p>
    <w:p w:rsidR="00A0675C" w:rsidRPr="00A0675C" w:rsidRDefault="00A0675C" w:rsidP="00A0675C">
      <w:pPr>
        <w:rPr>
          <w:rFonts w:ascii="Times New Roman" w:hAnsi="Times New Roman" w:cs="Times New Roman"/>
          <w:sz w:val="24"/>
          <w:szCs w:val="24"/>
        </w:rPr>
      </w:pPr>
    </w:p>
    <w:p w:rsidR="00A0675C" w:rsidRPr="00A0675C" w:rsidRDefault="00A0675C" w:rsidP="00A0675C">
      <w:pPr>
        <w:rPr>
          <w:rFonts w:ascii="Times New Roman" w:hAnsi="Times New Roman" w:cs="Times New Roman"/>
          <w:sz w:val="24"/>
          <w:szCs w:val="24"/>
        </w:rPr>
      </w:pPr>
    </w:p>
    <w:p w:rsidR="00A0675C" w:rsidRPr="00A0675C" w:rsidRDefault="00A0675C" w:rsidP="00A0675C">
      <w:pPr>
        <w:rPr>
          <w:rFonts w:ascii="Times New Roman" w:hAnsi="Times New Roman" w:cs="Times New Roman"/>
          <w:sz w:val="24"/>
          <w:szCs w:val="24"/>
        </w:rPr>
      </w:pPr>
    </w:p>
    <w:p w:rsidR="00A0675C" w:rsidRPr="00A0675C" w:rsidRDefault="00A0675C" w:rsidP="00A0675C">
      <w:pPr>
        <w:rPr>
          <w:rFonts w:ascii="Times New Roman" w:hAnsi="Times New Roman" w:cs="Times New Roman"/>
          <w:sz w:val="24"/>
          <w:szCs w:val="24"/>
        </w:rPr>
        <w:sectPr w:rsidR="00A0675C" w:rsidRPr="00A0675C" w:rsidSect="003546D5">
          <w:pgSz w:w="16838" w:h="11906" w:orient="landscape"/>
          <w:pgMar w:top="851" w:right="1134" w:bottom="1701" w:left="1134" w:header="709" w:footer="709" w:gutter="0"/>
          <w:cols w:space="708"/>
          <w:docGrid w:linePitch="360"/>
        </w:sectPr>
      </w:pPr>
    </w:p>
    <w:p w:rsidR="00A0675C" w:rsidRPr="00A0675C" w:rsidRDefault="00A0675C" w:rsidP="00A0675C">
      <w:pPr>
        <w:rPr>
          <w:rFonts w:ascii="Times New Roman" w:hAnsi="Times New Roman" w:cs="Times New Roman"/>
          <w:sz w:val="24"/>
          <w:szCs w:val="24"/>
        </w:rPr>
      </w:pPr>
      <w:r w:rsidRPr="00A0675C">
        <w:rPr>
          <w:rFonts w:ascii="Times New Roman" w:hAnsi="Times New Roman" w:cs="Times New Roman"/>
          <w:sz w:val="24"/>
          <w:szCs w:val="24"/>
        </w:rPr>
        <w:lastRenderedPageBreak/>
        <w:t>МАРТ (4-ая неделя) Лексическая тема: «Наша страна».</w:t>
      </w:r>
    </w:p>
    <w:tbl>
      <w:tblPr>
        <w:tblW w:w="15414" w:type="dxa"/>
        <w:tblInd w:w="-1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710"/>
        <w:gridCol w:w="4252"/>
        <w:gridCol w:w="709"/>
        <w:gridCol w:w="3688"/>
        <w:gridCol w:w="559"/>
        <w:gridCol w:w="2657"/>
        <w:gridCol w:w="559"/>
        <w:gridCol w:w="1539"/>
        <w:gridCol w:w="741"/>
      </w:tblGrid>
      <w:tr w:rsidR="00A0675C" w:rsidRPr="00A0675C" w:rsidTr="00533F95">
        <w:trPr>
          <w:trHeight w:val="799"/>
        </w:trPr>
        <w:tc>
          <w:tcPr>
            <w:tcW w:w="710" w:type="dxa"/>
            <w:textDirection w:val="btLr"/>
            <w:vAlign w:val="center"/>
          </w:tcPr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Дисциплина</w:t>
            </w:r>
          </w:p>
        </w:tc>
        <w:tc>
          <w:tcPr>
            <w:tcW w:w="4252" w:type="dxa"/>
            <w:vAlign w:val="center"/>
          </w:tcPr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Организованная образовательная деятельность</w:t>
            </w:r>
          </w:p>
        </w:tc>
        <w:tc>
          <w:tcPr>
            <w:tcW w:w="709" w:type="dxa"/>
            <w:textDirection w:val="btLr"/>
            <w:vAlign w:val="center"/>
          </w:tcPr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Дата проведения</w:t>
            </w:r>
          </w:p>
        </w:tc>
        <w:tc>
          <w:tcPr>
            <w:tcW w:w="3688" w:type="dxa"/>
            <w:vAlign w:val="center"/>
          </w:tcPr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Совместная деятельность взрослого и ребенка</w:t>
            </w:r>
          </w:p>
        </w:tc>
        <w:tc>
          <w:tcPr>
            <w:tcW w:w="559" w:type="dxa"/>
            <w:textDirection w:val="btLr"/>
            <w:vAlign w:val="center"/>
          </w:tcPr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Дата проведения</w:t>
            </w:r>
          </w:p>
        </w:tc>
        <w:tc>
          <w:tcPr>
            <w:tcW w:w="2657" w:type="dxa"/>
            <w:vAlign w:val="center"/>
          </w:tcPr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Самостоятельная деятельность детей</w:t>
            </w:r>
          </w:p>
        </w:tc>
        <w:tc>
          <w:tcPr>
            <w:tcW w:w="559" w:type="dxa"/>
            <w:textDirection w:val="btLr"/>
            <w:vAlign w:val="center"/>
          </w:tcPr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Дата проведения</w:t>
            </w:r>
          </w:p>
        </w:tc>
        <w:tc>
          <w:tcPr>
            <w:tcW w:w="1539" w:type="dxa"/>
            <w:vAlign w:val="center"/>
          </w:tcPr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Индивидуальная работа</w:t>
            </w:r>
          </w:p>
        </w:tc>
        <w:tc>
          <w:tcPr>
            <w:tcW w:w="741" w:type="dxa"/>
            <w:textDirection w:val="btLr"/>
            <w:vAlign w:val="center"/>
          </w:tcPr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Прогулка</w:t>
            </w:r>
          </w:p>
        </w:tc>
      </w:tr>
      <w:tr w:rsidR="00A0675C" w:rsidRPr="00A0675C" w:rsidTr="00533F95">
        <w:trPr>
          <w:trHeight w:val="799"/>
        </w:trPr>
        <w:tc>
          <w:tcPr>
            <w:tcW w:w="710" w:type="dxa"/>
            <w:textDirection w:val="btLr"/>
          </w:tcPr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  <w:lang w:val="x-none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 xml:space="preserve"> Развитие речи (социальный мир)  4 неделя</w:t>
            </w:r>
          </w:p>
        </w:tc>
        <w:tc>
          <w:tcPr>
            <w:tcW w:w="4252" w:type="dxa"/>
          </w:tcPr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Тема :«Мой друг Светофор»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Программное содержание: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Уточнить знание о значении светофора на дороге,  его сигналы.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Закреплять правила дорожного движения: переходить улицу по пешеходному переходу (зебра), по сигналу светофора, основные правила поведения на улице: нельзя играть на проезжей части, люди ходят по тротуарам.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Развивать логическое мышление.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Воспитывать ответственность за свою безопасность и жизнь других людей.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Словарная работа: перекрёсток.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Оборудование: макеты улицы, перекрёстка, светофор, плакаты по ПДД.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  <w:lang w:val="x-none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Источник: (в метод. кабинете).</w:t>
            </w:r>
          </w:p>
        </w:tc>
        <w:tc>
          <w:tcPr>
            <w:tcW w:w="709" w:type="dxa"/>
          </w:tcPr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  <w:lang w:val="x-none"/>
              </w:rPr>
            </w:pPr>
          </w:p>
        </w:tc>
        <w:tc>
          <w:tcPr>
            <w:tcW w:w="3688" w:type="dxa"/>
          </w:tcPr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Беседа  «Весна идет! Весне дорога!»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Цель:расширять представление о весне. Развивать умение устанавливать пространственные связи между явлениями живой и неживой природы.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 xml:space="preserve">Работа с методическим пособием «Азбука города» 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Цель: закрепить правила дорожного движения: переходить улицу по пешеходному переходу (зебра), по сигналу светофора, основные правила поведения на улице.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Игра малой подвижности «Светофор»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 xml:space="preserve">Цель:  закреплять знания о сигналах светофора. 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Дидактическая игра «Почему заболели ребята»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Цель: закреплять умение выявлять причинно-</w:t>
            </w:r>
            <w:r w:rsidRPr="00A0675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следственные связи, воспитывать заботливое отношение к своему здоровью, развитие связной речи. 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Пятиминутка грамотности для малышей «ОБЖ: Опасные предметы и явления»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Цель:закреплять знания правил безопасного поведения жизнедеятельности.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**Домашние задание: совместно с детьми нарисовать иллюстрацию к сказке «Любимая сказка»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Цель: развивать духовно-нравственные основы, умение произносить слова благодарности родным и близким, выражая добрые чувства.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  <w:lang w:val="x-none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 xml:space="preserve">Сюжетно-ролевая игра «Мы играем в театр»: Закреплять знания детей о театре, видах театра, о театральной труппе и работниках театра, показать коллективный характер работы в театре. Продолжать развивать </w:t>
            </w:r>
            <w:r w:rsidRPr="00A0675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умения детей комбинировать различные тематические сюжеты в единый игровой сюжет</w:t>
            </w:r>
          </w:p>
        </w:tc>
        <w:tc>
          <w:tcPr>
            <w:tcW w:w="559" w:type="dxa"/>
          </w:tcPr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  <w:lang w:val="x-none"/>
              </w:rPr>
            </w:pPr>
          </w:p>
        </w:tc>
        <w:tc>
          <w:tcPr>
            <w:tcW w:w="2657" w:type="dxa"/>
          </w:tcPr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Рассматривание альбома «Весна» (с прослушиванием произведения Вивальди «Весна»)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Цель: создать условия для закрепления умения определять время года по внешним признакам, развития музыкально-слуховых представлений.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Работа в Центре искусства. Конструирование светофора из разного материала (геометрические формы, бумага, пластилин и т.д.)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Цель: побуждать конструировать светофор из подручных материалов.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Сюжетно-ролевая игра «Улица»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Цель:  побуждать детей закреплять правила поведения на улице, воспитывать ответственность за свою безопасность и жизнь других людей.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9" w:type="dxa"/>
          </w:tcPr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9" w:type="dxa"/>
          </w:tcPr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  <w:lang w:val="x-none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  <w:lang w:val="x-none"/>
              </w:rPr>
              <w:t>Дата__________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41" w:type="dxa"/>
          </w:tcPr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  <w:lang w:val="x-none"/>
              </w:rPr>
              <w:t>Карточка №</w:t>
            </w:r>
          </w:p>
        </w:tc>
      </w:tr>
      <w:tr w:rsidR="00A0675C" w:rsidRPr="00A0675C" w:rsidTr="00533F95">
        <w:trPr>
          <w:trHeight w:val="799"/>
        </w:trPr>
        <w:tc>
          <w:tcPr>
            <w:tcW w:w="710" w:type="dxa"/>
            <w:textDirection w:val="btLr"/>
          </w:tcPr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Развитие речи (природный мир)  4 н.</w:t>
            </w:r>
          </w:p>
        </w:tc>
        <w:tc>
          <w:tcPr>
            <w:tcW w:w="4252" w:type="dxa"/>
          </w:tcPr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Тема: «Вот я какой!»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Программное содержание: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Познакомить с внешним строением  тела, его функциональными возможностями (я умею прыгать, петь, дышать, слушать, есть, думать), осознавать некоторые свои состояния и желания.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Устанавливать связь между совершаемым действием и состоянием организма, настроением, самочувствием.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Развивать интерес к дальнейшему познанию себя, активизировать словарь.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Воспитывать бережное отношение к своему телу и доброжелательное отношение к сверстникам.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Словарная работа: автопортрет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 xml:space="preserve">Оборудование: картинка младенца, ребёнка-дошкольника, взрослого человека, детей разного возраста </w:t>
            </w:r>
            <w:r w:rsidRPr="00A0675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(роста, внешности), кукла Катя, зеркало.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Источник: (14, с.16)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  <w:lang w:val="x-none"/>
              </w:rPr>
            </w:pPr>
          </w:p>
        </w:tc>
        <w:tc>
          <w:tcPr>
            <w:tcW w:w="3688" w:type="dxa"/>
          </w:tcPr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Беседа «Кому что нужно для жизни»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 Цель: закреплять  знания и представления об основных потребностях живых организмов в тепле, воздухе, пище, среде обитания.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Дидактическая игра «Вот я какой!»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Цель: закреплять знания о внешнем строении  тела.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Игра малой подвижности  «Покажи, что назову» (с муз. сопровождением)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Цель: закреплять знания о внешнем строении тела, о его функциональных возможностях, развивать музыкально-слуховые представления.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Работа в центре искусства. Создание альбома «Чтобы быть здоровым, я буду…»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Цель:закрепить знания детей о ведении здорового образа жизни.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Пятиминутка грамотности для малышей «ОБЖ: Опасные предметы и явления»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Цель:закреплять знания правил безопасного поведения жизнедеятельности.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Работа с кинетическим песком.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Цель: закреплять умение правильно использовать формообразующие движения, развивать композиционные навыки.</w:t>
            </w:r>
          </w:p>
        </w:tc>
        <w:tc>
          <w:tcPr>
            <w:tcW w:w="559" w:type="dxa"/>
          </w:tcPr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  <w:lang w:val="x-none"/>
              </w:rPr>
            </w:pPr>
          </w:p>
        </w:tc>
        <w:tc>
          <w:tcPr>
            <w:tcW w:w="2657" w:type="dxa"/>
          </w:tcPr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Игра - драматизация «Заюшкина избушка»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Цель: создать условия для закрепления представлений о сезонных изменениях весной, умения передать характер героев; развития  интереса к сказкам, сопереживания героям.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Рассматривание альбома «Это – Я!»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Цель: создать условия для рассматривания внешнего строения тела, закрепления его функциональных возможностей.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Слушание песенки «Точка, точка, огуречик, вот и вышел человечек»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 xml:space="preserve">Цель: закреплять знания о внешнем </w:t>
            </w:r>
            <w:r w:rsidRPr="00A0675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строении  тела, умение осознавать некоторые свои состояния и желания, развивать музыкально-слуховые представления.</w:t>
            </w:r>
          </w:p>
        </w:tc>
        <w:tc>
          <w:tcPr>
            <w:tcW w:w="559" w:type="dxa"/>
          </w:tcPr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  <w:lang w:val="x-none"/>
              </w:rPr>
            </w:pPr>
          </w:p>
        </w:tc>
        <w:tc>
          <w:tcPr>
            <w:tcW w:w="1539" w:type="dxa"/>
          </w:tcPr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  <w:lang w:val="x-none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  <w:lang w:val="x-none"/>
              </w:rPr>
              <w:t>Дата__________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  <w:lang w:val="x-none"/>
              </w:rPr>
            </w:pP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  <w:lang w:val="x-none"/>
              </w:rPr>
            </w:pPr>
          </w:p>
        </w:tc>
        <w:tc>
          <w:tcPr>
            <w:tcW w:w="741" w:type="dxa"/>
          </w:tcPr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  <w:lang w:val="x-none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  <w:lang w:val="x-none"/>
              </w:rPr>
              <w:t>Карточка №</w:t>
            </w:r>
          </w:p>
        </w:tc>
      </w:tr>
      <w:tr w:rsidR="00A0675C" w:rsidRPr="00A0675C" w:rsidTr="00533F95">
        <w:trPr>
          <w:trHeight w:val="799"/>
        </w:trPr>
        <w:tc>
          <w:tcPr>
            <w:tcW w:w="710" w:type="dxa"/>
            <w:textDirection w:val="btLr"/>
          </w:tcPr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Речевое развитие (речевое развитие)  4 неделя</w:t>
            </w:r>
          </w:p>
        </w:tc>
        <w:tc>
          <w:tcPr>
            <w:tcW w:w="4252" w:type="dxa"/>
          </w:tcPr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Тема: «Весна вступает в свои права»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Программное содержание: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 xml:space="preserve">учить составлять описательный рассказ по картине; отвечать на вопросы полным предложением. 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 xml:space="preserve">Развивать артикуляционную моторику – подвижность языка, речевое дыхание, чувство темпа. 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 xml:space="preserve">Закрепить знания о том, что слова состоят из звуков, звуки звучат по-разному, могут быть длинными и </w:t>
            </w:r>
            <w:r w:rsidRPr="00A0675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короткими; умение самостоятельно выбирать слова с заданным звуком.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Активизировать употребление в речи имен существительных во множественном числе;  употребление слов, обозначающих явления природы.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Воспитывать любовь к природе.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Оборудование: демонстрационная картинка «Весна пришла» «Весной в поле», парные картинки по теме «Весна»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Источник: приложение  – занятие № 27</w:t>
            </w:r>
          </w:p>
        </w:tc>
        <w:tc>
          <w:tcPr>
            <w:tcW w:w="709" w:type="dxa"/>
          </w:tcPr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  <w:lang w:val="x-none"/>
              </w:rPr>
            </w:pPr>
          </w:p>
        </w:tc>
        <w:tc>
          <w:tcPr>
            <w:tcW w:w="3688" w:type="dxa"/>
          </w:tcPr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Отгадывание загадок про весну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Цель: закреплять умение отгадывать загадки, узнавая природные явления времени года - весна; развивать  мышление, коммуникативные навыки; воспитывать  интерес к окружающему миру.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Подвижная игра «Весенний ручеек» (под музыку)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 xml:space="preserve">Цель: закреплять умение образовывать уменьшительно-ласкательную форму от имени, </w:t>
            </w:r>
            <w:r w:rsidRPr="00A0675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развивать двигательную активность детей.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Поисковая игра «Следы на земле»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Цель:  развивать наблюдательность, активизировать употребление в речи имен существительных во множественном числе.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Конструирование из бумаги «Вертушка»</w:t>
            </w: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 xml:space="preserve">Цель: Учить делать игрушки для игры с ветром, самостоятельно нарезать полоски, приклеивать к основанию палочки, соединять в центре, побуждать к речевому  общению. 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Интерактивная игра «Лабиринты - головоломки»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Цель: способствовать развитию мышления, развивать мелкую моторику пальцев рук, память, внимание речь; воспитывать интерес к игре.</w:t>
            </w:r>
          </w:p>
        </w:tc>
        <w:tc>
          <w:tcPr>
            <w:tcW w:w="559" w:type="dxa"/>
          </w:tcPr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  <w:lang w:val="x-none"/>
              </w:rPr>
            </w:pPr>
          </w:p>
        </w:tc>
        <w:tc>
          <w:tcPr>
            <w:tcW w:w="2657" w:type="dxa"/>
          </w:tcPr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Рассматривание иллюстраций с изображением весенней природы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 xml:space="preserve">Цель: создать условия для рассматривания иллюстраций о весне; побуждать рассказывать друг другу по содержанию; воспитывать навык сотрудничества. 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Трудовая деятельность. Уборка на участке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Цель: создать условия для организации детского труда на участке; побуждать относиться бережно к результатам труда.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Конструктивное творчество с бумагой «Автобус»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Цель: Побуждать к созданию новых вариантов уже знакомых построек, приобщать к совместной деятельности, развивать конструкторские способности, формировать представления о геометрических фигурах, развивать пространственное мышление, побуждать детей к речевому и игровому общению.</w:t>
            </w:r>
          </w:p>
        </w:tc>
        <w:tc>
          <w:tcPr>
            <w:tcW w:w="559" w:type="dxa"/>
          </w:tcPr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  <w:lang w:val="x-none"/>
              </w:rPr>
            </w:pPr>
          </w:p>
        </w:tc>
        <w:tc>
          <w:tcPr>
            <w:tcW w:w="1539" w:type="dxa"/>
          </w:tcPr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  <w:lang w:val="x-none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  <w:lang w:val="x-none"/>
              </w:rPr>
              <w:t>Дата__________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  <w:lang w:val="x-none"/>
              </w:rPr>
            </w:pPr>
          </w:p>
        </w:tc>
        <w:tc>
          <w:tcPr>
            <w:tcW w:w="741" w:type="dxa"/>
          </w:tcPr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  <w:lang w:val="x-none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  <w:lang w:val="x-none"/>
              </w:rPr>
              <w:t>Карточка №</w:t>
            </w:r>
          </w:p>
        </w:tc>
      </w:tr>
      <w:tr w:rsidR="00A0675C" w:rsidRPr="00A0675C" w:rsidTr="00533F95">
        <w:trPr>
          <w:trHeight w:val="799"/>
        </w:trPr>
        <w:tc>
          <w:tcPr>
            <w:tcW w:w="710" w:type="dxa"/>
            <w:textDirection w:val="btLr"/>
          </w:tcPr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Познавательное развитие ФЭМП 4 н.</w:t>
            </w:r>
          </w:p>
        </w:tc>
        <w:tc>
          <w:tcPr>
            <w:tcW w:w="4252" w:type="dxa"/>
          </w:tcPr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Тема: Число 0. Цифра 0.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Программное  содержание: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Формировать представление о числе 0, познакомить с цифрой 0.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 xml:space="preserve"> Закреплять представление о геометрических фигурах, умение выявлять и продолжать закономерность.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 xml:space="preserve">Развивать графические навыки, мелкую моторику. 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 xml:space="preserve">Воспитывать аккуратность при раскрашивании. 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Оборудование: цифры от 0 до 9, картинки  для продолжения закономерности.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Источник: [2,с.138]</w:t>
            </w:r>
          </w:p>
        </w:tc>
        <w:tc>
          <w:tcPr>
            <w:tcW w:w="709" w:type="dxa"/>
          </w:tcPr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  <w:lang w:val="x-none"/>
              </w:rPr>
            </w:pPr>
          </w:p>
        </w:tc>
        <w:tc>
          <w:tcPr>
            <w:tcW w:w="3688" w:type="dxa"/>
          </w:tcPr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Упражнение «Какой цифры не стало?»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Цель: закреплять счет до 10.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Аппликация «Весенние кораблики»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 xml:space="preserve">Цель: закреплять представления о геометрических фигурах, умение выделять и называть свойства предметов. 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Музыкальная игра «Не задень колокольчик»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Цель: закреплять умение сравнивать предметы по высоте.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Игра «В лесной школе»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Цель: формирование представлений о числе 0.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Чтение стихотворений о цифре.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Цель: закреплять знания об изученной цифре с помощью художественного слова. (8)</w:t>
            </w:r>
          </w:p>
        </w:tc>
        <w:tc>
          <w:tcPr>
            <w:tcW w:w="559" w:type="dxa"/>
          </w:tcPr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  <w:lang w:val="x-none"/>
              </w:rPr>
            </w:pPr>
          </w:p>
        </w:tc>
        <w:tc>
          <w:tcPr>
            <w:tcW w:w="2657" w:type="dxa"/>
          </w:tcPr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Игра «Найди пару»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Цель: содействовать в развитии умения находить из разнообразия предметов и  геометрических фигур -  одинаковые.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Дидактическая игра «Танграм»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Цель: способствовать в развитии умения выкладывать картинки, накладывая на силуэт; развивать мелкую моторику руки.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Трудовое поручение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  <w:lang w:val="x-none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Цель: побуждать детей помогать при подготовке к занятию, закрепить прямой и обратный счет в пределах 9.</w:t>
            </w:r>
          </w:p>
        </w:tc>
        <w:tc>
          <w:tcPr>
            <w:tcW w:w="559" w:type="dxa"/>
          </w:tcPr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  <w:lang w:val="x-none"/>
              </w:rPr>
            </w:pPr>
          </w:p>
        </w:tc>
        <w:tc>
          <w:tcPr>
            <w:tcW w:w="1539" w:type="dxa"/>
          </w:tcPr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  <w:lang w:val="x-none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  <w:lang w:val="x-none"/>
              </w:rPr>
              <w:t>Дата__________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  <w:lang w:val="x-none"/>
              </w:rPr>
            </w:pPr>
          </w:p>
        </w:tc>
        <w:tc>
          <w:tcPr>
            <w:tcW w:w="741" w:type="dxa"/>
          </w:tcPr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  <w:lang w:val="x-none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  <w:lang w:val="x-none"/>
              </w:rPr>
              <w:t>Карточка №</w:t>
            </w:r>
          </w:p>
        </w:tc>
      </w:tr>
      <w:tr w:rsidR="00A0675C" w:rsidRPr="00A0675C" w:rsidTr="00533F95">
        <w:trPr>
          <w:trHeight w:val="799"/>
        </w:trPr>
        <w:tc>
          <w:tcPr>
            <w:tcW w:w="710" w:type="dxa"/>
            <w:textDirection w:val="btLr"/>
          </w:tcPr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Аппликация 4 н.</w:t>
            </w:r>
          </w:p>
        </w:tc>
        <w:tc>
          <w:tcPr>
            <w:tcW w:w="4252" w:type="dxa"/>
          </w:tcPr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Тема: «Весенние веточки»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Программное содержание: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 xml:space="preserve">Учить составлять изображение ветки из узких, коротких полосок </w:t>
            </w:r>
            <w:r w:rsidRPr="00A0675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оторванных от длинной, закреплять  умение отрывать мелкие кусочки от полоски бумаги и приклеивать их, выполнять работу последовательно.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Развивать мелкую моторику, интерес к продуктивной деятельности.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Воспитывать любовь к природе, аккуратность.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Оборудование: ваза с распустившейся веткой, игрушка Солнышко, лист А – 5, полоски цветной бумаги коричневого и зеленого цвета, клей, салфетки.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Источник: Т.С. Комарова стр.24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8" w:type="dxa"/>
          </w:tcPr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 xml:space="preserve">Беседа «Весна пришла» Цель: уточнять и расширять знания об изменениях в живой и неживой </w:t>
            </w:r>
            <w:r w:rsidRPr="00A0675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природе весной, развивать память, речь.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Словесные игры: «Когда это бывает?», «Времена года», «Кто больше назовёт признаков весны», «Что сначала, что потом» Цель: продолжать формировать представление   о приметах весны.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Физкультминутка «Весенний дождь» Цель: способствовать закреплению умений имитировать движения, снять утомление, повысить активное внимание и работоспособность.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Работа в Центре искусства. Коллективная аппликация: «Ветка сирени» (с муз. сопровождением)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 xml:space="preserve">Цель: продолжать формировать умение составлять изображение ветки из узких, коротких полосок оторванных от длинной, отрывать мелкие кусочки от полоски бумаги и приклеивать их, выполнять работу последовательно, украшать ветки цветами из мелких кружков мятой салфетки, наводить </w:t>
            </w:r>
            <w:r w:rsidRPr="00A0675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порядок после работы, развивать музыкально-слуховые представления.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Интерактивная игра «Логические сети»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Цель: расширять представление о весне. Развивать умение устанавливать пространственные связи между явлениями живой и неживой природы, способствовать развитию мышления, развивать мелкую моторику пальцев рук, память, внимание речь; воспитывать интерес к игре.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9" w:type="dxa"/>
          </w:tcPr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57" w:type="dxa"/>
          </w:tcPr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 xml:space="preserve">Работа в Центре искусства. Рисование: «Весенняя капель» Цель: создать условия для творчества, </w:t>
            </w:r>
            <w:r w:rsidRPr="00A0675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предоставить возможность самостоятельно выбрать средства художественного изображения, опираясь на имеющиеся навыки.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Дидактическая игра «Собери пейзаж»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Цель: способствовать развитию умений  детей выкладывать пейзаж из картинок; воспитывать усидчивость, желание гордиться красотой родной природы.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Работа в Центре строительно-конструктивных игр. Конструирование из природного материала «Весенний букет»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 xml:space="preserve">Цель: побуждать к творческой активности, самостоятельности, закреплению умения видеть образ в природном материале, </w:t>
            </w:r>
            <w:r w:rsidRPr="00A0675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составлять образ из частей.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Рассматривание картины «Март», слушание музыки из альбома «Времена года» Цель: создать условия для закрепления представлений о профессиях: художник и композитор, развития интереса к произведениям искусства, умения эмоционально воспринимать их.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9" w:type="dxa"/>
          </w:tcPr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  <w:lang w:val="x-none"/>
              </w:rPr>
            </w:pPr>
          </w:p>
        </w:tc>
        <w:tc>
          <w:tcPr>
            <w:tcW w:w="1539" w:type="dxa"/>
          </w:tcPr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  <w:lang w:val="x-none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  <w:lang w:val="x-none"/>
              </w:rPr>
              <w:t>Дата__________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741" w:type="dxa"/>
          </w:tcPr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  <w:lang w:val="x-none"/>
              </w:rPr>
            </w:pPr>
          </w:p>
        </w:tc>
      </w:tr>
      <w:tr w:rsidR="00A0675C" w:rsidRPr="00A0675C" w:rsidTr="00533F95">
        <w:trPr>
          <w:trHeight w:val="799"/>
        </w:trPr>
        <w:tc>
          <w:tcPr>
            <w:tcW w:w="710" w:type="dxa"/>
            <w:textDirection w:val="btLr"/>
            <w:vAlign w:val="center"/>
          </w:tcPr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ЧХЛ</w:t>
            </w:r>
          </w:p>
        </w:tc>
        <w:tc>
          <w:tcPr>
            <w:tcW w:w="11865" w:type="dxa"/>
            <w:gridSpan w:val="5"/>
          </w:tcPr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Чтение Н. Рубцов «Привет, Россия!»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Познакомить со стихотворением «Привет, Россия!». Воспитывать любовь к Родине, к родной природе, патриотизм.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Чтение З. Александрова: «Родина»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 Познакомить со стихотворением «Родина». Развивать эмоционально-чувственное отношение к природе, к Родине. Воспитывать любовь к Родине, к родной природе, патриотизм.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Чтение рассказа К. Ушинский: «Наше Отечество» (отрывок)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познакомить с рассказом  К. Ушинского «Наше Отечество», пословицами и поговорками о Родине; формировать умение анализировать текст, выделять главную мысль, соотносить её с пословицей,  формировать представление о большой и малой Родине, способствовать осознанию значения Родины для каждого человека воспитывать любовь к Родине, уважение к её истории, гражданственность.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«Синичкин календарь» Бианки</w:t>
            </w:r>
          </w:p>
        </w:tc>
        <w:tc>
          <w:tcPr>
            <w:tcW w:w="559" w:type="dxa"/>
          </w:tcPr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  <w:lang w:val="x-none"/>
              </w:rPr>
            </w:pPr>
          </w:p>
        </w:tc>
        <w:tc>
          <w:tcPr>
            <w:tcW w:w="1539" w:type="dxa"/>
          </w:tcPr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  <w:lang w:val="x-none"/>
              </w:rPr>
            </w:pPr>
          </w:p>
        </w:tc>
        <w:tc>
          <w:tcPr>
            <w:tcW w:w="741" w:type="dxa"/>
          </w:tcPr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  <w:lang w:val="x-none"/>
              </w:rPr>
            </w:pPr>
          </w:p>
        </w:tc>
      </w:tr>
      <w:tr w:rsidR="00A0675C" w:rsidRPr="00A0675C" w:rsidTr="00533F95">
        <w:trPr>
          <w:trHeight w:val="799"/>
        </w:trPr>
        <w:tc>
          <w:tcPr>
            <w:tcW w:w="710" w:type="dxa"/>
            <w:textDirection w:val="btLr"/>
            <w:vAlign w:val="center"/>
          </w:tcPr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Физическое развитие на улице 1 неделя</w:t>
            </w:r>
          </w:p>
        </w:tc>
        <w:tc>
          <w:tcPr>
            <w:tcW w:w="11865" w:type="dxa"/>
            <w:gridSpan w:val="5"/>
          </w:tcPr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Задачи: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Научить детей лазать по гимнастической стенке произвольным способом (до середины стенки);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Упражнять детей в прокатывании обруча друг другу;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Закрепить умения прыгать в высоту с места (высота резинки 10-15см);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П.игры: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 xml:space="preserve">Оборудование:  обручи,  гимнастическая стенка, резинка 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9" w:type="dxa"/>
          </w:tcPr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  <w:lang w:val="x-none"/>
              </w:rPr>
            </w:pPr>
          </w:p>
        </w:tc>
        <w:tc>
          <w:tcPr>
            <w:tcW w:w="1539" w:type="dxa"/>
          </w:tcPr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  <w:lang w:val="x-none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  <w:lang w:val="x-none"/>
              </w:rPr>
              <w:t>Дата__________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  <w:lang w:val="x-none"/>
              </w:rPr>
            </w:pPr>
          </w:p>
        </w:tc>
        <w:tc>
          <w:tcPr>
            <w:tcW w:w="741" w:type="dxa"/>
          </w:tcPr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  <w:lang w:val="x-none"/>
              </w:rPr>
              <w:t>Карточка №</w:t>
            </w:r>
          </w:p>
        </w:tc>
      </w:tr>
    </w:tbl>
    <w:p w:rsidR="00A0675C" w:rsidRPr="00A0675C" w:rsidRDefault="00A0675C" w:rsidP="00A0675C">
      <w:pPr>
        <w:rPr>
          <w:rFonts w:ascii="Times New Roman" w:hAnsi="Times New Roman" w:cs="Times New Roman"/>
          <w:sz w:val="24"/>
          <w:szCs w:val="24"/>
        </w:rPr>
      </w:pPr>
    </w:p>
    <w:p w:rsidR="00A0675C" w:rsidRPr="00A0675C" w:rsidRDefault="00A0675C" w:rsidP="00A0675C">
      <w:pPr>
        <w:rPr>
          <w:rFonts w:ascii="Times New Roman" w:hAnsi="Times New Roman" w:cs="Times New Roman"/>
          <w:sz w:val="24"/>
          <w:szCs w:val="24"/>
        </w:rPr>
      </w:pPr>
    </w:p>
    <w:p w:rsidR="00A0675C" w:rsidRPr="00A0675C" w:rsidRDefault="00A0675C" w:rsidP="00A0675C">
      <w:pPr>
        <w:rPr>
          <w:rFonts w:ascii="Times New Roman" w:hAnsi="Times New Roman" w:cs="Times New Roman"/>
          <w:sz w:val="24"/>
          <w:szCs w:val="24"/>
        </w:rPr>
      </w:pPr>
    </w:p>
    <w:p w:rsidR="00A0675C" w:rsidRPr="00A0675C" w:rsidRDefault="00A0675C" w:rsidP="00A0675C">
      <w:pPr>
        <w:rPr>
          <w:rFonts w:ascii="Times New Roman" w:hAnsi="Times New Roman" w:cs="Times New Roman"/>
          <w:sz w:val="24"/>
          <w:szCs w:val="24"/>
        </w:rPr>
      </w:pPr>
    </w:p>
    <w:p w:rsidR="00A0675C" w:rsidRPr="00A0675C" w:rsidRDefault="00A0675C" w:rsidP="00A0675C">
      <w:pPr>
        <w:rPr>
          <w:rFonts w:ascii="Times New Roman" w:hAnsi="Times New Roman" w:cs="Times New Roman"/>
          <w:sz w:val="24"/>
          <w:szCs w:val="24"/>
        </w:rPr>
      </w:pPr>
    </w:p>
    <w:p w:rsidR="00A0675C" w:rsidRPr="00A0675C" w:rsidRDefault="00A0675C" w:rsidP="00A0675C">
      <w:pPr>
        <w:rPr>
          <w:rFonts w:ascii="Times New Roman" w:hAnsi="Times New Roman" w:cs="Times New Roman"/>
          <w:sz w:val="24"/>
          <w:szCs w:val="24"/>
        </w:rPr>
      </w:pPr>
    </w:p>
    <w:p w:rsidR="00A0675C" w:rsidRPr="00A0675C" w:rsidRDefault="00A0675C" w:rsidP="00A0675C">
      <w:pPr>
        <w:rPr>
          <w:rFonts w:ascii="Times New Roman" w:hAnsi="Times New Roman" w:cs="Times New Roman"/>
          <w:sz w:val="24"/>
          <w:szCs w:val="24"/>
        </w:rPr>
      </w:pPr>
    </w:p>
    <w:p w:rsidR="00A0675C" w:rsidRPr="00A0675C" w:rsidRDefault="00A0675C" w:rsidP="00A0675C">
      <w:pPr>
        <w:rPr>
          <w:rFonts w:ascii="Times New Roman" w:hAnsi="Times New Roman" w:cs="Times New Roman"/>
          <w:sz w:val="24"/>
          <w:szCs w:val="24"/>
        </w:rPr>
      </w:pPr>
    </w:p>
    <w:p w:rsidR="00A0675C" w:rsidRPr="00A0675C" w:rsidRDefault="00A0675C" w:rsidP="00A0675C">
      <w:pPr>
        <w:rPr>
          <w:rFonts w:ascii="Times New Roman" w:hAnsi="Times New Roman" w:cs="Times New Roman"/>
          <w:sz w:val="24"/>
          <w:szCs w:val="24"/>
        </w:rPr>
      </w:pPr>
    </w:p>
    <w:p w:rsidR="00A0675C" w:rsidRPr="00A0675C" w:rsidRDefault="00A0675C" w:rsidP="00A0675C">
      <w:pPr>
        <w:rPr>
          <w:rFonts w:ascii="Times New Roman" w:hAnsi="Times New Roman" w:cs="Times New Roman"/>
          <w:sz w:val="24"/>
          <w:szCs w:val="24"/>
        </w:rPr>
      </w:pPr>
    </w:p>
    <w:p w:rsidR="00A0675C" w:rsidRPr="00A0675C" w:rsidRDefault="00A0675C" w:rsidP="00A0675C">
      <w:pPr>
        <w:rPr>
          <w:rFonts w:ascii="Times New Roman" w:hAnsi="Times New Roman" w:cs="Times New Roman"/>
          <w:sz w:val="24"/>
          <w:szCs w:val="24"/>
        </w:rPr>
      </w:pPr>
    </w:p>
    <w:p w:rsidR="00A0675C" w:rsidRPr="00A0675C" w:rsidRDefault="00A0675C" w:rsidP="00A0675C">
      <w:pPr>
        <w:rPr>
          <w:rFonts w:ascii="Times New Roman" w:hAnsi="Times New Roman" w:cs="Times New Roman"/>
          <w:sz w:val="24"/>
          <w:szCs w:val="24"/>
        </w:rPr>
      </w:pPr>
    </w:p>
    <w:p w:rsidR="00A0675C" w:rsidRPr="00A0675C" w:rsidRDefault="00A0675C" w:rsidP="00A0675C">
      <w:pPr>
        <w:rPr>
          <w:rFonts w:ascii="Times New Roman" w:hAnsi="Times New Roman" w:cs="Times New Roman"/>
          <w:sz w:val="24"/>
          <w:szCs w:val="24"/>
        </w:rPr>
      </w:pPr>
    </w:p>
    <w:p w:rsidR="00A0675C" w:rsidRPr="00A0675C" w:rsidRDefault="00A0675C" w:rsidP="00A0675C">
      <w:pPr>
        <w:rPr>
          <w:rFonts w:ascii="Times New Roman" w:hAnsi="Times New Roman" w:cs="Times New Roman"/>
          <w:sz w:val="24"/>
          <w:szCs w:val="24"/>
        </w:rPr>
      </w:pPr>
    </w:p>
    <w:p w:rsidR="00A0675C" w:rsidRPr="00A0675C" w:rsidRDefault="00A0675C" w:rsidP="00A0675C">
      <w:pPr>
        <w:rPr>
          <w:rFonts w:ascii="Times New Roman" w:hAnsi="Times New Roman" w:cs="Times New Roman"/>
          <w:sz w:val="24"/>
          <w:szCs w:val="24"/>
        </w:rPr>
      </w:pPr>
    </w:p>
    <w:p w:rsidR="00A0675C" w:rsidRPr="00A0675C" w:rsidRDefault="00A0675C" w:rsidP="00A0675C">
      <w:pPr>
        <w:rPr>
          <w:rFonts w:ascii="Times New Roman" w:hAnsi="Times New Roman" w:cs="Times New Roman"/>
          <w:sz w:val="24"/>
          <w:szCs w:val="24"/>
        </w:rPr>
      </w:pPr>
    </w:p>
    <w:p w:rsidR="00A0675C" w:rsidRPr="00A0675C" w:rsidRDefault="00A0675C" w:rsidP="00A0675C">
      <w:pPr>
        <w:rPr>
          <w:rFonts w:ascii="Times New Roman" w:hAnsi="Times New Roman" w:cs="Times New Roman"/>
          <w:sz w:val="24"/>
          <w:szCs w:val="24"/>
        </w:rPr>
        <w:sectPr w:rsidR="00A0675C" w:rsidRPr="00A0675C" w:rsidSect="003546D5">
          <w:pgSz w:w="16838" w:h="11906" w:orient="landscape"/>
          <w:pgMar w:top="851" w:right="1134" w:bottom="1701" w:left="1134" w:header="709" w:footer="709" w:gutter="0"/>
          <w:cols w:space="708"/>
          <w:docGrid w:linePitch="360"/>
        </w:sectPr>
      </w:pPr>
    </w:p>
    <w:p w:rsidR="00A0675C" w:rsidRPr="00A0675C" w:rsidRDefault="00A0675C" w:rsidP="00A0675C">
      <w:pPr>
        <w:rPr>
          <w:rFonts w:ascii="Times New Roman" w:hAnsi="Times New Roman" w:cs="Times New Roman"/>
          <w:sz w:val="24"/>
          <w:szCs w:val="24"/>
        </w:rPr>
      </w:pPr>
      <w:r w:rsidRPr="00A0675C">
        <w:rPr>
          <w:rFonts w:ascii="Times New Roman" w:hAnsi="Times New Roman" w:cs="Times New Roman"/>
          <w:sz w:val="24"/>
          <w:szCs w:val="24"/>
        </w:rPr>
        <w:lastRenderedPageBreak/>
        <w:t>Март(5-ая неделя) Лексическая тема: «Наш город».</w:t>
      </w:r>
    </w:p>
    <w:tbl>
      <w:tblPr>
        <w:tblW w:w="15414" w:type="dxa"/>
        <w:tblInd w:w="-1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710"/>
        <w:gridCol w:w="4252"/>
        <w:gridCol w:w="709"/>
        <w:gridCol w:w="3688"/>
        <w:gridCol w:w="559"/>
        <w:gridCol w:w="2657"/>
        <w:gridCol w:w="559"/>
        <w:gridCol w:w="1539"/>
        <w:gridCol w:w="741"/>
      </w:tblGrid>
      <w:tr w:rsidR="00A0675C" w:rsidRPr="00A0675C" w:rsidTr="00533F95">
        <w:trPr>
          <w:trHeight w:val="799"/>
        </w:trPr>
        <w:tc>
          <w:tcPr>
            <w:tcW w:w="710" w:type="dxa"/>
            <w:textDirection w:val="btLr"/>
            <w:vAlign w:val="center"/>
          </w:tcPr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Дисциплина</w:t>
            </w:r>
          </w:p>
        </w:tc>
        <w:tc>
          <w:tcPr>
            <w:tcW w:w="4252" w:type="dxa"/>
            <w:vAlign w:val="center"/>
          </w:tcPr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Организованная образовательная деятельность</w:t>
            </w:r>
          </w:p>
        </w:tc>
        <w:tc>
          <w:tcPr>
            <w:tcW w:w="709" w:type="dxa"/>
            <w:textDirection w:val="btLr"/>
            <w:vAlign w:val="center"/>
          </w:tcPr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Дата проведения</w:t>
            </w:r>
          </w:p>
        </w:tc>
        <w:tc>
          <w:tcPr>
            <w:tcW w:w="3688" w:type="dxa"/>
            <w:vAlign w:val="center"/>
          </w:tcPr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Совместная деятельность взрослого и ребенка</w:t>
            </w:r>
          </w:p>
        </w:tc>
        <w:tc>
          <w:tcPr>
            <w:tcW w:w="559" w:type="dxa"/>
            <w:textDirection w:val="btLr"/>
            <w:vAlign w:val="center"/>
          </w:tcPr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Дата проведения</w:t>
            </w:r>
          </w:p>
        </w:tc>
        <w:tc>
          <w:tcPr>
            <w:tcW w:w="2657" w:type="dxa"/>
            <w:vAlign w:val="center"/>
          </w:tcPr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Самостоятельная деятельность детей</w:t>
            </w:r>
          </w:p>
        </w:tc>
        <w:tc>
          <w:tcPr>
            <w:tcW w:w="559" w:type="dxa"/>
            <w:textDirection w:val="btLr"/>
            <w:vAlign w:val="center"/>
          </w:tcPr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Дата проведения</w:t>
            </w:r>
          </w:p>
        </w:tc>
        <w:tc>
          <w:tcPr>
            <w:tcW w:w="1539" w:type="dxa"/>
            <w:vAlign w:val="center"/>
          </w:tcPr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Индивидуальная работа</w:t>
            </w:r>
          </w:p>
        </w:tc>
        <w:tc>
          <w:tcPr>
            <w:tcW w:w="741" w:type="dxa"/>
            <w:textDirection w:val="btLr"/>
            <w:vAlign w:val="center"/>
          </w:tcPr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Прогулка</w:t>
            </w:r>
          </w:p>
        </w:tc>
      </w:tr>
      <w:tr w:rsidR="00A0675C" w:rsidRPr="00A0675C" w:rsidTr="00533F95">
        <w:trPr>
          <w:trHeight w:val="799"/>
        </w:trPr>
        <w:tc>
          <w:tcPr>
            <w:tcW w:w="710" w:type="dxa"/>
            <w:textDirection w:val="btLr"/>
          </w:tcPr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  <w:lang w:val="x-none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 xml:space="preserve"> Развитие речи (социальный мир) 5 неделя</w:t>
            </w:r>
          </w:p>
        </w:tc>
        <w:tc>
          <w:tcPr>
            <w:tcW w:w="4252" w:type="dxa"/>
          </w:tcPr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Тема: «Дом, в котором ты живешь»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Программное содержание: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Закреплять знание о доме, в котором живет ребенок, домашнего адреса; о соседях, друзьях, взрослых и детях, окружающих ребенка.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Расширять представления об окружающем мире.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Развивать внимательное отношение к окружающим людям.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Воспитывать любовь к своему дому, улице, городу, в котором живём.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  <w:lang w:val="x-none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Оборудование: карточки с изображением гнезда, дупла, берлоги, норы, дома, где живет человек. Источник: 3, стр. 299</w:t>
            </w:r>
          </w:p>
        </w:tc>
        <w:tc>
          <w:tcPr>
            <w:tcW w:w="709" w:type="dxa"/>
          </w:tcPr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  <w:lang w:val="x-none"/>
              </w:rPr>
            </w:pPr>
          </w:p>
        </w:tc>
        <w:tc>
          <w:tcPr>
            <w:tcW w:w="3688" w:type="dxa"/>
          </w:tcPr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Беседа «Моя улица»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Цель: закреплять знание о доме, в котором живет ребенок, домашнего адреса о соседях, друзьях, взрослых и детях, окружающих ребенка.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Подвижная игра «Снежинки и ветер» (с муз. сопровождением)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 xml:space="preserve">Цель: закреплять умение выполнять движения красиво; развивать воображение, умение действовать по сигналу, музыкально-слуховые представления. 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Дидактическая игра «Путешествие по городу»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Цель: воспитывать любовь к своему дому, улице, городу, в котором живём.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Работа в Центре природы. Экспериментирование: «Цветной снег»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Цель: закреплять знания о свойствах снега; познакомить с новым – его окрашивание. 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Пятиминутка грамотности для малышей «ОБЖ: Безопасное общение»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Цель: закреплять знания правил безопасного поведения жизнедеятельности.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Работа в Центре природы. Трудовая деятельность: «Уход за растениями»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  <w:lang w:val="x-none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Цель: закреплять знания о комнатных растениях; умение ухаживать за ними, протирать широкие, большие листья растений; развивать интерес к совместной деятельности с взрослыми и сверстниками.</w:t>
            </w:r>
          </w:p>
        </w:tc>
        <w:tc>
          <w:tcPr>
            <w:tcW w:w="559" w:type="dxa"/>
          </w:tcPr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  <w:lang w:val="x-none"/>
              </w:rPr>
            </w:pPr>
          </w:p>
        </w:tc>
        <w:tc>
          <w:tcPr>
            <w:tcW w:w="2657" w:type="dxa"/>
          </w:tcPr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Прослушивание песен «Зимушка – зима»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Цель: способствовать закреплению песен из детского музыкального репертуара о зиме; танцевальных движений.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Рассматривание иллюстраций на тему: «Зима» под музыку П. И. Чайковского «Времена года»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Цель: создать условия для возможности увидеть и почувствовать красоту волшебницы – зимы; соотносить её на иллюстрациях с услышанным музыкальным произведением.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Работа в строительно конструктивном центре «Городок для кукол»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Цель:мотивировать желание создавать постройки по общему сюжету. Формировать умение конструировать по желанию, воспитывать желание и умение строить спокойно вместе</w:t>
            </w:r>
          </w:p>
        </w:tc>
        <w:tc>
          <w:tcPr>
            <w:tcW w:w="559" w:type="dxa"/>
          </w:tcPr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9" w:type="dxa"/>
          </w:tcPr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  <w:lang w:val="x-none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  <w:lang w:val="x-none"/>
              </w:rPr>
              <w:t>Дата__________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41" w:type="dxa"/>
          </w:tcPr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  <w:lang w:val="x-none"/>
              </w:rPr>
              <w:t>Карточка №</w:t>
            </w:r>
          </w:p>
        </w:tc>
      </w:tr>
      <w:tr w:rsidR="00A0675C" w:rsidRPr="00A0675C" w:rsidTr="00533F95">
        <w:trPr>
          <w:trHeight w:val="799"/>
        </w:trPr>
        <w:tc>
          <w:tcPr>
            <w:tcW w:w="710" w:type="dxa"/>
            <w:textDirection w:val="btLr"/>
          </w:tcPr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Развитие речи (природный мир) 5 н.</w:t>
            </w:r>
          </w:p>
        </w:tc>
        <w:tc>
          <w:tcPr>
            <w:tcW w:w="4252" w:type="dxa"/>
          </w:tcPr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Тема: «Какие мы?»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Программное содержание: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Формировать социальные представления о детях: особенностях внешности, проявлениях половозрастных отли</w:t>
            </w:r>
            <w:r w:rsidRPr="00A0675C">
              <w:rPr>
                <w:rFonts w:ascii="Times New Roman" w:hAnsi="Times New Roman" w:cs="Times New Roman"/>
                <w:sz w:val="24"/>
                <w:szCs w:val="24"/>
              </w:rPr>
              <w:softHyphen/>
              <w:t>чий, правилах отношений между детьми.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Уточнить знания о частях лица и их названиях.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Развивать связную речь, эмоциональную отзывчивость к детям: понимать отдельные ярко выраженные эмоциональные состояния, ви</w:t>
            </w:r>
            <w:r w:rsidRPr="00A0675C">
              <w:rPr>
                <w:rFonts w:ascii="Times New Roman" w:hAnsi="Times New Roman" w:cs="Times New Roman"/>
                <w:sz w:val="24"/>
                <w:szCs w:val="24"/>
              </w:rPr>
              <w:softHyphen/>
              <w:t>деть их проявление в мимике, жестах или интонации голоса (радость, грусть, веселье, страх, гнев, удовольствие), определять эмоциональное состояние по схематическим изображениям и объединять различные изображения единым сюжетом.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Воспитывать доброжелательное отношение друг к другу.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Словарная работа: скулы, подбородок.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Оборудование: иллюстрации или картинки, на которых изображены части лица; схематические изображения эмоциональных состояний (пиктограммы), изображения разных национальностей.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Источник: (3, с.24)</w:t>
            </w:r>
          </w:p>
        </w:tc>
        <w:tc>
          <w:tcPr>
            <w:tcW w:w="709" w:type="dxa"/>
          </w:tcPr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  <w:lang w:val="x-none"/>
              </w:rPr>
            </w:pPr>
          </w:p>
        </w:tc>
        <w:tc>
          <w:tcPr>
            <w:tcW w:w="3688" w:type="dxa"/>
          </w:tcPr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Беседа «Город, в котором я живу»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Цель: продолжать формировать представление о городе; уточнить знания о своём микрорайоне.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Дидактическая игра «Составь портрет своего друга»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Цель: закреплять умение отобразить мимику и выражение лица своего друга.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Настольно – печатная игра «Наши чувства и эмоции»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Цель: продолжатьформировать умение различать и  понимать отдельные ярко выраженные эмоциональные состояния детей, ви</w:t>
            </w:r>
            <w:r w:rsidRPr="00A0675C">
              <w:rPr>
                <w:rFonts w:ascii="Times New Roman" w:hAnsi="Times New Roman" w:cs="Times New Roman"/>
                <w:sz w:val="24"/>
                <w:szCs w:val="24"/>
              </w:rPr>
              <w:softHyphen/>
              <w:t>деть их проявление в мимике, жестах.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Дидактическая игра «Как нужно ухаживать за собой»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Цель:формировать навыки контроля за выполнением правил личной гигиены.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 xml:space="preserve">Прослушивание песни «Улыбка» и её обсуждение 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Цель:  воспитывать доброжелательное отношение друг к другу.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Познавательная пятиминутка просмотр мультфильма по безопасности «Аркадий Паровозов спешит на помощь»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Цель:закреплять знания правил безопасного поведения жизнедеятельности.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Работа с кинетическим песком.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Цель: закреплять умение правильно использовать формообразующие движения, развивать композиционные навыки.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Интерактивная игра «Построй город» Цель: способствовать закреплению знаний о назначениях строительных объектов, способствовать развитию мышления, развивать мелкую моторику пальцев рук, память, внимание речь; воспитывать интерес к игре.</w:t>
            </w:r>
          </w:p>
        </w:tc>
        <w:tc>
          <w:tcPr>
            <w:tcW w:w="559" w:type="dxa"/>
          </w:tcPr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  <w:lang w:val="x-none"/>
              </w:rPr>
            </w:pPr>
          </w:p>
        </w:tc>
        <w:tc>
          <w:tcPr>
            <w:tcW w:w="2657" w:type="dxa"/>
          </w:tcPr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Рассматривание фотографий, иллюстраций «Мой город»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 xml:space="preserve">Цель: побуждать делиться впечатлениями при рассматривании и объединять различные </w:t>
            </w:r>
            <w:r w:rsidRPr="00A0675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изображения единым сюжетом.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Работа в Центре искусства. Рисование: «Автопортрет»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Цель: способствовать развитию умения передавать в рисунке части лица.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Работа в строительно конструктивном центре «Многоэтажный дом»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Цель: способствовать развитию умения делать постройки по словесному описанию и по схеме  Формировать обобщенные представления о домах нашего города.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9" w:type="dxa"/>
          </w:tcPr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  <w:lang w:val="x-none"/>
              </w:rPr>
            </w:pPr>
          </w:p>
        </w:tc>
        <w:tc>
          <w:tcPr>
            <w:tcW w:w="1539" w:type="dxa"/>
          </w:tcPr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  <w:lang w:val="x-none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  <w:lang w:val="x-none"/>
              </w:rPr>
              <w:t>Дата__________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  <w:lang w:val="x-none"/>
              </w:rPr>
            </w:pPr>
          </w:p>
        </w:tc>
        <w:tc>
          <w:tcPr>
            <w:tcW w:w="741" w:type="dxa"/>
          </w:tcPr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  <w:lang w:val="x-none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  <w:lang w:val="x-none"/>
              </w:rPr>
              <w:t>Карточка №</w:t>
            </w:r>
          </w:p>
        </w:tc>
      </w:tr>
      <w:tr w:rsidR="00A0675C" w:rsidRPr="00A0675C" w:rsidTr="00533F95">
        <w:trPr>
          <w:trHeight w:val="799"/>
        </w:trPr>
        <w:tc>
          <w:tcPr>
            <w:tcW w:w="710" w:type="dxa"/>
            <w:textDirection w:val="btLr"/>
          </w:tcPr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Речевое развитие (речевое развитие)  5 неделя</w:t>
            </w:r>
          </w:p>
        </w:tc>
        <w:tc>
          <w:tcPr>
            <w:tcW w:w="4252" w:type="dxa"/>
          </w:tcPr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Тема: «Мой любимый город»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Программное содержание: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учить составлять рассказ из 5-6 предложений по картинному плану. Развивать умение задавать вопросы и отвечать на них; образовывать множественное число имен существительных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Формировать умение определять место звука в слове.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Развивать речевое дыхание.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Закреплять термины «звук», «слово», понимать и использовать их.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Активизировать в речи детей названия некоторых профессии и трудовых процессов, связанных с ними.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Воспитывать любовь к родному городу.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Оборудование: иллюстрации родного города.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Источник: приложение  – занятие № 17, 18</w:t>
            </w:r>
          </w:p>
        </w:tc>
        <w:tc>
          <w:tcPr>
            <w:tcW w:w="709" w:type="dxa"/>
          </w:tcPr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  <w:lang w:val="x-none"/>
              </w:rPr>
            </w:pPr>
          </w:p>
        </w:tc>
        <w:tc>
          <w:tcPr>
            <w:tcW w:w="3688" w:type="dxa"/>
          </w:tcPr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Дидактическая игра «Найди домик для каждой игрушки»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 xml:space="preserve">Цель: закреплять умение подбирать домики для игрушек в соответствии с их цветом и размером; развивать общую моторику, зрительную память, наглядно-образное мышление,  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Пальчиковая игра «Новый дом»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Цель: развивать умение координировать речь с движениями, память, общую моторику, коммуникативные навыки;  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Сюжетно - ролевая игра «Экскурсия по Мегионским улицам»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Цель: закреплять знания о достопримечательностях родного города; развивать связную речь, умение узнавать знакомые сооружения на фотографиях.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Конструирование «Мой любимый город» Цель: использовать полученные раннее навыки  конструирования: выполнять различные постройки, придавая им устойчивость, прочность, умение свободно пользоваться в речи простыми предложениями.</w:t>
            </w:r>
          </w:p>
        </w:tc>
        <w:tc>
          <w:tcPr>
            <w:tcW w:w="559" w:type="dxa"/>
          </w:tcPr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  <w:lang w:val="x-none"/>
              </w:rPr>
            </w:pPr>
          </w:p>
        </w:tc>
        <w:tc>
          <w:tcPr>
            <w:tcW w:w="2657" w:type="dxa"/>
          </w:tcPr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Рисование карандашами «Это мой дом»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Цель: содействовать созданию условий для рисования;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 xml:space="preserve">Развивать умение правильно держать карандаш, регулировать силу </w:t>
            </w:r>
            <w:r w:rsidRPr="00A0675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нажима; воспитывать усидчивость, самостоятельность.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Конструирование «Улицы родного города»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Цель: создать условия для коллективной игры с крупным конструктором; побуждать объединять постройки общим замыслом, договариваться в игре, рассказывать о своем замысле.</w:t>
            </w:r>
          </w:p>
        </w:tc>
        <w:tc>
          <w:tcPr>
            <w:tcW w:w="559" w:type="dxa"/>
          </w:tcPr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  <w:lang w:val="x-none"/>
              </w:rPr>
            </w:pPr>
          </w:p>
        </w:tc>
        <w:tc>
          <w:tcPr>
            <w:tcW w:w="1539" w:type="dxa"/>
          </w:tcPr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  <w:lang w:val="x-none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  <w:lang w:val="x-none"/>
              </w:rPr>
              <w:t>Дата__________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  <w:lang w:val="x-none"/>
              </w:rPr>
            </w:pPr>
          </w:p>
        </w:tc>
        <w:tc>
          <w:tcPr>
            <w:tcW w:w="741" w:type="dxa"/>
          </w:tcPr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  <w:lang w:val="x-none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  <w:lang w:val="x-none"/>
              </w:rPr>
              <w:t>Карточка №</w:t>
            </w:r>
          </w:p>
        </w:tc>
      </w:tr>
      <w:tr w:rsidR="00A0675C" w:rsidRPr="00A0675C" w:rsidTr="00533F95">
        <w:trPr>
          <w:trHeight w:val="799"/>
        </w:trPr>
        <w:tc>
          <w:tcPr>
            <w:tcW w:w="710" w:type="dxa"/>
            <w:textDirection w:val="btLr"/>
          </w:tcPr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Познавательное развитие ФЭМП 5 н.</w:t>
            </w:r>
          </w:p>
        </w:tc>
        <w:tc>
          <w:tcPr>
            <w:tcW w:w="4252" w:type="dxa"/>
          </w:tcPr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Тема: Вверху, внизу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Программное содержание: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 xml:space="preserve"> Формировать пространственные представления: вверху, внизу, умение находить признаки сходства и </w:t>
            </w:r>
            <w:r w:rsidRPr="00A0675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различия предметов и объединять по этим признакам предметы в группы.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Закреплять на предметной основе представления о геометрических фигурах, счет в пределах 5, умение соотносить цифры 1-5 с количеством, сравнивать группы предметов по количеству на основе составления пар, уравнивать их количество двумя способами.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 xml:space="preserve">Развивать мыслительные операции и речь. 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Воспитывать внимательность, активность на занятиях.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Оборудование: карточки с изображением разных геометрических  фигур, карточки с двумя полосками.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Источник: [2,с.51]</w:t>
            </w:r>
          </w:p>
        </w:tc>
        <w:tc>
          <w:tcPr>
            <w:tcW w:w="709" w:type="dxa"/>
          </w:tcPr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  <w:lang w:val="x-none"/>
              </w:rPr>
            </w:pPr>
          </w:p>
        </w:tc>
        <w:tc>
          <w:tcPr>
            <w:tcW w:w="3688" w:type="dxa"/>
          </w:tcPr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Дидактическая игра «Кто здесь прячется?»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Цель: формировать пространственные представления (вверху, внизу).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Дидактическая игра «На что похоже?»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Цель: закреплять умение находить и называть в окружающей обстановке предметы схожие с геометрическими фигурами.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Работа с интерактивными листами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Цель: закреплять умение находить признаки сходства и различия предметов и объединять по этим признакам предметы в группы.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Трудовое поручение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Цель: закреплятьумениесравнивать группы предметов по количеству на основе составления пар, уравнивать их количество двумя способами.</w:t>
            </w:r>
          </w:p>
        </w:tc>
        <w:tc>
          <w:tcPr>
            <w:tcW w:w="559" w:type="dxa"/>
          </w:tcPr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  <w:lang w:val="x-none"/>
              </w:rPr>
            </w:pPr>
          </w:p>
        </w:tc>
        <w:tc>
          <w:tcPr>
            <w:tcW w:w="2657" w:type="dxa"/>
          </w:tcPr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Рассматривание иллюстраций  «Животные и растения нашего края»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 xml:space="preserve">Цель: способствовать формированию </w:t>
            </w:r>
            <w:r w:rsidRPr="00A0675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пространственных представлений: вверху, внизу.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Настольная игра «Волшебная восьмерка»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Цель: способствовать развитию мелкой моторики рук.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Работа в центре строительно-конструктивных игр «Город моей мечты»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  <w:lang w:val="x-none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Цель: способствовать развитию умению самостоятельно выполнять последовательность действий, обобщать, сравнивать , находить общее и выделять различия,развивать фантазию</w:t>
            </w:r>
          </w:p>
        </w:tc>
        <w:tc>
          <w:tcPr>
            <w:tcW w:w="559" w:type="dxa"/>
          </w:tcPr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  <w:lang w:val="x-none"/>
              </w:rPr>
            </w:pPr>
          </w:p>
        </w:tc>
        <w:tc>
          <w:tcPr>
            <w:tcW w:w="1539" w:type="dxa"/>
          </w:tcPr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  <w:lang w:val="x-none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  <w:lang w:val="x-none"/>
              </w:rPr>
              <w:t>Дата__________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  <w:lang w:val="x-none"/>
              </w:rPr>
            </w:pPr>
          </w:p>
        </w:tc>
        <w:tc>
          <w:tcPr>
            <w:tcW w:w="741" w:type="dxa"/>
          </w:tcPr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  <w:lang w:val="x-none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  <w:lang w:val="x-none"/>
              </w:rPr>
              <w:t>Карточка №</w:t>
            </w:r>
          </w:p>
        </w:tc>
      </w:tr>
      <w:tr w:rsidR="00A0675C" w:rsidRPr="00A0675C" w:rsidTr="00533F95">
        <w:trPr>
          <w:trHeight w:val="799"/>
        </w:trPr>
        <w:tc>
          <w:tcPr>
            <w:tcW w:w="710" w:type="dxa"/>
            <w:textDirection w:val="btLr"/>
            <w:vAlign w:val="center"/>
          </w:tcPr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ЧХЛ</w:t>
            </w:r>
          </w:p>
        </w:tc>
        <w:tc>
          <w:tcPr>
            <w:tcW w:w="11865" w:type="dxa"/>
            <w:gridSpan w:val="5"/>
          </w:tcPr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З. Александрова «Родина»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С. Михалков «Моя улица».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Песня Ю. Антонова «Есть улицы центральные…»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С. Баруздин «Страна, где мы живём». 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 xml:space="preserve">Прививать любовь к родному краю через средства художественного слова. 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9" w:type="dxa"/>
          </w:tcPr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  <w:lang w:val="x-none"/>
              </w:rPr>
            </w:pPr>
          </w:p>
        </w:tc>
        <w:tc>
          <w:tcPr>
            <w:tcW w:w="1539" w:type="dxa"/>
          </w:tcPr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  <w:lang w:val="x-none"/>
              </w:rPr>
            </w:pPr>
          </w:p>
        </w:tc>
        <w:tc>
          <w:tcPr>
            <w:tcW w:w="741" w:type="dxa"/>
          </w:tcPr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  <w:lang w:val="x-none"/>
              </w:rPr>
            </w:pPr>
          </w:p>
        </w:tc>
      </w:tr>
      <w:tr w:rsidR="00A0675C" w:rsidRPr="00A0675C" w:rsidTr="00533F95">
        <w:trPr>
          <w:trHeight w:val="799"/>
        </w:trPr>
        <w:tc>
          <w:tcPr>
            <w:tcW w:w="710" w:type="dxa"/>
            <w:textDirection w:val="btLr"/>
            <w:vAlign w:val="center"/>
          </w:tcPr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Физическое развитие на улице 5 неделя</w:t>
            </w:r>
          </w:p>
        </w:tc>
        <w:tc>
          <w:tcPr>
            <w:tcW w:w="11865" w:type="dxa"/>
            <w:gridSpan w:val="5"/>
          </w:tcPr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Задачи: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Научить детей спрыгивать со скамейки из положения стоя на скамейке,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Упражнять детей в ведении мяча правой и левой рукой в прямом направлении 4-5м;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Упражнять в ходьбе по скамейке в наклоне, прокатывая перед собой мяч;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П.игры: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Оборудование: гимнастическая скамейка, мячи на группу  детей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2 НОД: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Упражнять в спрыгивании со скамейки из положения спиной вперед;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Упражнять в ходьбе по скамейке, высоко поднимая колени, руки в стороны ладонями вверх;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Закрепить бросок мяча вверх одной рукой, а ловить другой;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Оборудование: мячи на группу  детей, гимнастическая скамейка</w:t>
            </w:r>
          </w:p>
        </w:tc>
        <w:tc>
          <w:tcPr>
            <w:tcW w:w="559" w:type="dxa"/>
          </w:tcPr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  <w:lang w:val="x-none"/>
              </w:rPr>
            </w:pPr>
          </w:p>
        </w:tc>
        <w:tc>
          <w:tcPr>
            <w:tcW w:w="1539" w:type="dxa"/>
          </w:tcPr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  <w:lang w:val="x-none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  <w:lang w:val="x-none"/>
              </w:rPr>
              <w:t>Дата__________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  <w:lang w:val="x-none"/>
              </w:rPr>
            </w:pP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  <w:lang w:val="x-none"/>
              </w:rPr>
            </w:pPr>
          </w:p>
        </w:tc>
        <w:tc>
          <w:tcPr>
            <w:tcW w:w="741" w:type="dxa"/>
          </w:tcPr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  <w:lang w:val="x-none"/>
              </w:rPr>
              <w:t>Карточка №</w:t>
            </w:r>
          </w:p>
        </w:tc>
      </w:tr>
    </w:tbl>
    <w:p w:rsidR="00A0675C" w:rsidRPr="00A0675C" w:rsidRDefault="00A0675C" w:rsidP="00A0675C">
      <w:pPr>
        <w:rPr>
          <w:rFonts w:ascii="Times New Roman" w:hAnsi="Times New Roman" w:cs="Times New Roman"/>
          <w:sz w:val="24"/>
          <w:szCs w:val="24"/>
        </w:rPr>
      </w:pPr>
    </w:p>
    <w:p w:rsidR="00A0675C" w:rsidRPr="00A0675C" w:rsidRDefault="00A0675C" w:rsidP="00A0675C">
      <w:pPr>
        <w:rPr>
          <w:rFonts w:ascii="Times New Roman" w:hAnsi="Times New Roman" w:cs="Times New Roman"/>
          <w:sz w:val="24"/>
          <w:szCs w:val="24"/>
        </w:rPr>
      </w:pPr>
    </w:p>
    <w:p w:rsidR="00A0675C" w:rsidRPr="00A0675C" w:rsidRDefault="00A0675C" w:rsidP="00A0675C">
      <w:pPr>
        <w:rPr>
          <w:rFonts w:ascii="Times New Roman" w:hAnsi="Times New Roman" w:cs="Times New Roman"/>
          <w:sz w:val="24"/>
          <w:szCs w:val="24"/>
        </w:rPr>
      </w:pPr>
    </w:p>
    <w:p w:rsidR="00A0675C" w:rsidRPr="00A0675C" w:rsidRDefault="00A0675C" w:rsidP="00A0675C">
      <w:pPr>
        <w:rPr>
          <w:rFonts w:ascii="Times New Roman" w:hAnsi="Times New Roman" w:cs="Times New Roman"/>
          <w:sz w:val="24"/>
          <w:szCs w:val="24"/>
        </w:rPr>
      </w:pPr>
    </w:p>
    <w:p w:rsidR="00A0675C" w:rsidRPr="00A0675C" w:rsidRDefault="00A0675C" w:rsidP="00A0675C">
      <w:pPr>
        <w:rPr>
          <w:rFonts w:ascii="Times New Roman" w:hAnsi="Times New Roman" w:cs="Times New Roman"/>
          <w:sz w:val="24"/>
          <w:szCs w:val="24"/>
        </w:rPr>
      </w:pPr>
    </w:p>
    <w:p w:rsidR="00A0675C" w:rsidRPr="00A0675C" w:rsidRDefault="00A0675C" w:rsidP="00A0675C">
      <w:pPr>
        <w:rPr>
          <w:rFonts w:ascii="Times New Roman" w:hAnsi="Times New Roman" w:cs="Times New Roman"/>
          <w:sz w:val="24"/>
          <w:szCs w:val="24"/>
        </w:rPr>
      </w:pPr>
    </w:p>
    <w:p w:rsidR="00A0675C" w:rsidRPr="00A0675C" w:rsidRDefault="00A0675C" w:rsidP="00A0675C">
      <w:pPr>
        <w:rPr>
          <w:rFonts w:ascii="Times New Roman" w:hAnsi="Times New Roman" w:cs="Times New Roman"/>
          <w:sz w:val="24"/>
          <w:szCs w:val="24"/>
        </w:rPr>
      </w:pPr>
    </w:p>
    <w:p w:rsidR="00A0675C" w:rsidRPr="00A0675C" w:rsidRDefault="00A0675C" w:rsidP="00A0675C">
      <w:pPr>
        <w:rPr>
          <w:rFonts w:ascii="Times New Roman" w:hAnsi="Times New Roman" w:cs="Times New Roman"/>
          <w:sz w:val="24"/>
          <w:szCs w:val="24"/>
        </w:rPr>
      </w:pPr>
    </w:p>
    <w:p w:rsidR="00A0675C" w:rsidRPr="00A0675C" w:rsidRDefault="00A0675C" w:rsidP="00A0675C">
      <w:pPr>
        <w:rPr>
          <w:rFonts w:ascii="Times New Roman" w:hAnsi="Times New Roman" w:cs="Times New Roman"/>
          <w:sz w:val="24"/>
          <w:szCs w:val="24"/>
        </w:rPr>
      </w:pPr>
    </w:p>
    <w:p w:rsidR="00A0675C" w:rsidRPr="00A0675C" w:rsidRDefault="00A0675C" w:rsidP="00A0675C">
      <w:pPr>
        <w:rPr>
          <w:rFonts w:ascii="Times New Roman" w:hAnsi="Times New Roman" w:cs="Times New Roman"/>
          <w:sz w:val="24"/>
          <w:szCs w:val="24"/>
        </w:rPr>
      </w:pPr>
    </w:p>
    <w:p w:rsidR="00A0675C" w:rsidRPr="00A0675C" w:rsidRDefault="00A0675C" w:rsidP="00A0675C">
      <w:pPr>
        <w:rPr>
          <w:rFonts w:ascii="Times New Roman" w:hAnsi="Times New Roman" w:cs="Times New Roman"/>
          <w:sz w:val="24"/>
          <w:szCs w:val="24"/>
        </w:rPr>
      </w:pPr>
    </w:p>
    <w:p w:rsidR="00A0675C" w:rsidRPr="00A0675C" w:rsidRDefault="00A0675C" w:rsidP="00A0675C">
      <w:pPr>
        <w:rPr>
          <w:rFonts w:ascii="Times New Roman" w:hAnsi="Times New Roman" w:cs="Times New Roman"/>
          <w:sz w:val="24"/>
          <w:szCs w:val="24"/>
        </w:rPr>
      </w:pPr>
    </w:p>
    <w:p w:rsidR="00A0675C" w:rsidRPr="00A0675C" w:rsidRDefault="00A0675C" w:rsidP="00A0675C">
      <w:pPr>
        <w:rPr>
          <w:rFonts w:ascii="Times New Roman" w:hAnsi="Times New Roman" w:cs="Times New Roman"/>
          <w:sz w:val="24"/>
          <w:szCs w:val="24"/>
        </w:rPr>
      </w:pPr>
    </w:p>
    <w:p w:rsidR="00A0675C" w:rsidRPr="00A0675C" w:rsidRDefault="00A0675C" w:rsidP="00A0675C">
      <w:pPr>
        <w:rPr>
          <w:rFonts w:ascii="Times New Roman" w:hAnsi="Times New Roman" w:cs="Times New Roman"/>
          <w:sz w:val="24"/>
          <w:szCs w:val="24"/>
        </w:rPr>
      </w:pPr>
    </w:p>
    <w:p w:rsidR="00A0675C" w:rsidRPr="00A0675C" w:rsidRDefault="00A0675C" w:rsidP="00A0675C">
      <w:pPr>
        <w:rPr>
          <w:rFonts w:ascii="Times New Roman" w:hAnsi="Times New Roman" w:cs="Times New Roman"/>
          <w:sz w:val="24"/>
          <w:szCs w:val="24"/>
        </w:rPr>
      </w:pPr>
    </w:p>
    <w:p w:rsidR="00A0675C" w:rsidRPr="00A0675C" w:rsidRDefault="00A0675C" w:rsidP="00A0675C">
      <w:pPr>
        <w:rPr>
          <w:rFonts w:ascii="Times New Roman" w:hAnsi="Times New Roman" w:cs="Times New Roman"/>
          <w:sz w:val="24"/>
          <w:szCs w:val="24"/>
        </w:rPr>
        <w:sectPr w:rsidR="00A0675C" w:rsidRPr="00A0675C" w:rsidSect="003546D5">
          <w:pgSz w:w="16838" w:h="11906" w:orient="landscape"/>
          <w:pgMar w:top="851" w:right="1134" w:bottom="1701" w:left="1134" w:header="709" w:footer="709" w:gutter="0"/>
          <w:cols w:space="708"/>
          <w:docGrid w:linePitch="360"/>
        </w:sectPr>
      </w:pPr>
    </w:p>
    <w:p w:rsidR="00A0675C" w:rsidRPr="00A0675C" w:rsidRDefault="00A0675C" w:rsidP="00A0675C">
      <w:pPr>
        <w:rPr>
          <w:rFonts w:ascii="Times New Roman" w:hAnsi="Times New Roman" w:cs="Times New Roman"/>
          <w:sz w:val="24"/>
          <w:szCs w:val="24"/>
        </w:rPr>
      </w:pPr>
      <w:r w:rsidRPr="00A0675C">
        <w:rPr>
          <w:rFonts w:ascii="Times New Roman" w:hAnsi="Times New Roman" w:cs="Times New Roman"/>
          <w:sz w:val="24"/>
          <w:szCs w:val="24"/>
        </w:rPr>
        <w:lastRenderedPageBreak/>
        <w:t>АПРЕЛЬ (1-ая неделя) Лексическая тема: «Наш дом. Космос».</w:t>
      </w:r>
    </w:p>
    <w:tbl>
      <w:tblPr>
        <w:tblW w:w="15414" w:type="dxa"/>
        <w:tblInd w:w="-1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710"/>
        <w:gridCol w:w="4252"/>
        <w:gridCol w:w="709"/>
        <w:gridCol w:w="3688"/>
        <w:gridCol w:w="559"/>
        <w:gridCol w:w="2657"/>
        <w:gridCol w:w="559"/>
        <w:gridCol w:w="1539"/>
        <w:gridCol w:w="741"/>
      </w:tblGrid>
      <w:tr w:rsidR="00A0675C" w:rsidRPr="00A0675C" w:rsidTr="00533F95">
        <w:trPr>
          <w:trHeight w:val="799"/>
        </w:trPr>
        <w:tc>
          <w:tcPr>
            <w:tcW w:w="710" w:type="dxa"/>
            <w:textDirection w:val="btLr"/>
            <w:vAlign w:val="center"/>
          </w:tcPr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Дисциплина</w:t>
            </w:r>
          </w:p>
        </w:tc>
        <w:tc>
          <w:tcPr>
            <w:tcW w:w="4252" w:type="dxa"/>
            <w:vAlign w:val="center"/>
          </w:tcPr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Организованная образовательная деятельность</w:t>
            </w:r>
          </w:p>
        </w:tc>
        <w:tc>
          <w:tcPr>
            <w:tcW w:w="709" w:type="dxa"/>
            <w:textDirection w:val="btLr"/>
            <w:vAlign w:val="center"/>
          </w:tcPr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Дата проведения</w:t>
            </w:r>
          </w:p>
        </w:tc>
        <w:tc>
          <w:tcPr>
            <w:tcW w:w="3688" w:type="dxa"/>
            <w:vAlign w:val="center"/>
          </w:tcPr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Совместная деятельность взрослого и ребенка</w:t>
            </w:r>
          </w:p>
        </w:tc>
        <w:tc>
          <w:tcPr>
            <w:tcW w:w="559" w:type="dxa"/>
            <w:textDirection w:val="btLr"/>
            <w:vAlign w:val="center"/>
          </w:tcPr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Дата проведения</w:t>
            </w:r>
          </w:p>
        </w:tc>
        <w:tc>
          <w:tcPr>
            <w:tcW w:w="2657" w:type="dxa"/>
            <w:vAlign w:val="center"/>
          </w:tcPr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Самостоятельная деятельность детей</w:t>
            </w:r>
          </w:p>
        </w:tc>
        <w:tc>
          <w:tcPr>
            <w:tcW w:w="559" w:type="dxa"/>
            <w:textDirection w:val="btLr"/>
            <w:vAlign w:val="center"/>
          </w:tcPr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Дата проведения</w:t>
            </w:r>
          </w:p>
        </w:tc>
        <w:tc>
          <w:tcPr>
            <w:tcW w:w="1539" w:type="dxa"/>
            <w:vAlign w:val="center"/>
          </w:tcPr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Индивидуальная работа</w:t>
            </w:r>
          </w:p>
        </w:tc>
        <w:tc>
          <w:tcPr>
            <w:tcW w:w="741" w:type="dxa"/>
            <w:textDirection w:val="btLr"/>
            <w:vAlign w:val="center"/>
          </w:tcPr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Прогулка</w:t>
            </w:r>
          </w:p>
        </w:tc>
      </w:tr>
      <w:tr w:rsidR="00A0675C" w:rsidRPr="00A0675C" w:rsidTr="00533F95">
        <w:trPr>
          <w:trHeight w:val="799"/>
        </w:trPr>
        <w:tc>
          <w:tcPr>
            <w:tcW w:w="710" w:type="dxa"/>
            <w:textDirection w:val="btLr"/>
          </w:tcPr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  <w:lang w:val="x-none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Развитие речи  (социальный мир )1 неделя</w:t>
            </w:r>
          </w:p>
        </w:tc>
        <w:tc>
          <w:tcPr>
            <w:tcW w:w="4252" w:type="dxa"/>
          </w:tcPr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Тема: «Эмоциональное состояние»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Программное содержание: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Учить вслушиваться в интонацию речи, её содержание и на этой основе делать вывод о настроении и чувствах детей.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Развивать умения различать по мимике и жестам разные эмоциональные состояния (радость, горе, удивление).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 xml:space="preserve">Воспитывать чувство взаимопомощи, чем и как можно порадовать другого в случае огорчения. 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Словарная работа: удивление.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Оборудование: пиктограммы, цветные карандаши и листы бумаги.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  <w:lang w:val="x-none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Источник: (14,с.54)</w:t>
            </w:r>
          </w:p>
        </w:tc>
        <w:tc>
          <w:tcPr>
            <w:tcW w:w="709" w:type="dxa"/>
          </w:tcPr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  <w:lang w:val="x-none"/>
              </w:rPr>
            </w:pPr>
          </w:p>
        </w:tc>
        <w:tc>
          <w:tcPr>
            <w:tcW w:w="3688" w:type="dxa"/>
          </w:tcPr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Беседа «Этот неизведанный космос»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 xml:space="preserve">Цель: обобщить знания детей о космосе. 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Этюд «Угадай настроение»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Цель: развивать умения различать по мимике и жестам разные эмоциональные состояния (радость, горе, удивление).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Работа в Центре искусства. Лепка: «Подарок другу»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 xml:space="preserve">Цель: воспитывать чувство взаимопомощи, чем и как можно порадовать другого в случае огорчения. 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 xml:space="preserve">Дидактическая игра «Передача чувств» 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 xml:space="preserve">Цель: формировать умениепередавать различные эмоциональные состояния </w:t>
            </w:r>
            <w:r w:rsidRPr="00A0675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невербальным способом (по мимике и жестам).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Работа с кинетическим песком.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Цель: закреплять умение правильно использовать формообразующие движения, развивать композиционные навыки.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Познавательная пятиминутка просмотр мультфильма по безопасности «Аркадий Паровозов спешит на помощь»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Цель:закреплять знания правил безопасного поведения жизнедеятельности.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Работа в Центре природы. Трудовая деятельность: «Уход за растениями»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Цель: закреплять знания о комнатных растениях; умение ухаживать за ними, протирать широкие, большие листья растений; развивать интерес к совместной деятельности с взрослыми и сверстниками.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  <w:lang w:val="x-none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Развлечение «День космонавтики»:Задачи: Продолж</w:t>
            </w:r>
            <w:r w:rsidRPr="00A0675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ать углублять представления о космосе.</w:t>
            </w:r>
            <w:r w:rsidRPr="00A0675C">
              <w:rPr>
                <w:rFonts w:ascii="Times New Roman" w:hAnsi="Times New Roman" w:cs="Times New Roman"/>
                <w:sz w:val="24"/>
                <w:szCs w:val="24"/>
              </w:rPr>
              <w:br/>
              <w:t>Расширять знания детей о космическом транспорте.</w:t>
            </w:r>
            <w:r w:rsidRPr="00A0675C">
              <w:rPr>
                <w:rFonts w:ascii="Times New Roman" w:hAnsi="Times New Roman" w:cs="Times New Roman"/>
                <w:sz w:val="24"/>
                <w:szCs w:val="24"/>
              </w:rPr>
              <w:br/>
              <w:t>Закреплять представления детей о первом космонавте – Юрии Алексеевиче Гагарине.</w:t>
            </w:r>
            <w:r w:rsidRPr="00A0675C">
              <w:rPr>
                <w:rFonts w:ascii="Times New Roman" w:hAnsi="Times New Roman" w:cs="Times New Roman"/>
                <w:sz w:val="24"/>
                <w:szCs w:val="24"/>
              </w:rPr>
              <w:br/>
              <w:t>Воспитывать у детей гражданско- патриотические чувства. Активизировать словарный запас детей. </w:t>
            </w:r>
          </w:p>
        </w:tc>
        <w:tc>
          <w:tcPr>
            <w:tcW w:w="559" w:type="dxa"/>
          </w:tcPr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  <w:lang w:val="x-none"/>
              </w:rPr>
            </w:pPr>
          </w:p>
        </w:tc>
        <w:tc>
          <w:tcPr>
            <w:tcW w:w="2657" w:type="dxa"/>
          </w:tcPr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Рассматривание плакатов, иллюстраций, фотографий о космосе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Цель: создать условия для рассматривания иллюстраций о космосе, о профессии космонавтов.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Прослушивание музыкальных фрагментов «Грустно – весело»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Цель: способствовать развитию представлений о эмоциональных состояниях детей (грустно – весело).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 xml:space="preserve">Работа в строительно-конструктивном центре. Конструирование из настольного </w:t>
            </w:r>
            <w:r w:rsidRPr="00A0675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конструктора «Ракета для Лунтика».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Цель:  мотивировать желание детей придумывать свои варианты построек; развивать умение намечать последовательность строительства основных частей, рассуждать, делать самостоятельные выводы.</w:t>
            </w:r>
          </w:p>
        </w:tc>
        <w:tc>
          <w:tcPr>
            <w:tcW w:w="559" w:type="dxa"/>
          </w:tcPr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9" w:type="dxa"/>
          </w:tcPr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  <w:lang w:val="x-none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  <w:lang w:val="x-none"/>
              </w:rPr>
              <w:t>Дата__________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41" w:type="dxa"/>
          </w:tcPr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  <w:lang w:val="x-none"/>
              </w:rPr>
              <w:t>Карточка №</w:t>
            </w:r>
          </w:p>
        </w:tc>
      </w:tr>
      <w:tr w:rsidR="00A0675C" w:rsidRPr="00A0675C" w:rsidTr="00533F95">
        <w:trPr>
          <w:trHeight w:val="799"/>
        </w:trPr>
        <w:tc>
          <w:tcPr>
            <w:tcW w:w="710" w:type="dxa"/>
            <w:textDirection w:val="btLr"/>
          </w:tcPr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Развитие речи  (природный мир) 1 н.</w:t>
            </w:r>
          </w:p>
        </w:tc>
        <w:tc>
          <w:tcPr>
            <w:tcW w:w="4252" w:type="dxa"/>
          </w:tcPr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Тема: «Давайте жить дружно»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 xml:space="preserve">Программное содержание: 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Учить детей доброжелательно относится друг к другу.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Формировать доброжелательные чувства, положительные эмоции через ласковые, добрые слова, умение самостоятельно разрешать межличностные конфликтные ситуации, учитывая при этом состояние и настроение другого человека.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 xml:space="preserve">Развивать эмоциональную отзывчивость, умение уступать, делиться игрушками, быть внимательными друг к другу,  </w:t>
            </w:r>
            <w:r w:rsidRPr="00A0675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активировать словарь  детей словами «друзья», «дружные»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 xml:space="preserve"> Воспитывать интерес к событиям в жизни других детей, умение проявлять терпение и нежность, дружеские отношения друг к другу.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Словарная работа: ссора, уступить, договориться, делиться, извиниться.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Оборудование: пособие «Мои чувства и эмоции».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Источник: интернет.</w:t>
            </w:r>
          </w:p>
        </w:tc>
        <w:tc>
          <w:tcPr>
            <w:tcW w:w="709" w:type="dxa"/>
          </w:tcPr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  <w:lang w:val="x-none"/>
              </w:rPr>
            </w:pPr>
          </w:p>
        </w:tc>
        <w:tc>
          <w:tcPr>
            <w:tcW w:w="3688" w:type="dxa"/>
          </w:tcPr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Беседа «Играем без ссор»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Цель: объяснить детям, что ссора мешает игре и дружбе; формировать умение решать спорные вопросы, избегать ссор, не злиться на проигрыш, не дразнить проигравшего..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Музыкально - подвижная игра «Самолеты»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Цель: упражнять детей бегать, не наталкиваясь друг на друга в такт музыки; развивать ориентировку в пространстве.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Упражнение «Ласковые слова»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 xml:space="preserve">Цель:    закреплять доброжелательные чувства, </w:t>
            </w:r>
            <w:r w:rsidRPr="00A0675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положительные эмоции через ласковые, добрые слова,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Проблемная ситуация «Как помирить друзей?»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Цель: закреплятьумение самостоятельно разрешать межличностные конфликтные ситуации, учитывая при этом состояние и настроение другого человека.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Познавательная пятиминутка просмотр мультфильма по безопасности «Аркадий Паровозов спешит на помощь»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Цель:закреплять знания правил безопасного поведения жизнедеятельности.</w:t>
            </w:r>
          </w:p>
        </w:tc>
        <w:tc>
          <w:tcPr>
            <w:tcW w:w="559" w:type="dxa"/>
          </w:tcPr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  <w:lang w:val="x-none"/>
              </w:rPr>
            </w:pPr>
          </w:p>
        </w:tc>
        <w:tc>
          <w:tcPr>
            <w:tcW w:w="2657" w:type="dxa"/>
          </w:tcPr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Сюжетно-ролевая игра «Мы друзья»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Цель: способствовать развитию умений делиться игрушками, быть внимательными друг к другу во время игры; воспитывать умение проявлять терпение.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Прослушивание «Песенка о дружбе» муз. М. Шаинского.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Цель: продолжать учить детей доброжелательно относится друг к другу.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9" w:type="dxa"/>
          </w:tcPr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  <w:lang w:val="x-none"/>
              </w:rPr>
            </w:pPr>
          </w:p>
        </w:tc>
        <w:tc>
          <w:tcPr>
            <w:tcW w:w="1539" w:type="dxa"/>
          </w:tcPr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  <w:lang w:val="x-none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  <w:lang w:val="x-none"/>
              </w:rPr>
              <w:t>Дата__________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  <w:lang w:val="x-none"/>
              </w:rPr>
            </w:pPr>
          </w:p>
        </w:tc>
        <w:tc>
          <w:tcPr>
            <w:tcW w:w="741" w:type="dxa"/>
          </w:tcPr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  <w:lang w:val="x-none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  <w:lang w:val="x-none"/>
              </w:rPr>
              <w:t>Карточка №</w:t>
            </w:r>
          </w:p>
        </w:tc>
      </w:tr>
      <w:tr w:rsidR="00A0675C" w:rsidRPr="00A0675C" w:rsidTr="00533F95">
        <w:trPr>
          <w:trHeight w:val="799"/>
        </w:trPr>
        <w:tc>
          <w:tcPr>
            <w:tcW w:w="710" w:type="dxa"/>
            <w:textDirection w:val="btLr"/>
          </w:tcPr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Речевое развитие  1 неделя</w:t>
            </w:r>
          </w:p>
        </w:tc>
        <w:tc>
          <w:tcPr>
            <w:tcW w:w="4252" w:type="dxa"/>
          </w:tcPr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Тема: «Покорение космоса»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Программное содержание: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учить составлять рассказ из личного опыта по картинному плану.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Развивать связную речь, речевое дыхание, умение регулировать силу голоса. Закреплять умения отвечать на вопросы полными ответами.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Активизировать употребление в речи глаголов, имен существительных.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Расширить запас слов, обозначающих название предметов, действий, признаков.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Воспитывать чувство гордости за родную страну, которая стала первой в освоении космоса.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 xml:space="preserve"> Оборудование: иллюстрация «Земля из космоса», «Звездное небо», портрет Ю.А.Гагарина, репродукция картины: А.Платонова «До свидания, земляне!», глобус. 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Источник:  приложение  - занятие № 29.</w:t>
            </w:r>
          </w:p>
        </w:tc>
        <w:tc>
          <w:tcPr>
            <w:tcW w:w="709" w:type="dxa"/>
          </w:tcPr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  <w:lang w:val="x-none"/>
              </w:rPr>
            </w:pPr>
          </w:p>
        </w:tc>
        <w:tc>
          <w:tcPr>
            <w:tcW w:w="3688" w:type="dxa"/>
          </w:tcPr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Организация выставки в Центре книги «Необъятный космос»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 xml:space="preserve">Цель: закреплять знания о космосе, называть планеты солнечной системы  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Просмотр мультфильма о космосе.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 xml:space="preserve">Цель: воспитывать познавательный интерес к </w:t>
            </w:r>
            <w:r w:rsidRPr="00A0675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окружающему миру, расширять словарь по теме.  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Конструирование «Космос. Воздушный транспорт».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Цель: упражнять в конструировании ракет развивать интерес к окружающему миру, развивать воображение, мышление, навыков взаимодействия и способностей детей работать в коллективе, побуждать детей к речевому общению , обогащать словарный запас слов.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 xml:space="preserve">Дидактическая игра: «Найди растение по описанию» 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Цель: найти растение по описанию, развивать слух и внимательность.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Интерактивная игра «Раскрась планеты»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Цель: расширять представление о космосе, способствовать развитию мышления, развивать мелкую моторику пальцев рук, память, внимание речь; воспитывать интерес к игре.</w:t>
            </w:r>
          </w:p>
        </w:tc>
        <w:tc>
          <w:tcPr>
            <w:tcW w:w="559" w:type="dxa"/>
          </w:tcPr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  <w:lang w:val="x-none"/>
              </w:rPr>
            </w:pPr>
          </w:p>
        </w:tc>
        <w:tc>
          <w:tcPr>
            <w:tcW w:w="2657" w:type="dxa"/>
          </w:tcPr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Рисование по трафарету «Звездочки большие и маленькие»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 xml:space="preserve">Цель: побуждать обводить трафарет, проговаривая последовательность своих действий; развивать умение </w:t>
            </w:r>
            <w:r w:rsidRPr="00A0675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разукрашивать, не выходя за контур.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Рассматривание иллюстраций в Центре книги о космосе.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Цель: создать условия для рассматривания иллюстраций по теме; побуждать делиться впечатлениями от увиденного; воспитывать навыки сотрудничества</w:t>
            </w:r>
          </w:p>
        </w:tc>
        <w:tc>
          <w:tcPr>
            <w:tcW w:w="559" w:type="dxa"/>
          </w:tcPr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  <w:lang w:val="x-none"/>
              </w:rPr>
            </w:pPr>
          </w:p>
        </w:tc>
        <w:tc>
          <w:tcPr>
            <w:tcW w:w="1539" w:type="dxa"/>
          </w:tcPr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  <w:lang w:val="x-none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  <w:lang w:val="x-none"/>
              </w:rPr>
              <w:t>Дата__________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  <w:lang w:val="x-none"/>
              </w:rPr>
            </w:pPr>
          </w:p>
        </w:tc>
        <w:tc>
          <w:tcPr>
            <w:tcW w:w="741" w:type="dxa"/>
          </w:tcPr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  <w:lang w:val="x-none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  <w:lang w:val="x-none"/>
              </w:rPr>
              <w:t>Карточка №</w:t>
            </w:r>
          </w:p>
        </w:tc>
      </w:tr>
      <w:tr w:rsidR="00A0675C" w:rsidRPr="00A0675C" w:rsidTr="00533F95">
        <w:trPr>
          <w:trHeight w:val="799"/>
        </w:trPr>
        <w:tc>
          <w:tcPr>
            <w:tcW w:w="710" w:type="dxa"/>
            <w:textDirection w:val="btLr"/>
            <w:vAlign w:val="center"/>
          </w:tcPr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ЧХЛ</w:t>
            </w:r>
          </w:p>
        </w:tc>
        <w:tc>
          <w:tcPr>
            <w:tcW w:w="11865" w:type="dxa"/>
            <w:gridSpan w:val="5"/>
          </w:tcPr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Чтение  рассказа Л. Обуховой «Вижу землю»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Продолжать учить детей внимательно слушать произведение, отвечать на вопросы по содержанию, запоминать последовательность развития сюжета. Развивать умение выслушивать ответы товарищей. Воспитывать уважение к трудной и опасной профессии космонавта, учить фантазировать и мечтать.</w:t>
            </w:r>
          </w:p>
        </w:tc>
        <w:tc>
          <w:tcPr>
            <w:tcW w:w="559" w:type="dxa"/>
          </w:tcPr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  <w:lang w:val="x-none"/>
              </w:rPr>
            </w:pPr>
          </w:p>
        </w:tc>
        <w:tc>
          <w:tcPr>
            <w:tcW w:w="1539" w:type="dxa"/>
          </w:tcPr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  <w:lang w:val="x-none"/>
              </w:rPr>
            </w:pPr>
          </w:p>
        </w:tc>
        <w:tc>
          <w:tcPr>
            <w:tcW w:w="741" w:type="dxa"/>
          </w:tcPr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  <w:lang w:val="x-none"/>
              </w:rPr>
            </w:pPr>
          </w:p>
        </w:tc>
      </w:tr>
      <w:tr w:rsidR="00A0675C" w:rsidRPr="00A0675C" w:rsidTr="00533F95">
        <w:trPr>
          <w:trHeight w:val="799"/>
        </w:trPr>
        <w:tc>
          <w:tcPr>
            <w:tcW w:w="710" w:type="dxa"/>
            <w:textDirection w:val="btLr"/>
            <w:vAlign w:val="center"/>
          </w:tcPr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Физическое развитие на улице 1 неделя</w:t>
            </w:r>
          </w:p>
        </w:tc>
        <w:tc>
          <w:tcPr>
            <w:tcW w:w="11865" w:type="dxa"/>
            <w:gridSpan w:val="5"/>
          </w:tcPr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Задачи: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Научить детей выполнять прыжки через короткую скакалку, неподвижно висящую над полом;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Упражнять детей в ходьбе по наклонной доске с поворотом вокруг себя на середине, затем продолжить ходьбу;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Закрепить умение лазать по гимнастической стенке до середины и спускаться по лестнице;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П.игры: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Оборудование: скакалки, гимнастические доски, гимнастическая стенка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9" w:type="dxa"/>
          </w:tcPr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  <w:lang w:val="x-none"/>
              </w:rPr>
            </w:pPr>
          </w:p>
        </w:tc>
        <w:tc>
          <w:tcPr>
            <w:tcW w:w="1539" w:type="dxa"/>
          </w:tcPr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Дата________</w:t>
            </w:r>
          </w:p>
        </w:tc>
        <w:tc>
          <w:tcPr>
            <w:tcW w:w="741" w:type="dxa"/>
          </w:tcPr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  <w:lang w:val="x-none"/>
              </w:rPr>
            </w:pPr>
          </w:p>
        </w:tc>
      </w:tr>
    </w:tbl>
    <w:p w:rsidR="00A0675C" w:rsidRPr="00A0675C" w:rsidRDefault="00A0675C" w:rsidP="00A0675C">
      <w:pPr>
        <w:rPr>
          <w:rFonts w:ascii="Times New Roman" w:hAnsi="Times New Roman" w:cs="Times New Roman"/>
          <w:sz w:val="24"/>
          <w:szCs w:val="24"/>
        </w:rPr>
      </w:pPr>
    </w:p>
    <w:p w:rsidR="00A0675C" w:rsidRPr="00A0675C" w:rsidRDefault="00A0675C" w:rsidP="00A0675C">
      <w:pPr>
        <w:rPr>
          <w:rFonts w:ascii="Times New Roman" w:hAnsi="Times New Roman" w:cs="Times New Roman"/>
          <w:sz w:val="24"/>
          <w:szCs w:val="24"/>
        </w:rPr>
      </w:pPr>
    </w:p>
    <w:p w:rsidR="00A0675C" w:rsidRPr="00A0675C" w:rsidRDefault="00A0675C" w:rsidP="00A0675C">
      <w:pPr>
        <w:rPr>
          <w:rFonts w:ascii="Times New Roman" w:hAnsi="Times New Roman" w:cs="Times New Roman"/>
          <w:sz w:val="24"/>
          <w:szCs w:val="24"/>
        </w:rPr>
      </w:pPr>
    </w:p>
    <w:p w:rsidR="00A0675C" w:rsidRPr="00A0675C" w:rsidRDefault="00A0675C" w:rsidP="00A0675C">
      <w:pPr>
        <w:rPr>
          <w:rFonts w:ascii="Times New Roman" w:hAnsi="Times New Roman" w:cs="Times New Roman"/>
          <w:sz w:val="24"/>
          <w:szCs w:val="24"/>
        </w:rPr>
      </w:pPr>
    </w:p>
    <w:p w:rsidR="00A0675C" w:rsidRPr="00A0675C" w:rsidRDefault="00A0675C" w:rsidP="00A0675C">
      <w:pPr>
        <w:rPr>
          <w:rFonts w:ascii="Times New Roman" w:hAnsi="Times New Roman" w:cs="Times New Roman"/>
          <w:sz w:val="24"/>
          <w:szCs w:val="24"/>
        </w:rPr>
      </w:pPr>
    </w:p>
    <w:p w:rsidR="00A0675C" w:rsidRPr="00A0675C" w:rsidRDefault="00A0675C" w:rsidP="00A0675C">
      <w:pPr>
        <w:rPr>
          <w:rFonts w:ascii="Times New Roman" w:hAnsi="Times New Roman" w:cs="Times New Roman"/>
          <w:sz w:val="24"/>
          <w:szCs w:val="24"/>
        </w:rPr>
      </w:pPr>
    </w:p>
    <w:p w:rsidR="00A0675C" w:rsidRPr="00A0675C" w:rsidRDefault="00A0675C" w:rsidP="00A0675C">
      <w:pPr>
        <w:rPr>
          <w:rFonts w:ascii="Times New Roman" w:hAnsi="Times New Roman" w:cs="Times New Roman"/>
          <w:sz w:val="24"/>
          <w:szCs w:val="24"/>
        </w:rPr>
      </w:pPr>
    </w:p>
    <w:p w:rsidR="00A0675C" w:rsidRPr="00A0675C" w:rsidRDefault="00A0675C" w:rsidP="00A0675C">
      <w:pPr>
        <w:rPr>
          <w:rFonts w:ascii="Times New Roman" w:hAnsi="Times New Roman" w:cs="Times New Roman"/>
          <w:sz w:val="24"/>
          <w:szCs w:val="24"/>
        </w:rPr>
      </w:pPr>
    </w:p>
    <w:p w:rsidR="00A0675C" w:rsidRPr="00A0675C" w:rsidRDefault="00A0675C" w:rsidP="00A0675C">
      <w:pPr>
        <w:rPr>
          <w:rFonts w:ascii="Times New Roman" w:hAnsi="Times New Roman" w:cs="Times New Roman"/>
          <w:sz w:val="24"/>
          <w:szCs w:val="24"/>
        </w:rPr>
        <w:sectPr w:rsidR="00A0675C" w:rsidRPr="00A0675C" w:rsidSect="003546D5">
          <w:pgSz w:w="16838" w:h="11906" w:orient="landscape"/>
          <w:pgMar w:top="851" w:right="1134" w:bottom="1701" w:left="1134" w:header="709" w:footer="709" w:gutter="0"/>
          <w:cols w:space="708"/>
          <w:docGrid w:linePitch="360"/>
        </w:sectPr>
      </w:pPr>
    </w:p>
    <w:p w:rsidR="00A0675C" w:rsidRPr="00A0675C" w:rsidRDefault="00A0675C" w:rsidP="00A0675C">
      <w:pPr>
        <w:rPr>
          <w:rFonts w:ascii="Times New Roman" w:hAnsi="Times New Roman" w:cs="Times New Roman"/>
          <w:sz w:val="24"/>
          <w:szCs w:val="24"/>
        </w:rPr>
      </w:pPr>
      <w:r w:rsidRPr="00A0675C">
        <w:rPr>
          <w:rFonts w:ascii="Times New Roman" w:hAnsi="Times New Roman" w:cs="Times New Roman"/>
          <w:sz w:val="24"/>
          <w:szCs w:val="24"/>
        </w:rPr>
        <w:lastRenderedPageBreak/>
        <w:t>АПРЕЛЬ (2-я неделя) Лексическая тема: «Сад-огород-лес»</w:t>
      </w:r>
    </w:p>
    <w:tbl>
      <w:tblPr>
        <w:tblW w:w="15414" w:type="dxa"/>
        <w:tblInd w:w="-1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710"/>
        <w:gridCol w:w="4252"/>
        <w:gridCol w:w="709"/>
        <w:gridCol w:w="3688"/>
        <w:gridCol w:w="559"/>
        <w:gridCol w:w="2657"/>
        <w:gridCol w:w="559"/>
        <w:gridCol w:w="1539"/>
        <w:gridCol w:w="741"/>
      </w:tblGrid>
      <w:tr w:rsidR="00A0675C" w:rsidRPr="00A0675C" w:rsidTr="00533F95">
        <w:trPr>
          <w:trHeight w:val="799"/>
        </w:trPr>
        <w:tc>
          <w:tcPr>
            <w:tcW w:w="710" w:type="dxa"/>
            <w:textDirection w:val="btLr"/>
            <w:vAlign w:val="center"/>
          </w:tcPr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Дисциплина</w:t>
            </w:r>
          </w:p>
        </w:tc>
        <w:tc>
          <w:tcPr>
            <w:tcW w:w="4252" w:type="dxa"/>
            <w:vAlign w:val="center"/>
          </w:tcPr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Организованная образовательная деятельность</w:t>
            </w:r>
          </w:p>
        </w:tc>
        <w:tc>
          <w:tcPr>
            <w:tcW w:w="709" w:type="dxa"/>
            <w:textDirection w:val="btLr"/>
            <w:vAlign w:val="center"/>
          </w:tcPr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Дата проведения</w:t>
            </w:r>
          </w:p>
        </w:tc>
        <w:tc>
          <w:tcPr>
            <w:tcW w:w="3688" w:type="dxa"/>
            <w:vAlign w:val="center"/>
          </w:tcPr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Совместная деятельность взрослого и ребенка</w:t>
            </w:r>
          </w:p>
        </w:tc>
        <w:tc>
          <w:tcPr>
            <w:tcW w:w="559" w:type="dxa"/>
            <w:textDirection w:val="btLr"/>
            <w:vAlign w:val="center"/>
          </w:tcPr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Дата проведения</w:t>
            </w:r>
          </w:p>
        </w:tc>
        <w:tc>
          <w:tcPr>
            <w:tcW w:w="2657" w:type="dxa"/>
            <w:vAlign w:val="center"/>
          </w:tcPr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Самостоятельная деятельность детей</w:t>
            </w:r>
          </w:p>
        </w:tc>
        <w:tc>
          <w:tcPr>
            <w:tcW w:w="559" w:type="dxa"/>
            <w:textDirection w:val="btLr"/>
            <w:vAlign w:val="center"/>
          </w:tcPr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Дата проведения</w:t>
            </w:r>
          </w:p>
        </w:tc>
        <w:tc>
          <w:tcPr>
            <w:tcW w:w="1539" w:type="dxa"/>
            <w:vAlign w:val="center"/>
          </w:tcPr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Индивидуальная работа</w:t>
            </w:r>
          </w:p>
        </w:tc>
        <w:tc>
          <w:tcPr>
            <w:tcW w:w="741" w:type="dxa"/>
            <w:textDirection w:val="btLr"/>
            <w:vAlign w:val="center"/>
          </w:tcPr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Прогулка</w:t>
            </w:r>
          </w:p>
        </w:tc>
      </w:tr>
      <w:tr w:rsidR="00A0675C" w:rsidRPr="00A0675C" w:rsidTr="00533F95">
        <w:trPr>
          <w:trHeight w:val="799"/>
        </w:trPr>
        <w:tc>
          <w:tcPr>
            <w:tcW w:w="710" w:type="dxa"/>
            <w:textDirection w:val="btLr"/>
          </w:tcPr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  <w:lang w:val="x-none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 xml:space="preserve"> Развитие речи  (социальный мир )2 неделя</w:t>
            </w:r>
          </w:p>
        </w:tc>
        <w:tc>
          <w:tcPr>
            <w:tcW w:w="4252" w:type="dxa"/>
          </w:tcPr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тема: «Чудеса весеннего леса.»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Программное содержание: развитие интересов детей, любознательности и познавательной мотивации; формирование познавательных действий и первичных представлениях об объектах окружающего мира, их свойствах и отношениях (весна и ее признаки, изменение в природ);передавать в рисунке характерное изменение в природе.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обогащение активного словаря (весной небо голубое, ясное, высокое, чистое, безоблачное; солнце весеннее, теплое, яркое; ветер свежий, весенний, теплый; снег темный, грязный, рыхлый); развитие связной, грамматически правильной   речи.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  <w:lang w:val="x-none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 xml:space="preserve">Материаллы: желтые круги по количеству детей и по 8 прищепок желтого цвета для каждого ребенка, пособие на развитие речевого дыхания “Подснежники”, счетные палочки, картинки-отгадки для каждого ребенка, шапочки-подснежники, листы </w:t>
            </w:r>
            <w:r w:rsidRPr="00A0675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бумаги квадратной формы, карандаши, краски, кисти, салфетки.</w:t>
            </w:r>
          </w:p>
        </w:tc>
        <w:tc>
          <w:tcPr>
            <w:tcW w:w="709" w:type="dxa"/>
          </w:tcPr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  <w:lang w:val="x-none"/>
              </w:rPr>
            </w:pPr>
          </w:p>
        </w:tc>
        <w:tc>
          <w:tcPr>
            <w:tcW w:w="3688" w:type="dxa"/>
          </w:tcPr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  <w:lang w:val="x-none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Беседа «Лес – многоэтажный дом».  Цель формировать у детей представление о много этажности леса. Фотографии пейзажей  лесов Росси, ботаническое лото, Природоведческая литература пис Рассказывания по моделям «Правила поведения в лесу». Цель: продолжать формировать навыки культуры поведения в природе.</w:t>
            </w:r>
          </w:p>
        </w:tc>
        <w:tc>
          <w:tcPr>
            <w:tcW w:w="559" w:type="dxa"/>
          </w:tcPr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  <w:lang w:val="x-none"/>
              </w:rPr>
            </w:pPr>
          </w:p>
        </w:tc>
        <w:tc>
          <w:tcPr>
            <w:tcW w:w="2657" w:type="dxa"/>
          </w:tcPr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 xml:space="preserve"> «Лото Ягоды и грибы». Цель: закрепить название грибов и ягод.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Чтение рассказа В. Сутеева «Под грибом». Помочь детям понять содержание сказки.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Игра «Опиши фрукт, овощ» Цель: создание условий для развития речи.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Д/и «Что едят в сыром виде, а что в вареном?»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Прослушивание: песня А. Филиппенко Т. Волгина «Урожай!»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Пазлы, раскраски, настольно-печатные игры, игры со строительным материалом.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Цель: создание условий для развития фантазии, усидчивости, умения играть вместе.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9" w:type="dxa"/>
          </w:tcPr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9" w:type="dxa"/>
          </w:tcPr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  <w:lang w:val="x-none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  <w:lang w:val="x-none"/>
              </w:rPr>
              <w:t>Дата__________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41" w:type="dxa"/>
          </w:tcPr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  <w:lang w:val="x-none"/>
              </w:rPr>
              <w:t>Карточка №</w:t>
            </w:r>
          </w:p>
        </w:tc>
      </w:tr>
      <w:tr w:rsidR="00A0675C" w:rsidRPr="00A0675C" w:rsidTr="00533F95">
        <w:trPr>
          <w:trHeight w:val="799"/>
        </w:trPr>
        <w:tc>
          <w:tcPr>
            <w:tcW w:w="710" w:type="dxa"/>
            <w:textDirection w:val="btLr"/>
          </w:tcPr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Развитие речи (природный мир) 2 н.</w:t>
            </w:r>
          </w:p>
        </w:tc>
        <w:tc>
          <w:tcPr>
            <w:tcW w:w="4252" w:type="dxa"/>
          </w:tcPr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«Во саду ли в огороде»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Программное содержание: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Формировать представление детей об овощах, закрепить представление о фруктах, умение классифицировать овощи и фрукты. Упражнять в счете, закрепить представления о цвете и форме. Активизировать словарный запас детей, упражнять в умении составлять описательный рассказ по предмету, формировать умение образовывать числительные, развивать диалогическую речь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Материал и оборудование: Корзиночки разных размеров и разного цвета, морковка (красная, желтая, оранжевая), огурцы, аудио картотека, фрукты, интерактивная доска, игра — презентация.</w:t>
            </w:r>
          </w:p>
        </w:tc>
        <w:tc>
          <w:tcPr>
            <w:tcW w:w="709" w:type="dxa"/>
          </w:tcPr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  <w:lang w:val="x-none"/>
              </w:rPr>
            </w:pPr>
          </w:p>
        </w:tc>
        <w:tc>
          <w:tcPr>
            <w:tcW w:w="3688" w:type="dxa"/>
          </w:tcPr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Дидактическая игра «По грибы» Учить использовать в речи предлоги ( на, по, под, около); продолжать учить различать деревья по внешнему  виду (сосна, ель, береза</w:t>
            </w:r>
          </w:p>
        </w:tc>
        <w:tc>
          <w:tcPr>
            <w:tcW w:w="559" w:type="dxa"/>
          </w:tcPr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  <w:lang w:val="x-none"/>
              </w:rPr>
            </w:pPr>
          </w:p>
        </w:tc>
        <w:tc>
          <w:tcPr>
            <w:tcW w:w="2657" w:type="dxa"/>
          </w:tcPr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Пополнить книжную выставку книгами о лесе, грибах, ягодах.  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Рассматривание иллюстраций с изображением грибов и ягод.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Разговор о пользе лесных ягод для человеческого организма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9" w:type="dxa"/>
          </w:tcPr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  <w:lang w:val="x-none"/>
              </w:rPr>
            </w:pPr>
          </w:p>
        </w:tc>
        <w:tc>
          <w:tcPr>
            <w:tcW w:w="1539" w:type="dxa"/>
          </w:tcPr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  <w:lang w:val="x-none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  <w:lang w:val="x-none"/>
              </w:rPr>
              <w:t>Дата__________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  <w:lang w:val="x-none"/>
              </w:rPr>
            </w:pPr>
          </w:p>
        </w:tc>
        <w:tc>
          <w:tcPr>
            <w:tcW w:w="741" w:type="dxa"/>
          </w:tcPr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  <w:lang w:val="x-none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  <w:lang w:val="x-none"/>
              </w:rPr>
              <w:t>Карточка №</w:t>
            </w:r>
          </w:p>
        </w:tc>
      </w:tr>
      <w:tr w:rsidR="00A0675C" w:rsidRPr="00A0675C" w:rsidTr="00533F95">
        <w:trPr>
          <w:trHeight w:val="799"/>
        </w:trPr>
        <w:tc>
          <w:tcPr>
            <w:tcW w:w="710" w:type="dxa"/>
            <w:textDirection w:val="btLr"/>
          </w:tcPr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Речевое развитие ( развитие речи)  2 неделя</w:t>
            </w:r>
          </w:p>
        </w:tc>
        <w:tc>
          <w:tcPr>
            <w:tcW w:w="4252" w:type="dxa"/>
          </w:tcPr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 xml:space="preserve"> Тема  «Лес. Грибы. Ягоды». 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Задачи:  Активизация речевой деятельности детей. Развитие диалогической речи, общих речевых навыков, зрительного внимания, силы голоса. Уточнение и расширение представлений детей о грибах и лесных ягодах, месте их произрастания, отличительных особенностях. Расширение и уточнение словаря по теме (искать, грибы, ягоды, белый гриб, мухомор, лисичка, ножка, шляпка, малина, корзина, искать, ядовитый, около, рядом). Совершенствование грамматического строя речи (образование множественного числа имен существительных).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Интернет ресурсы.</w:t>
            </w:r>
          </w:p>
        </w:tc>
        <w:tc>
          <w:tcPr>
            <w:tcW w:w="709" w:type="dxa"/>
          </w:tcPr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  <w:lang w:val="x-none"/>
              </w:rPr>
            </w:pPr>
          </w:p>
        </w:tc>
        <w:tc>
          <w:tcPr>
            <w:tcW w:w="3688" w:type="dxa"/>
          </w:tcPr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Познавательная минутка «Доктора леса», «Лесная аптека», «Человек природе - друг или враг?» -продолжать формировать у детей познавательный интерес к экологическим проблемам и желание принять посильное участие в их разрешении.</w:t>
            </w:r>
          </w:p>
        </w:tc>
        <w:tc>
          <w:tcPr>
            <w:tcW w:w="559" w:type="dxa"/>
          </w:tcPr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  <w:lang w:val="x-none"/>
              </w:rPr>
            </w:pPr>
          </w:p>
        </w:tc>
        <w:tc>
          <w:tcPr>
            <w:tcW w:w="2657" w:type="dxa"/>
          </w:tcPr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Сюжетно – ролевая игра "Магазин продуктов»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Цель: создание условий для формирования умения отображать впечатления, полученные в повседневной жизни, начальных навыков ролевого поведения.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Чистоговорка «Не топчи, бычок, кабачок, не топчи»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Цель: создание условий для развития звуковой культуры речи.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Д/и «Что сажают в огороде?»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Пазлы, раскраски, настольно-печатные игры, игры со строительным материалом.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 xml:space="preserve">Цель: создание условий для развития </w:t>
            </w:r>
            <w:r w:rsidRPr="00A0675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фантазии, усидчивости, умения играть вместе.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9" w:type="dxa"/>
          </w:tcPr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  <w:lang w:val="x-none"/>
              </w:rPr>
            </w:pPr>
          </w:p>
        </w:tc>
        <w:tc>
          <w:tcPr>
            <w:tcW w:w="1539" w:type="dxa"/>
          </w:tcPr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  <w:lang w:val="x-none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  <w:lang w:val="x-none"/>
              </w:rPr>
              <w:t>Дата__________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  <w:lang w:val="x-none"/>
              </w:rPr>
            </w:pPr>
          </w:p>
        </w:tc>
        <w:tc>
          <w:tcPr>
            <w:tcW w:w="741" w:type="dxa"/>
          </w:tcPr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  <w:lang w:val="x-none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  <w:lang w:val="x-none"/>
              </w:rPr>
              <w:t>Карточка №</w:t>
            </w:r>
          </w:p>
        </w:tc>
      </w:tr>
      <w:tr w:rsidR="00A0675C" w:rsidRPr="00A0675C" w:rsidTr="00533F95">
        <w:trPr>
          <w:trHeight w:val="799"/>
        </w:trPr>
        <w:tc>
          <w:tcPr>
            <w:tcW w:w="710" w:type="dxa"/>
            <w:textDirection w:val="btLr"/>
          </w:tcPr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Познавательное развитие ФЭМП 2 н.</w:t>
            </w:r>
          </w:p>
        </w:tc>
        <w:tc>
          <w:tcPr>
            <w:tcW w:w="4252" w:type="dxa"/>
          </w:tcPr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Тема: сравнение двух групп предметов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Программное содержание: Содействовать развитию умения сравнивать две группы предметов, разных по форме, определяя их равенство или неравенство на основе сопоставления пар; закрепления умения различать и называть плоские геометрические фигуры: круг, квадрат, треугольник. Упражнять в сравнении двух предметов по высоте, обозначая результаты сравнения словами: высокий, низкий, выше, ниже.</w:t>
            </w:r>
          </w:p>
        </w:tc>
        <w:tc>
          <w:tcPr>
            <w:tcW w:w="709" w:type="dxa"/>
          </w:tcPr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  <w:lang w:val="x-none"/>
              </w:rPr>
            </w:pPr>
          </w:p>
        </w:tc>
        <w:tc>
          <w:tcPr>
            <w:tcW w:w="3688" w:type="dxa"/>
          </w:tcPr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Отгадывание загадок о лесе, грибах, ягодах.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С.Р.И. «Парикмахерская»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«Шнуровки» - развитие мелкой моторики, воображения.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Д/и «Скажи наоборот» -  расширение словаря антонимов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Проблемная ситуация «Аккуратно сложили одежду». Цель: обучения умений следить за своим внешним видом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9" w:type="dxa"/>
          </w:tcPr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  <w:lang w:val="x-none"/>
              </w:rPr>
            </w:pPr>
          </w:p>
        </w:tc>
        <w:tc>
          <w:tcPr>
            <w:tcW w:w="2657" w:type="dxa"/>
          </w:tcPr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Драматизация по сказке «Маша и медведь»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Математическая игра «Сложи узор» Цель: развивать логическое мышление, внимание.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9" w:type="dxa"/>
          </w:tcPr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  <w:lang w:val="x-none"/>
              </w:rPr>
            </w:pPr>
          </w:p>
        </w:tc>
        <w:tc>
          <w:tcPr>
            <w:tcW w:w="1539" w:type="dxa"/>
          </w:tcPr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  <w:lang w:val="x-none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  <w:lang w:val="x-none"/>
              </w:rPr>
              <w:t>Дата__________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  <w:lang w:val="x-none"/>
              </w:rPr>
            </w:pPr>
          </w:p>
        </w:tc>
        <w:tc>
          <w:tcPr>
            <w:tcW w:w="741" w:type="dxa"/>
          </w:tcPr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  <w:lang w:val="x-none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  <w:lang w:val="x-none"/>
              </w:rPr>
              <w:t>Карточка №</w:t>
            </w:r>
          </w:p>
        </w:tc>
      </w:tr>
      <w:tr w:rsidR="00A0675C" w:rsidRPr="00A0675C" w:rsidTr="00533F95">
        <w:trPr>
          <w:trHeight w:val="799"/>
        </w:trPr>
        <w:tc>
          <w:tcPr>
            <w:tcW w:w="710" w:type="dxa"/>
            <w:textDirection w:val="btLr"/>
            <w:vAlign w:val="center"/>
          </w:tcPr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Аппликация.</w:t>
            </w:r>
          </w:p>
        </w:tc>
        <w:tc>
          <w:tcPr>
            <w:tcW w:w="4252" w:type="dxa"/>
          </w:tcPr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 xml:space="preserve"> Тема: «Грибы». 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 xml:space="preserve">Программное содержание: Содействовать развитию умения детей работать с ножницами: срезать уголки квадрата, закругляя их; закреплять умение держать правильно ножницы, резать ими, аккуратно наклеивать части изображения в аппликации. Подводить к образному решению, </w:t>
            </w:r>
            <w:r w:rsidRPr="00A0675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образному видению результатов, к их оценке.</w:t>
            </w:r>
          </w:p>
        </w:tc>
        <w:tc>
          <w:tcPr>
            <w:tcW w:w="709" w:type="dxa"/>
          </w:tcPr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8" w:type="dxa"/>
          </w:tcPr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Рассматривание муляжей овощей и фруктов.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Пальч. Гимн. «Овощи»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Цель: создание условий для развития мелкой моторики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Чтение художественной литературы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«Дуют ветры, ветры буйные, Ходят тучи, тучи темные…»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Цель: создание условий для формирования интереса и потребности в чтении.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9" w:type="dxa"/>
          </w:tcPr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57" w:type="dxa"/>
          </w:tcPr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Театрализация по сказке «Репка»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Дидактическая игра «Можно- нельзя»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 Цель: создание условий для  закрепления представления о правилах безопасного поведения дома.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 «Цы – цы – цы - поспели огурцы. Ец – ец- ец –очень вкусный огурец»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Цель: создание условий для развития звуковой культуры речи.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Д.и. «Что лишнее?»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Цель: создание условий для развития внимания, памяти, логического мышления.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9" w:type="dxa"/>
          </w:tcPr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  <w:lang w:val="x-none"/>
              </w:rPr>
            </w:pPr>
          </w:p>
        </w:tc>
        <w:tc>
          <w:tcPr>
            <w:tcW w:w="1539" w:type="dxa"/>
          </w:tcPr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  <w:lang w:val="x-none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  <w:lang w:val="x-none"/>
              </w:rPr>
              <w:t>Дата__________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741" w:type="dxa"/>
          </w:tcPr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  <w:lang w:val="x-none"/>
              </w:rPr>
            </w:pPr>
          </w:p>
        </w:tc>
      </w:tr>
      <w:tr w:rsidR="00A0675C" w:rsidRPr="00A0675C" w:rsidTr="00533F95">
        <w:trPr>
          <w:trHeight w:val="799"/>
        </w:trPr>
        <w:tc>
          <w:tcPr>
            <w:tcW w:w="710" w:type="dxa"/>
            <w:textDirection w:val="btLr"/>
            <w:vAlign w:val="center"/>
          </w:tcPr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ЧХЛ</w:t>
            </w:r>
          </w:p>
        </w:tc>
        <w:tc>
          <w:tcPr>
            <w:tcW w:w="11865" w:type="dxa"/>
            <w:gridSpan w:val="5"/>
          </w:tcPr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Овощи        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Н. Носов «Огурцы»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Э. Хогарт «Мафин и его знаменитый кабачок»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Ю. Тувим «Овощи»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Я. Тайц «Послушный дождик»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Русские народные сказки «Репка», «Вершки и корешки», «Мужик и медведь»                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Фрукты, ягоды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Б. Житков «Баштан», Сад» (из книги «Что я видел»)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В. Катаев «Дудочка и кувшинчик»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В. Сутеев «Мешок яблок», «Яблоко»                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Л. Толстой «Косточка», «Сажал старик яблони»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Я. Тайц «По ягоды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9" w:type="dxa"/>
          </w:tcPr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  <w:lang w:val="x-none"/>
              </w:rPr>
            </w:pPr>
          </w:p>
        </w:tc>
        <w:tc>
          <w:tcPr>
            <w:tcW w:w="1539" w:type="dxa"/>
          </w:tcPr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  <w:lang w:val="x-none"/>
              </w:rPr>
            </w:pPr>
          </w:p>
        </w:tc>
        <w:tc>
          <w:tcPr>
            <w:tcW w:w="741" w:type="dxa"/>
          </w:tcPr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  <w:lang w:val="x-none"/>
              </w:rPr>
            </w:pPr>
          </w:p>
        </w:tc>
      </w:tr>
      <w:tr w:rsidR="00A0675C" w:rsidRPr="00A0675C" w:rsidTr="00533F95">
        <w:trPr>
          <w:trHeight w:val="799"/>
        </w:trPr>
        <w:tc>
          <w:tcPr>
            <w:tcW w:w="710" w:type="dxa"/>
            <w:textDirection w:val="btLr"/>
            <w:vAlign w:val="center"/>
          </w:tcPr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Физическое развитие на улице 1 неделя</w:t>
            </w:r>
          </w:p>
        </w:tc>
        <w:tc>
          <w:tcPr>
            <w:tcW w:w="11865" w:type="dxa"/>
            <w:gridSpan w:val="5"/>
          </w:tcPr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Задачи: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Научить детей спрыгивать со скамейки из положения стоя спиной вперед с поворотом на 180 градусов;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Упражнять детей в ведении мяча правой и левой рукой в прямом направлении 4-5м;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Упражнять в ходьбе по скамейке в наклоне, прокатывая перед собой мяч;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П.игры: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Оборудование: гимнастическая скамейка, мячи на группу  детей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9" w:type="dxa"/>
          </w:tcPr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  <w:lang w:val="x-none"/>
              </w:rPr>
            </w:pPr>
          </w:p>
        </w:tc>
        <w:tc>
          <w:tcPr>
            <w:tcW w:w="1539" w:type="dxa"/>
          </w:tcPr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  <w:lang w:val="x-none"/>
              </w:rPr>
            </w:pPr>
          </w:p>
        </w:tc>
        <w:tc>
          <w:tcPr>
            <w:tcW w:w="741" w:type="dxa"/>
          </w:tcPr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  <w:lang w:val="x-none"/>
              </w:rPr>
            </w:pPr>
          </w:p>
        </w:tc>
      </w:tr>
    </w:tbl>
    <w:p w:rsidR="00A0675C" w:rsidRPr="00A0675C" w:rsidRDefault="00A0675C" w:rsidP="00A0675C">
      <w:pPr>
        <w:rPr>
          <w:rFonts w:ascii="Times New Roman" w:hAnsi="Times New Roman" w:cs="Times New Roman"/>
          <w:sz w:val="24"/>
          <w:szCs w:val="24"/>
        </w:rPr>
      </w:pPr>
    </w:p>
    <w:p w:rsidR="00A0675C" w:rsidRPr="00A0675C" w:rsidRDefault="00A0675C" w:rsidP="00A0675C">
      <w:pPr>
        <w:rPr>
          <w:rFonts w:ascii="Times New Roman" w:hAnsi="Times New Roman" w:cs="Times New Roman"/>
          <w:sz w:val="24"/>
          <w:szCs w:val="24"/>
        </w:rPr>
      </w:pPr>
    </w:p>
    <w:p w:rsidR="00A0675C" w:rsidRPr="00A0675C" w:rsidRDefault="00A0675C" w:rsidP="00A0675C">
      <w:pPr>
        <w:rPr>
          <w:rFonts w:ascii="Times New Roman" w:hAnsi="Times New Roman" w:cs="Times New Roman"/>
          <w:sz w:val="24"/>
          <w:szCs w:val="24"/>
        </w:rPr>
      </w:pPr>
    </w:p>
    <w:p w:rsidR="00A0675C" w:rsidRPr="00A0675C" w:rsidRDefault="00A0675C" w:rsidP="00A0675C">
      <w:pPr>
        <w:rPr>
          <w:rFonts w:ascii="Times New Roman" w:hAnsi="Times New Roman" w:cs="Times New Roman"/>
          <w:sz w:val="24"/>
          <w:szCs w:val="24"/>
        </w:rPr>
        <w:sectPr w:rsidR="00A0675C" w:rsidRPr="00A0675C" w:rsidSect="003546D5">
          <w:pgSz w:w="16838" w:h="11906" w:orient="landscape"/>
          <w:pgMar w:top="851" w:right="1134" w:bottom="1701" w:left="1134" w:header="709" w:footer="709" w:gutter="0"/>
          <w:cols w:space="708"/>
          <w:docGrid w:linePitch="360"/>
        </w:sectPr>
      </w:pPr>
    </w:p>
    <w:p w:rsidR="00A0675C" w:rsidRPr="00A0675C" w:rsidRDefault="00A0675C" w:rsidP="00A0675C">
      <w:pPr>
        <w:rPr>
          <w:rFonts w:ascii="Times New Roman" w:hAnsi="Times New Roman" w:cs="Times New Roman"/>
          <w:sz w:val="24"/>
          <w:szCs w:val="24"/>
        </w:rPr>
      </w:pPr>
    </w:p>
    <w:p w:rsidR="00A0675C" w:rsidRPr="00A0675C" w:rsidRDefault="00A0675C" w:rsidP="00A0675C">
      <w:pPr>
        <w:rPr>
          <w:rFonts w:ascii="Times New Roman" w:hAnsi="Times New Roman" w:cs="Times New Roman"/>
          <w:sz w:val="24"/>
          <w:szCs w:val="24"/>
        </w:rPr>
      </w:pPr>
      <w:r w:rsidRPr="00A0675C">
        <w:rPr>
          <w:rFonts w:ascii="Times New Roman" w:hAnsi="Times New Roman" w:cs="Times New Roman"/>
          <w:sz w:val="24"/>
          <w:szCs w:val="24"/>
        </w:rPr>
        <w:t>АПРЕЛЬ (3-ая неделя) Лексическая тема: «Посуда».</w:t>
      </w:r>
    </w:p>
    <w:tbl>
      <w:tblPr>
        <w:tblW w:w="15414" w:type="dxa"/>
        <w:tblInd w:w="-1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710"/>
        <w:gridCol w:w="4252"/>
        <w:gridCol w:w="709"/>
        <w:gridCol w:w="3688"/>
        <w:gridCol w:w="559"/>
        <w:gridCol w:w="2657"/>
        <w:gridCol w:w="559"/>
        <w:gridCol w:w="1539"/>
        <w:gridCol w:w="741"/>
      </w:tblGrid>
      <w:tr w:rsidR="00A0675C" w:rsidRPr="00A0675C" w:rsidTr="00533F95">
        <w:trPr>
          <w:trHeight w:val="799"/>
        </w:trPr>
        <w:tc>
          <w:tcPr>
            <w:tcW w:w="710" w:type="dxa"/>
            <w:textDirection w:val="btLr"/>
            <w:vAlign w:val="center"/>
          </w:tcPr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Дисциплина</w:t>
            </w:r>
          </w:p>
        </w:tc>
        <w:tc>
          <w:tcPr>
            <w:tcW w:w="4252" w:type="dxa"/>
            <w:vAlign w:val="center"/>
          </w:tcPr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Организованная образовательная деятельность</w:t>
            </w:r>
          </w:p>
        </w:tc>
        <w:tc>
          <w:tcPr>
            <w:tcW w:w="709" w:type="dxa"/>
            <w:textDirection w:val="btLr"/>
            <w:vAlign w:val="center"/>
          </w:tcPr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Дата проведения</w:t>
            </w:r>
          </w:p>
        </w:tc>
        <w:tc>
          <w:tcPr>
            <w:tcW w:w="3688" w:type="dxa"/>
            <w:vAlign w:val="center"/>
          </w:tcPr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Совместная деятельность взрослого и ребенка</w:t>
            </w:r>
          </w:p>
        </w:tc>
        <w:tc>
          <w:tcPr>
            <w:tcW w:w="559" w:type="dxa"/>
            <w:textDirection w:val="btLr"/>
            <w:vAlign w:val="center"/>
          </w:tcPr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Дата проведения</w:t>
            </w:r>
          </w:p>
        </w:tc>
        <w:tc>
          <w:tcPr>
            <w:tcW w:w="2657" w:type="dxa"/>
            <w:vAlign w:val="center"/>
          </w:tcPr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Самостоятельная деятельность детей</w:t>
            </w:r>
          </w:p>
        </w:tc>
        <w:tc>
          <w:tcPr>
            <w:tcW w:w="559" w:type="dxa"/>
            <w:textDirection w:val="btLr"/>
            <w:vAlign w:val="center"/>
          </w:tcPr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Дата проведения</w:t>
            </w:r>
          </w:p>
        </w:tc>
        <w:tc>
          <w:tcPr>
            <w:tcW w:w="1539" w:type="dxa"/>
            <w:vAlign w:val="center"/>
          </w:tcPr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Индивидуальная работа</w:t>
            </w:r>
          </w:p>
        </w:tc>
        <w:tc>
          <w:tcPr>
            <w:tcW w:w="741" w:type="dxa"/>
            <w:textDirection w:val="btLr"/>
            <w:vAlign w:val="center"/>
          </w:tcPr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Прогулка</w:t>
            </w:r>
          </w:p>
        </w:tc>
      </w:tr>
      <w:tr w:rsidR="00A0675C" w:rsidRPr="00A0675C" w:rsidTr="00533F95">
        <w:trPr>
          <w:trHeight w:val="799"/>
        </w:trPr>
        <w:tc>
          <w:tcPr>
            <w:tcW w:w="710" w:type="dxa"/>
            <w:textDirection w:val="btLr"/>
          </w:tcPr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  <w:lang w:val="x-none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 xml:space="preserve"> Развитие речи  ссоциальный мир) 3 неделя</w:t>
            </w:r>
          </w:p>
        </w:tc>
        <w:tc>
          <w:tcPr>
            <w:tcW w:w="4252" w:type="dxa"/>
          </w:tcPr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Тема: «Труд дворника»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Программное содержание: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Продолжать расширять знания о профессиях людей работающих в детском саду: с трудом дворника, его обязанностями, рабочим инвентарем.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Закреплять умение  узнавать  и называть на карточках орудия труда дворника.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Развивать внимание, память, коммуникативные навыки, связную речь.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Воспитывать интерес к труду взрослых,  направленный на заботу о детях; желание помочь дворнику, трудиться на общее благо, поддерживать чистоту и порядок на своем участке.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Оборудование: картинки с изображением инвентаря для работы дворника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Источник: интернет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  <w:lang w:val="x-none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Источник: 4,  стр. 366</w:t>
            </w:r>
          </w:p>
        </w:tc>
        <w:tc>
          <w:tcPr>
            <w:tcW w:w="709" w:type="dxa"/>
          </w:tcPr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  <w:lang w:val="x-none"/>
              </w:rPr>
            </w:pPr>
          </w:p>
        </w:tc>
        <w:tc>
          <w:tcPr>
            <w:tcW w:w="3688" w:type="dxa"/>
          </w:tcPr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Наблюдение за трудом дворника зимой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Цель: организовать наблюдение за работой дворника; воспитывать интерес к труду взрослых, направленный на заботу о детях.                                Настольная игра «Разрезные картинки» (собери посуду)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Цель: уточнить представления о строении цветка; закреплять умение работать малыми группами, контролировать деятельность друг друга.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Рассматривание иллюстраций о труде дворника (с муз. сопровождением)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Цель: продолжать знакомить с трудом дворника, его рабочим инвентарем, развивать музыкально-слуховые представления.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Дидактическая игра «Загадки – отгадки»Цель: продолжать расширять знания детей о посуде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Пятиминутка грамотности для малышей «Уроки безопасности»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Цель:закреплять знания правил безопасного поведения жизнедеятельности.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**Домашнее задание: совместно с детьми изготовить книжку-малышку «Забота к нашим братьям меньшим»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  <w:lang w:val="x-none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Цель: развивать духовно-нравственные основы, продолжать глубоко раскрывать понимание ценностей родного дома и родной природы.</w:t>
            </w:r>
          </w:p>
        </w:tc>
        <w:tc>
          <w:tcPr>
            <w:tcW w:w="559" w:type="dxa"/>
          </w:tcPr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  <w:lang w:val="x-none"/>
              </w:rPr>
            </w:pPr>
          </w:p>
        </w:tc>
        <w:tc>
          <w:tcPr>
            <w:tcW w:w="2657" w:type="dxa"/>
          </w:tcPr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Лепка «Слепи тарелку»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Цель: способствовать усвоению знаний об используемом материале (пластилин делают из нефти); закреплять умение отображать цветок различными способами.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Трудовое поручение «Поможем дворнику»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Цель: побуждать к элементарным трудовым действиям, поддерживать чистоту и порядок на своем участке.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9" w:type="dxa"/>
          </w:tcPr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9" w:type="dxa"/>
          </w:tcPr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  <w:lang w:val="x-none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  <w:lang w:val="x-none"/>
              </w:rPr>
              <w:t>Дата__________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  <w:lang w:val="x-none"/>
              </w:rPr>
            </w:pP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41" w:type="dxa"/>
          </w:tcPr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  <w:lang w:val="x-none"/>
              </w:rPr>
              <w:t>Карточка №</w:t>
            </w:r>
          </w:p>
        </w:tc>
      </w:tr>
      <w:tr w:rsidR="00A0675C" w:rsidRPr="00A0675C" w:rsidTr="00533F95">
        <w:trPr>
          <w:trHeight w:val="799"/>
        </w:trPr>
        <w:tc>
          <w:tcPr>
            <w:tcW w:w="710" w:type="dxa"/>
            <w:textDirection w:val="btLr"/>
          </w:tcPr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Развитие речи (природный мир) 3 н.</w:t>
            </w:r>
          </w:p>
        </w:tc>
        <w:tc>
          <w:tcPr>
            <w:tcW w:w="4252" w:type="dxa"/>
          </w:tcPr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Тема: «Домашние животные, птицы и их детеныши»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Программное содержание: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 xml:space="preserve">Формировать понятие «домашние животные» (живут рядом с человеком, человек строит им жилище, заготавливает корм, лечит их, ухаживает за ними, использует их для своих нужд). Донести до сознания </w:t>
            </w:r>
            <w:r w:rsidRPr="00A0675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детей мысль, что мы в ответе за тех, кого завели в доме.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Развивать умение обобщать, находить и выделять значимые признаки живых организмов (двигаются, питаются, дышат, растут, размножаются).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Воспитывать интерес и бережное отношение к животным, живущим рядом.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Словарная работа: домашние животные и их детеныши.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Оборудование: картинки или игрушки домашних животных и их детёнышей, картинки с изображением жилищ домашних животных и человека.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Источник: интернет</w:t>
            </w:r>
          </w:p>
        </w:tc>
        <w:tc>
          <w:tcPr>
            <w:tcW w:w="709" w:type="dxa"/>
          </w:tcPr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  <w:lang w:val="x-none"/>
              </w:rPr>
            </w:pPr>
          </w:p>
        </w:tc>
        <w:tc>
          <w:tcPr>
            <w:tcW w:w="3688" w:type="dxa"/>
          </w:tcPr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Цель: продолжать формировать умение отличать посуду; развивать слуховое восприятие описания.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Дидактическая игра «Чудесный мешочек»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Цель: побуждать называть посуду и выделять их характерные признаки.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Дидактическая игра «Знаешь ли ты…»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Цель: продолжать обогащать словарный запас названиями и видами посуды.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Пальчиковая гимнастика «»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Цель: развивать мелкую моторику и  координацию движений пальцев рук.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Работа с календарем природы.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Цель: закреплять знания о сезонных явлениях природы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Интерактивная игра «Из чего сделана посуда?» Цель: способствовать закреплению знаний о классификации предметов по материалам, способствовать развитию мышления, развивать мелкую моторику пальцев рук, память, внимание речь; воспитывать интерес к игре.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9" w:type="dxa"/>
          </w:tcPr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  <w:lang w:val="x-none"/>
              </w:rPr>
            </w:pPr>
          </w:p>
        </w:tc>
        <w:tc>
          <w:tcPr>
            <w:tcW w:w="2657" w:type="dxa"/>
          </w:tcPr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Настольная театрализованная игра «Кот, петух и лиса»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Цель: создать условия для игры фигурками настольного театра; способствовать закреплению знаний о животных и птицах, живущих рядом.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Труд в группе. Протереть стульчики влажной салфеткой (с муз. сопровождением)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Цель: способствовать развитию трудовых навыков, музыкально-слуховых представлений.</w:t>
            </w:r>
          </w:p>
        </w:tc>
        <w:tc>
          <w:tcPr>
            <w:tcW w:w="559" w:type="dxa"/>
          </w:tcPr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  <w:lang w:val="x-none"/>
              </w:rPr>
            </w:pPr>
          </w:p>
        </w:tc>
        <w:tc>
          <w:tcPr>
            <w:tcW w:w="1539" w:type="dxa"/>
          </w:tcPr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  <w:lang w:val="x-none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  <w:lang w:val="x-none"/>
              </w:rPr>
              <w:t>Дата__________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  <w:lang w:val="x-none"/>
              </w:rPr>
            </w:pPr>
          </w:p>
        </w:tc>
        <w:tc>
          <w:tcPr>
            <w:tcW w:w="741" w:type="dxa"/>
          </w:tcPr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  <w:lang w:val="x-none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  <w:lang w:val="x-none"/>
              </w:rPr>
              <w:t>Карточка №</w:t>
            </w:r>
          </w:p>
        </w:tc>
      </w:tr>
      <w:tr w:rsidR="00A0675C" w:rsidRPr="00A0675C" w:rsidTr="00533F95">
        <w:trPr>
          <w:trHeight w:val="799"/>
        </w:trPr>
        <w:tc>
          <w:tcPr>
            <w:tcW w:w="710" w:type="dxa"/>
            <w:textDirection w:val="btLr"/>
          </w:tcPr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Речевое развитие  (речевое развитие) 3 неделя</w:t>
            </w:r>
          </w:p>
        </w:tc>
        <w:tc>
          <w:tcPr>
            <w:tcW w:w="4252" w:type="dxa"/>
          </w:tcPr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Тема: «В деревне»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Программное содержание: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учить составлять короткий рассказ о животных по набору игрушек (при педагогической поддержке); образовывать имена существительные с помощью уменьшительно – ласкательных суффиксов. 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Развивать артикуляционную моторику, речевое дыхание.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Расширить словарь за счет имен существительных, обозначающих части тела животных, имен прилагательных, глаголов.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 xml:space="preserve">Упражнять в соотнесении названий животных и их детёнышей. 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Активизировать употребление в речи названий живых существ и среду их обитания, названия трудовых процессов, связанных с уходом за домашними животными.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Воспитывать любовь к домашним животным.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Оборудование: игрушки или сюжетные картинки «Домашние животные и их детёныши», дидактическое пособие двор для домашних животных.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Источник: приложение  – занятие № 14</w:t>
            </w:r>
          </w:p>
        </w:tc>
        <w:tc>
          <w:tcPr>
            <w:tcW w:w="709" w:type="dxa"/>
          </w:tcPr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  <w:lang w:val="x-none"/>
              </w:rPr>
            </w:pPr>
          </w:p>
        </w:tc>
        <w:tc>
          <w:tcPr>
            <w:tcW w:w="3688" w:type="dxa"/>
          </w:tcPr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Беседа «Наши меньшие друзья»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 xml:space="preserve">Цель: активизировать употребление в речи названия </w:t>
            </w:r>
            <w:r w:rsidRPr="00A0675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живых существ и среду их обитания, названия трудовых процессов, связанных с уходом за домашними животными.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 xml:space="preserve">Пальчиковая игра «Домашние животные и птицы» 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Цель: закреплять умение повторять движения взрослого в соответствии с текстом; развивать навык звукоподражания голосам домашних животных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Подвижная игра «Птичий двор»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Цель: продолжать развивать ролевое взаимодействие, в соответствии с сюжетом игры.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Дидактическая игра «День с бабушкой»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 xml:space="preserve">Цель: закреплять знания о домашних животных и птицах, обозначающих части тела    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Конструирование «Домики для животных»  из строительного  материала.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 Цель: развивать конструктивные навыки при постройке одноэтажного дома. 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 xml:space="preserve"> Воспитывать познавательный интерес у детей, чувство заботы и аккуратность при выполнении конструктивно-трудовых поручений; побуждать к речевому и игровому общению.</w:t>
            </w:r>
          </w:p>
        </w:tc>
        <w:tc>
          <w:tcPr>
            <w:tcW w:w="559" w:type="dxa"/>
          </w:tcPr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  <w:lang w:val="x-none"/>
              </w:rPr>
            </w:pPr>
          </w:p>
        </w:tc>
        <w:tc>
          <w:tcPr>
            <w:tcW w:w="2657" w:type="dxa"/>
          </w:tcPr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9" w:type="dxa"/>
          </w:tcPr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  <w:lang w:val="x-none"/>
              </w:rPr>
            </w:pPr>
          </w:p>
        </w:tc>
        <w:tc>
          <w:tcPr>
            <w:tcW w:w="1539" w:type="dxa"/>
          </w:tcPr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  <w:lang w:val="x-none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  <w:lang w:val="x-none"/>
              </w:rPr>
              <w:t>Дата__________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  <w:lang w:val="x-none"/>
              </w:rPr>
            </w:pPr>
          </w:p>
        </w:tc>
        <w:tc>
          <w:tcPr>
            <w:tcW w:w="741" w:type="dxa"/>
          </w:tcPr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  <w:lang w:val="x-none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  <w:lang w:val="x-none"/>
              </w:rPr>
              <w:lastRenderedPageBreak/>
              <w:t>Карточка №</w:t>
            </w:r>
          </w:p>
        </w:tc>
      </w:tr>
      <w:tr w:rsidR="00A0675C" w:rsidRPr="00A0675C" w:rsidTr="00533F95">
        <w:trPr>
          <w:trHeight w:val="799"/>
        </w:trPr>
        <w:tc>
          <w:tcPr>
            <w:tcW w:w="710" w:type="dxa"/>
            <w:textDirection w:val="btLr"/>
          </w:tcPr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Познавательное развитие ФЭМП 3 н.</w:t>
            </w:r>
          </w:p>
        </w:tc>
        <w:tc>
          <w:tcPr>
            <w:tcW w:w="4252" w:type="dxa"/>
          </w:tcPr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Повторение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Программное содержание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Закреплять счет в пределах пяти, умение соотносить цифры 1-6 с количеством, представления о треугольнике, квадрате, круге, овале.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Формировать представление о весе предметов. Экспериментальным путем показать, что вес не зависит от величины (объема) предмета.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Развивать внимание, мышление, познавательный интерес.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Воспитывать коммуникативные качества, доброжелательные взаимоотношения.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 xml:space="preserve">Оборудование: цифры 1 – 6, мелкие игрушки, весы бытовые, предметы резко отличающиеся по весу и </w:t>
            </w:r>
            <w:r w:rsidRPr="00A0675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размеру. Раздаточный материал: вата (или др. легкие материалы), металлические предметы</w:t>
            </w:r>
          </w:p>
        </w:tc>
        <w:tc>
          <w:tcPr>
            <w:tcW w:w="709" w:type="dxa"/>
          </w:tcPr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  <w:lang w:val="x-none"/>
              </w:rPr>
            </w:pPr>
          </w:p>
        </w:tc>
        <w:tc>
          <w:tcPr>
            <w:tcW w:w="3688" w:type="dxa"/>
          </w:tcPr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Подвижная игра «Наседка и цыплята»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Цель: закреплять счет в пределах 6, умение соотносить цифры 1-6 с количеством.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Игра «Кто быстрее назовет предметы заданной  формы»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Цель: закреплять умение находить предметы овальной формы в окружающей обстановке.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Дидактическая игра «Магазин»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Цель: закреплять умение находить предметы овальной формы; закреплять счет до 5, умение соотносить цифры 1- 5 с количеством.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Словесная игра «Найди игрушку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Цель: закреплять умение ориентироваться в пространстве.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Интерактивная игра «Помоги Федоре собрать посуду»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Цель: способствовать закреплению знаний о назначении посуды, способствовать развитию мышления, развивать мелкую моторику пальцев рук, память, внимание речь; воспитывать интерес к игре.</w:t>
            </w:r>
          </w:p>
        </w:tc>
        <w:tc>
          <w:tcPr>
            <w:tcW w:w="559" w:type="dxa"/>
          </w:tcPr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  <w:lang w:val="x-none"/>
              </w:rPr>
            </w:pPr>
          </w:p>
        </w:tc>
        <w:tc>
          <w:tcPr>
            <w:tcW w:w="2657" w:type="dxa"/>
          </w:tcPr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Дидактическая игра «Контрасты».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Цель: создать условия для закрепления умения устанавливать качественные отношения между предметами.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Настольная игра «Цвета и формы»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Цель: содействовать закреплению цвета и формы предметов.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Настольная игра «Квадраты Никитина»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  <w:lang w:val="x-none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Цель: побуждать детейскладывать квадраты</w:t>
            </w:r>
          </w:p>
        </w:tc>
        <w:tc>
          <w:tcPr>
            <w:tcW w:w="559" w:type="dxa"/>
          </w:tcPr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  <w:lang w:val="x-none"/>
              </w:rPr>
            </w:pPr>
          </w:p>
        </w:tc>
        <w:tc>
          <w:tcPr>
            <w:tcW w:w="1539" w:type="dxa"/>
          </w:tcPr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  <w:lang w:val="x-none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  <w:lang w:val="x-none"/>
              </w:rPr>
              <w:t>Дата__________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  <w:lang w:val="x-none"/>
              </w:rPr>
            </w:pPr>
          </w:p>
        </w:tc>
        <w:tc>
          <w:tcPr>
            <w:tcW w:w="741" w:type="dxa"/>
          </w:tcPr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  <w:lang w:val="x-none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  <w:lang w:val="x-none"/>
              </w:rPr>
              <w:t>Карточка №</w:t>
            </w:r>
          </w:p>
        </w:tc>
      </w:tr>
      <w:tr w:rsidR="00A0675C" w:rsidRPr="00A0675C" w:rsidTr="00533F95">
        <w:trPr>
          <w:trHeight w:val="799"/>
        </w:trPr>
        <w:tc>
          <w:tcPr>
            <w:tcW w:w="710" w:type="dxa"/>
            <w:textDirection w:val="btLr"/>
            <w:vAlign w:val="center"/>
          </w:tcPr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ЧХЛ</w:t>
            </w:r>
          </w:p>
        </w:tc>
        <w:tc>
          <w:tcPr>
            <w:tcW w:w="11865" w:type="dxa"/>
            <w:gridSpan w:val="5"/>
          </w:tcPr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Чтение стихотворения  С. Маршака «Откуда стол пришел?»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Обогащать знания детей о мебели, ее изготовлении. Продолжать учить эмоционально воспринимать образное содержание произведения, осмысливать его идею. Закреплять представления детей о жанровых особенностях литературных произведений.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Рассказывание сказки «Лиса и кувшин»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Продолжать знакомить детей с произведениями устного народного творчества, учить отвечать на вопросы по тексту, рассказывать о поступках героев, их характере, о своем впечатлении от новой сказки</w:t>
            </w:r>
          </w:p>
        </w:tc>
        <w:tc>
          <w:tcPr>
            <w:tcW w:w="559" w:type="dxa"/>
          </w:tcPr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  <w:lang w:val="x-none"/>
              </w:rPr>
            </w:pPr>
          </w:p>
        </w:tc>
        <w:tc>
          <w:tcPr>
            <w:tcW w:w="1539" w:type="dxa"/>
          </w:tcPr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  <w:lang w:val="x-none"/>
              </w:rPr>
            </w:pPr>
          </w:p>
        </w:tc>
        <w:tc>
          <w:tcPr>
            <w:tcW w:w="741" w:type="dxa"/>
          </w:tcPr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  <w:lang w:val="x-none"/>
              </w:rPr>
            </w:pPr>
          </w:p>
        </w:tc>
      </w:tr>
      <w:tr w:rsidR="00A0675C" w:rsidRPr="00A0675C" w:rsidTr="00533F95">
        <w:trPr>
          <w:trHeight w:val="799"/>
        </w:trPr>
        <w:tc>
          <w:tcPr>
            <w:tcW w:w="710" w:type="dxa"/>
            <w:textDirection w:val="btLr"/>
            <w:vAlign w:val="center"/>
          </w:tcPr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Физическое развитие на улице 3 неделя</w:t>
            </w:r>
          </w:p>
        </w:tc>
        <w:tc>
          <w:tcPr>
            <w:tcW w:w="11865" w:type="dxa"/>
            <w:gridSpan w:val="5"/>
          </w:tcPr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Задачи: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Научить детей метать мешочки с песком в горизонтальную цель правой и левой рукой с расстояния 2,5м снизу;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Упражнять детей в прыжках вверх с разбега с касанием одной рукой предмета;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Закрепить ходьбу по наклонной доске вверх и вниз боком приставным шагом (высота 30-35см);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П.игры: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Оборудование: мешочки для метания,  доска, колокольчик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9" w:type="dxa"/>
          </w:tcPr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  <w:lang w:val="x-none"/>
              </w:rPr>
            </w:pPr>
          </w:p>
        </w:tc>
        <w:tc>
          <w:tcPr>
            <w:tcW w:w="1539" w:type="dxa"/>
          </w:tcPr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  <w:lang w:val="x-none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  <w:lang w:val="x-none"/>
              </w:rPr>
              <w:t>Дата__________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  <w:lang w:val="x-none"/>
              </w:rPr>
            </w:pPr>
          </w:p>
        </w:tc>
        <w:tc>
          <w:tcPr>
            <w:tcW w:w="741" w:type="dxa"/>
          </w:tcPr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  <w:lang w:val="x-none"/>
              </w:rPr>
              <w:t>Карточка №</w:t>
            </w:r>
          </w:p>
        </w:tc>
      </w:tr>
    </w:tbl>
    <w:p w:rsidR="00A0675C" w:rsidRPr="00A0675C" w:rsidRDefault="00A0675C" w:rsidP="00A0675C">
      <w:pPr>
        <w:rPr>
          <w:rFonts w:ascii="Times New Roman" w:hAnsi="Times New Roman" w:cs="Times New Roman"/>
          <w:sz w:val="24"/>
          <w:szCs w:val="24"/>
        </w:rPr>
      </w:pPr>
    </w:p>
    <w:p w:rsidR="00A0675C" w:rsidRPr="00A0675C" w:rsidRDefault="00A0675C" w:rsidP="00A0675C">
      <w:pPr>
        <w:rPr>
          <w:rFonts w:ascii="Times New Roman" w:hAnsi="Times New Roman" w:cs="Times New Roman"/>
          <w:sz w:val="24"/>
          <w:szCs w:val="24"/>
        </w:rPr>
      </w:pPr>
    </w:p>
    <w:p w:rsidR="00A0675C" w:rsidRPr="00A0675C" w:rsidRDefault="00A0675C" w:rsidP="00A0675C">
      <w:pPr>
        <w:rPr>
          <w:rFonts w:ascii="Times New Roman" w:hAnsi="Times New Roman" w:cs="Times New Roman"/>
          <w:sz w:val="24"/>
          <w:szCs w:val="24"/>
        </w:rPr>
      </w:pPr>
    </w:p>
    <w:p w:rsidR="00A0675C" w:rsidRPr="00A0675C" w:rsidRDefault="00A0675C" w:rsidP="00A0675C">
      <w:pPr>
        <w:rPr>
          <w:rFonts w:ascii="Times New Roman" w:hAnsi="Times New Roman" w:cs="Times New Roman"/>
          <w:sz w:val="24"/>
          <w:szCs w:val="24"/>
        </w:rPr>
      </w:pPr>
    </w:p>
    <w:p w:rsidR="00A0675C" w:rsidRPr="00A0675C" w:rsidRDefault="00A0675C" w:rsidP="00A0675C">
      <w:pPr>
        <w:rPr>
          <w:rFonts w:ascii="Times New Roman" w:hAnsi="Times New Roman" w:cs="Times New Roman"/>
          <w:sz w:val="24"/>
          <w:szCs w:val="24"/>
        </w:rPr>
      </w:pPr>
    </w:p>
    <w:p w:rsidR="00A0675C" w:rsidRPr="00A0675C" w:rsidRDefault="00A0675C" w:rsidP="00A0675C">
      <w:pPr>
        <w:rPr>
          <w:rFonts w:ascii="Times New Roman" w:hAnsi="Times New Roman" w:cs="Times New Roman"/>
          <w:sz w:val="24"/>
          <w:szCs w:val="24"/>
        </w:rPr>
      </w:pPr>
    </w:p>
    <w:p w:rsidR="00A0675C" w:rsidRPr="00A0675C" w:rsidRDefault="00A0675C" w:rsidP="00A0675C">
      <w:pPr>
        <w:rPr>
          <w:rFonts w:ascii="Times New Roman" w:hAnsi="Times New Roman" w:cs="Times New Roman"/>
          <w:sz w:val="24"/>
          <w:szCs w:val="24"/>
        </w:rPr>
      </w:pPr>
    </w:p>
    <w:p w:rsidR="00A0675C" w:rsidRPr="00A0675C" w:rsidRDefault="00A0675C" w:rsidP="00A0675C">
      <w:pPr>
        <w:rPr>
          <w:rFonts w:ascii="Times New Roman" w:hAnsi="Times New Roman" w:cs="Times New Roman"/>
          <w:sz w:val="24"/>
          <w:szCs w:val="24"/>
        </w:rPr>
      </w:pPr>
    </w:p>
    <w:p w:rsidR="00A0675C" w:rsidRPr="00A0675C" w:rsidRDefault="00A0675C" w:rsidP="00A0675C">
      <w:pPr>
        <w:rPr>
          <w:rFonts w:ascii="Times New Roman" w:hAnsi="Times New Roman" w:cs="Times New Roman"/>
          <w:sz w:val="24"/>
          <w:szCs w:val="24"/>
        </w:rPr>
      </w:pPr>
    </w:p>
    <w:p w:rsidR="00A0675C" w:rsidRPr="00A0675C" w:rsidRDefault="00A0675C" w:rsidP="00A0675C">
      <w:pPr>
        <w:rPr>
          <w:rFonts w:ascii="Times New Roman" w:hAnsi="Times New Roman" w:cs="Times New Roman"/>
          <w:sz w:val="24"/>
          <w:szCs w:val="24"/>
        </w:rPr>
      </w:pPr>
    </w:p>
    <w:p w:rsidR="00A0675C" w:rsidRPr="00A0675C" w:rsidRDefault="00A0675C" w:rsidP="00A0675C">
      <w:pPr>
        <w:rPr>
          <w:rFonts w:ascii="Times New Roman" w:hAnsi="Times New Roman" w:cs="Times New Roman"/>
          <w:sz w:val="24"/>
          <w:szCs w:val="24"/>
        </w:rPr>
      </w:pPr>
    </w:p>
    <w:p w:rsidR="00A0675C" w:rsidRPr="00A0675C" w:rsidRDefault="00A0675C" w:rsidP="00A0675C">
      <w:pPr>
        <w:rPr>
          <w:rFonts w:ascii="Times New Roman" w:hAnsi="Times New Roman" w:cs="Times New Roman"/>
          <w:sz w:val="24"/>
          <w:szCs w:val="24"/>
        </w:rPr>
      </w:pPr>
    </w:p>
    <w:p w:rsidR="00A0675C" w:rsidRPr="00A0675C" w:rsidRDefault="00A0675C" w:rsidP="00A0675C">
      <w:pPr>
        <w:rPr>
          <w:rFonts w:ascii="Times New Roman" w:hAnsi="Times New Roman" w:cs="Times New Roman"/>
          <w:sz w:val="24"/>
          <w:szCs w:val="24"/>
        </w:rPr>
      </w:pPr>
    </w:p>
    <w:p w:rsidR="00A0675C" w:rsidRPr="00A0675C" w:rsidRDefault="00A0675C" w:rsidP="00A0675C">
      <w:pPr>
        <w:rPr>
          <w:rFonts w:ascii="Times New Roman" w:hAnsi="Times New Roman" w:cs="Times New Roman"/>
          <w:sz w:val="24"/>
          <w:szCs w:val="24"/>
        </w:rPr>
      </w:pPr>
    </w:p>
    <w:p w:rsidR="00A0675C" w:rsidRPr="00A0675C" w:rsidRDefault="00A0675C" w:rsidP="00A0675C">
      <w:pPr>
        <w:rPr>
          <w:rFonts w:ascii="Times New Roman" w:hAnsi="Times New Roman" w:cs="Times New Roman"/>
          <w:sz w:val="24"/>
          <w:szCs w:val="24"/>
        </w:rPr>
      </w:pPr>
    </w:p>
    <w:p w:rsidR="00A0675C" w:rsidRPr="00A0675C" w:rsidRDefault="00A0675C" w:rsidP="00A0675C">
      <w:pPr>
        <w:rPr>
          <w:rFonts w:ascii="Times New Roman" w:hAnsi="Times New Roman" w:cs="Times New Roman"/>
          <w:sz w:val="24"/>
          <w:szCs w:val="24"/>
        </w:rPr>
      </w:pPr>
    </w:p>
    <w:p w:rsidR="00A0675C" w:rsidRPr="00A0675C" w:rsidRDefault="00A0675C" w:rsidP="00A0675C">
      <w:pPr>
        <w:rPr>
          <w:rFonts w:ascii="Times New Roman" w:hAnsi="Times New Roman" w:cs="Times New Roman"/>
          <w:sz w:val="24"/>
          <w:szCs w:val="24"/>
        </w:rPr>
      </w:pPr>
    </w:p>
    <w:p w:rsidR="00A0675C" w:rsidRPr="00A0675C" w:rsidRDefault="00A0675C" w:rsidP="00A0675C">
      <w:pPr>
        <w:rPr>
          <w:rFonts w:ascii="Times New Roman" w:hAnsi="Times New Roman" w:cs="Times New Roman"/>
          <w:sz w:val="24"/>
          <w:szCs w:val="24"/>
        </w:rPr>
      </w:pPr>
    </w:p>
    <w:p w:rsidR="00A0675C" w:rsidRPr="00A0675C" w:rsidRDefault="00A0675C" w:rsidP="00A0675C">
      <w:pPr>
        <w:rPr>
          <w:rFonts w:ascii="Times New Roman" w:hAnsi="Times New Roman" w:cs="Times New Roman"/>
          <w:sz w:val="24"/>
          <w:szCs w:val="24"/>
        </w:rPr>
      </w:pPr>
    </w:p>
    <w:p w:rsidR="00A0675C" w:rsidRPr="00A0675C" w:rsidRDefault="00A0675C" w:rsidP="00A0675C">
      <w:pPr>
        <w:rPr>
          <w:rFonts w:ascii="Times New Roman" w:hAnsi="Times New Roman" w:cs="Times New Roman"/>
          <w:sz w:val="24"/>
          <w:szCs w:val="24"/>
        </w:rPr>
      </w:pPr>
    </w:p>
    <w:p w:rsidR="00A0675C" w:rsidRPr="00A0675C" w:rsidRDefault="00A0675C" w:rsidP="00A0675C">
      <w:pPr>
        <w:rPr>
          <w:rFonts w:ascii="Times New Roman" w:hAnsi="Times New Roman" w:cs="Times New Roman"/>
          <w:sz w:val="24"/>
          <w:szCs w:val="24"/>
        </w:rPr>
      </w:pPr>
    </w:p>
    <w:p w:rsidR="00A0675C" w:rsidRPr="00A0675C" w:rsidRDefault="00A0675C" w:rsidP="00A0675C">
      <w:pPr>
        <w:rPr>
          <w:rFonts w:ascii="Times New Roman" w:hAnsi="Times New Roman" w:cs="Times New Roman"/>
          <w:sz w:val="24"/>
          <w:szCs w:val="24"/>
        </w:rPr>
      </w:pPr>
    </w:p>
    <w:p w:rsidR="00A0675C" w:rsidRPr="00A0675C" w:rsidRDefault="00A0675C" w:rsidP="00A0675C">
      <w:pPr>
        <w:rPr>
          <w:rFonts w:ascii="Times New Roman" w:hAnsi="Times New Roman" w:cs="Times New Roman"/>
          <w:sz w:val="24"/>
          <w:szCs w:val="24"/>
        </w:rPr>
      </w:pPr>
    </w:p>
    <w:p w:rsidR="00A0675C" w:rsidRPr="00A0675C" w:rsidRDefault="00A0675C" w:rsidP="00A0675C">
      <w:pPr>
        <w:rPr>
          <w:rFonts w:ascii="Times New Roman" w:hAnsi="Times New Roman" w:cs="Times New Roman"/>
          <w:sz w:val="24"/>
          <w:szCs w:val="24"/>
        </w:rPr>
      </w:pPr>
    </w:p>
    <w:p w:rsidR="00A0675C" w:rsidRPr="00A0675C" w:rsidRDefault="00A0675C" w:rsidP="00A0675C">
      <w:pPr>
        <w:rPr>
          <w:rFonts w:ascii="Times New Roman" w:hAnsi="Times New Roman" w:cs="Times New Roman"/>
          <w:sz w:val="24"/>
          <w:szCs w:val="24"/>
        </w:rPr>
      </w:pPr>
    </w:p>
    <w:p w:rsidR="00A0675C" w:rsidRPr="00A0675C" w:rsidRDefault="00A0675C" w:rsidP="00A0675C">
      <w:pPr>
        <w:rPr>
          <w:rFonts w:ascii="Times New Roman" w:hAnsi="Times New Roman" w:cs="Times New Roman"/>
          <w:sz w:val="24"/>
          <w:szCs w:val="24"/>
        </w:rPr>
      </w:pPr>
    </w:p>
    <w:p w:rsidR="00A0675C" w:rsidRPr="00A0675C" w:rsidRDefault="00A0675C" w:rsidP="00A0675C">
      <w:pPr>
        <w:rPr>
          <w:rFonts w:ascii="Times New Roman" w:hAnsi="Times New Roman" w:cs="Times New Roman"/>
          <w:sz w:val="24"/>
          <w:szCs w:val="24"/>
        </w:rPr>
      </w:pPr>
    </w:p>
    <w:p w:rsidR="00A0675C" w:rsidRPr="00A0675C" w:rsidRDefault="00A0675C" w:rsidP="00A0675C">
      <w:pPr>
        <w:rPr>
          <w:rFonts w:ascii="Times New Roman" w:hAnsi="Times New Roman" w:cs="Times New Roman"/>
          <w:sz w:val="24"/>
          <w:szCs w:val="24"/>
        </w:rPr>
      </w:pPr>
    </w:p>
    <w:p w:rsidR="00A0675C" w:rsidRPr="00A0675C" w:rsidRDefault="00A0675C" w:rsidP="00A0675C">
      <w:pPr>
        <w:rPr>
          <w:rFonts w:ascii="Times New Roman" w:hAnsi="Times New Roman" w:cs="Times New Roman"/>
          <w:sz w:val="24"/>
          <w:szCs w:val="24"/>
        </w:rPr>
      </w:pPr>
    </w:p>
    <w:p w:rsidR="00A0675C" w:rsidRPr="00A0675C" w:rsidRDefault="00A0675C" w:rsidP="00A0675C">
      <w:pPr>
        <w:rPr>
          <w:rFonts w:ascii="Times New Roman" w:hAnsi="Times New Roman" w:cs="Times New Roman"/>
          <w:sz w:val="24"/>
          <w:szCs w:val="24"/>
        </w:rPr>
      </w:pPr>
    </w:p>
    <w:p w:rsidR="00A0675C" w:rsidRPr="00A0675C" w:rsidRDefault="00A0675C" w:rsidP="00A0675C">
      <w:pPr>
        <w:rPr>
          <w:rFonts w:ascii="Times New Roman" w:hAnsi="Times New Roman" w:cs="Times New Roman"/>
          <w:sz w:val="24"/>
          <w:szCs w:val="24"/>
        </w:rPr>
      </w:pPr>
    </w:p>
    <w:p w:rsidR="00A0675C" w:rsidRPr="00A0675C" w:rsidRDefault="00A0675C" w:rsidP="00A0675C">
      <w:pPr>
        <w:rPr>
          <w:rFonts w:ascii="Times New Roman" w:hAnsi="Times New Roman" w:cs="Times New Roman"/>
          <w:sz w:val="24"/>
          <w:szCs w:val="24"/>
        </w:rPr>
        <w:sectPr w:rsidR="00A0675C" w:rsidRPr="00A0675C" w:rsidSect="003546D5">
          <w:pgSz w:w="16838" w:h="11906" w:orient="landscape"/>
          <w:pgMar w:top="851" w:right="1134" w:bottom="1701" w:left="1134" w:header="709" w:footer="709" w:gutter="0"/>
          <w:cols w:space="708"/>
          <w:docGrid w:linePitch="360"/>
        </w:sectPr>
      </w:pPr>
    </w:p>
    <w:p w:rsidR="00A0675C" w:rsidRPr="00A0675C" w:rsidRDefault="00A0675C" w:rsidP="00A0675C">
      <w:pPr>
        <w:rPr>
          <w:rFonts w:ascii="Times New Roman" w:hAnsi="Times New Roman" w:cs="Times New Roman"/>
          <w:sz w:val="24"/>
          <w:szCs w:val="24"/>
        </w:rPr>
      </w:pPr>
      <w:r w:rsidRPr="00A0675C">
        <w:rPr>
          <w:rFonts w:ascii="Times New Roman" w:hAnsi="Times New Roman" w:cs="Times New Roman"/>
          <w:sz w:val="24"/>
          <w:szCs w:val="24"/>
        </w:rPr>
        <w:lastRenderedPageBreak/>
        <w:t>АПРЕЛЬ (4-я неделя) Лексическая тема: «Цветы( полевые и садовые)</w:t>
      </w:r>
    </w:p>
    <w:tbl>
      <w:tblPr>
        <w:tblW w:w="15414" w:type="dxa"/>
        <w:tblInd w:w="-1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710"/>
        <w:gridCol w:w="4252"/>
        <w:gridCol w:w="709"/>
        <w:gridCol w:w="3688"/>
        <w:gridCol w:w="559"/>
        <w:gridCol w:w="2657"/>
        <w:gridCol w:w="559"/>
        <w:gridCol w:w="1539"/>
        <w:gridCol w:w="741"/>
      </w:tblGrid>
      <w:tr w:rsidR="00A0675C" w:rsidRPr="00A0675C" w:rsidTr="00533F95">
        <w:trPr>
          <w:trHeight w:val="799"/>
        </w:trPr>
        <w:tc>
          <w:tcPr>
            <w:tcW w:w="710" w:type="dxa"/>
            <w:textDirection w:val="btLr"/>
            <w:vAlign w:val="center"/>
          </w:tcPr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Дисциплина</w:t>
            </w:r>
          </w:p>
        </w:tc>
        <w:tc>
          <w:tcPr>
            <w:tcW w:w="4252" w:type="dxa"/>
            <w:vAlign w:val="center"/>
          </w:tcPr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Организованная образовательная деятельность</w:t>
            </w:r>
          </w:p>
        </w:tc>
        <w:tc>
          <w:tcPr>
            <w:tcW w:w="709" w:type="dxa"/>
            <w:textDirection w:val="btLr"/>
            <w:vAlign w:val="center"/>
          </w:tcPr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Дата проведения</w:t>
            </w:r>
          </w:p>
        </w:tc>
        <w:tc>
          <w:tcPr>
            <w:tcW w:w="3688" w:type="dxa"/>
            <w:vAlign w:val="center"/>
          </w:tcPr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Совместная деятельность взрослого и ребенка</w:t>
            </w:r>
          </w:p>
        </w:tc>
        <w:tc>
          <w:tcPr>
            <w:tcW w:w="559" w:type="dxa"/>
            <w:textDirection w:val="btLr"/>
            <w:vAlign w:val="center"/>
          </w:tcPr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Дата проведения</w:t>
            </w:r>
          </w:p>
        </w:tc>
        <w:tc>
          <w:tcPr>
            <w:tcW w:w="2657" w:type="dxa"/>
            <w:vAlign w:val="center"/>
          </w:tcPr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Самостоятельная деятельность детей</w:t>
            </w:r>
          </w:p>
        </w:tc>
        <w:tc>
          <w:tcPr>
            <w:tcW w:w="559" w:type="dxa"/>
            <w:textDirection w:val="btLr"/>
            <w:vAlign w:val="center"/>
          </w:tcPr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Дата проведения</w:t>
            </w:r>
          </w:p>
        </w:tc>
        <w:tc>
          <w:tcPr>
            <w:tcW w:w="1539" w:type="dxa"/>
            <w:vAlign w:val="center"/>
          </w:tcPr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Индивидуальная работа</w:t>
            </w:r>
          </w:p>
        </w:tc>
        <w:tc>
          <w:tcPr>
            <w:tcW w:w="741" w:type="dxa"/>
            <w:textDirection w:val="btLr"/>
            <w:vAlign w:val="center"/>
          </w:tcPr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Прогулка</w:t>
            </w:r>
          </w:p>
        </w:tc>
      </w:tr>
      <w:tr w:rsidR="00A0675C" w:rsidRPr="00A0675C" w:rsidTr="00533F95">
        <w:trPr>
          <w:trHeight w:val="799"/>
        </w:trPr>
        <w:tc>
          <w:tcPr>
            <w:tcW w:w="710" w:type="dxa"/>
            <w:textDirection w:val="btLr"/>
          </w:tcPr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  <w:lang w:val="x-none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Развитие речи (социальный мир) 4 неделя</w:t>
            </w:r>
          </w:p>
        </w:tc>
        <w:tc>
          <w:tcPr>
            <w:tcW w:w="4252" w:type="dxa"/>
          </w:tcPr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Тема: «Уроки безопасности»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Программное содержание: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Учить взаимодействовать друг с другом, получая от этого радость и удовольствие.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Закреплять знания о безопасном поведении на улице, дома, у водоема, в лесу, на территории детского сада; умение принимать правильное решение в непростых дорожных ситуациях.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Развивать познавательный интерес к окружающему миру, связную речь, активизировать словарь.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Воспитывать бережное отношение к своему здоровью, к природе и безопасное поведение в различных ситуациях.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Оборудование: пособие «Уроки безопасности».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  <w:lang w:val="x-none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Источник: интернет</w:t>
            </w:r>
          </w:p>
        </w:tc>
        <w:tc>
          <w:tcPr>
            <w:tcW w:w="709" w:type="dxa"/>
          </w:tcPr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  <w:lang w:val="x-none"/>
              </w:rPr>
            </w:pPr>
          </w:p>
        </w:tc>
        <w:tc>
          <w:tcPr>
            <w:tcW w:w="3688" w:type="dxa"/>
          </w:tcPr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Беседа о безопасном поведении в парке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Цель: закреплять знания о безопасном поведении в парке, развивать познавательный интерес к окружающему миру.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Рассматривание пособия «Уроки безопасности во дворе»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Цель: закреплять правила поведения на участке детского сада; развивать навыки безопасного поведения.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Сюжетно-ролевая игра «Мы идём и едем»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Цель: продолжать формировать умение принимать правильное решение в непростых дорожных ситуациях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Малоподвижная игра «Можно – нельзя»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Цель: воспитывать безопасное поведение в различных ситуациях.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Хороводная игра «Хоровод цветов»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Цель: закреплять умения взаимодействовать друг с другом, получая от этого радость и удовольствие, двигаться в соответствии с музыкой.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Пятиминутка грамотности для малышей «ОБЖ: Опасные предметы и явления»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Цель:закреплять знания правил безопасного поведения жизнедеятельности.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Работа в Центре природы. Трудовая деятельность: «Уход за растениями»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  <w:lang w:val="x-none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Цель: закреплять знания о комнатных растениях; умение ухаживать за ними, протирать широкие, большие листья растений; развивать интерес к совместной деятельности с взрослыми и сверстниками</w:t>
            </w:r>
          </w:p>
        </w:tc>
        <w:tc>
          <w:tcPr>
            <w:tcW w:w="559" w:type="dxa"/>
          </w:tcPr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  <w:lang w:val="x-none"/>
              </w:rPr>
            </w:pPr>
          </w:p>
        </w:tc>
        <w:tc>
          <w:tcPr>
            <w:tcW w:w="2657" w:type="dxa"/>
          </w:tcPr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Работа в Центре искусства. Вырезание цветов по трафаретам путем симметричного складывания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Цель: создать условия для творчества, воспитывать бережное отношение к природе, стремление сохранить богатство природных ресурсов.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Проблемная ситуация «Маша потерялась»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 xml:space="preserve">Цель: создать условия для самостоятельного решения проблемной ситуации сообща; развития навыков безопасного поведения в различных ситуациях;  воспитания навыков </w:t>
            </w:r>
            <w:r w:rsidRPr="00A0675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сотрудничества, отзывчивость.</w:t>
            </w:r>
          </w:p>
        </w:tc>
        <w:tc>
          <w:tcPr>
            <w:tcW w:w="559" w:type="dxa"/>
          </w:tcPr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9" w:type="dxa"/>
          </w:tcPr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  <w:lang w:val="x-none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  <w:lang w:val="x-none"/>
              </w:rPr>
              <w:t>Дата__________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  <w:lang w:val="x-none"/>
              </w:rPr>
            </w:pP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41" w:type="dxa"/>
          </w:tcPr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  <w:lang w:val="x-none"/>
              </w:rPr>
              <w:t>Карточка №</w:t>
            </w:r>
          </w:p>
        </w:tc>
      </w:tr>
      <w:tr w:rsidR="00A0675C" w:rsidRPr="00A0675C" w:rsidTr="00533F95">
        <w:trPr>
          <w:trHeight w:val="799"/>
        </w:trPr>
        <w:tc>
          <w:tcPr>
            <w:tcW w:w="710" w:type="dxa"/>
            <w:textDirection w:val="btLr"/>
          </w:tcPr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Развитие речи (природный мир) 4н.</w:t>
            </w:r>
          </w:p>
        </w:tc>
        <w:tc>
          <w:tcPr>
            <w:tcW w:w="4252" w:type="dxa"/>
          </w:tcPr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Тема: «Я – вчера, сегодня, завтра…»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Программное содержание: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Формировать умение выделять признаки каждого возраста. Знать имена мальчиков и девочек, уменьшительно-ласкательные формы обращения к маленьким детям.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Уточнять представления о типичных занятиях каждого возрастного периода.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Расширять словарный запас, вводить в речь прилагательные.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Закреплять представление о людях разного возраста и пола, их потребности, одежда.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Развивать мышление, внимание.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Воспитывать бережное отношение к своему здоровью.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Словарная работа: младенец, ребенок, подросток, взрослый, пожилой, девочка, мальчик, мужчина, женщина.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Оборудование: картинки с изображением человека в разные возрастные периоды.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Источник: интернет</w:t>
            </w:r>
          </w:p>
        </w:tc>
        <w:tc>
          <w:tcPr>
            <w:tcW w:w="709" w:type="dxa"/>
          </w:tcPr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  <w:lang w:val="x-none"/>
              </w:rPr>
            </w:pPr>
          </w:p>
        </w:tc>
        <w:tc>
          <w:tcPr>
            <w:tcW w:w="3688" w:type="dxa"/>
          </w:tcPr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Беседа «Кто такой «Я».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Цель: закреплять умение различать индивидуальные особенности своей внешности, лица, роста, возраста.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Дыхательная гимнастика «На лесной полянке»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Цель: развивать физиологическое дыхание; воспитывать бережное отношение к цветам.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Дидактическое упражнение «Помоги пчелкам»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Цель: обогащать знания о цветах; развивать внимание; пополнить активный словарь.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Словесная игра «Позови ласково»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Цель: уточнить имена мальчиков и девочек, уменьшительно-ласкательные формы обращения к маленьким детям.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Пятиминутка грамотности для малышей «ОБЖ: Опасные предметы и явления»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Цель:закреплять знания правил безопасного поведения жизнедеятельности.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Работа с кинетическим песком.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Цель: закреплять умение правильно использовать формообразующие движения, развивать композиционные навыки</w:t>
            </w:r>
          </w:p>
        </w:tc>
        <w:tc>
          <w:tcPr>
            <w:tcW w:w="559" w:type="dxa"/>
          </w:tcPr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  <w:lang w:val="x-none"/>
              </w:rPr>
            </w:pPr>
          </w:p>
        </w:tc>
        <w:tc>
          <w:tcPr>
            <w:tcW w:w="2657" w:type="dxa"/>
          </w:tcPr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Работа в Центре искусства. Рисование: «Цветы небывалой красоты»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(с прослушиванием произведений шум луга)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Цель: создать условия для рисования цветов; развития воображения, творчества, музыкально-слуховых представлений.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Рассматривание иллюстраций с изображением людей разных возрастов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Цель: стимулировать к закреплению представления о людях разного возраста и пола, об их потребностях; о типичных занятиях каждого возрастного периода.</w:t>
            </w:r>
          </w:p>
        </w:tc>
        <w:tc>
          <w:tcPr>
            <w:tcW w:w="559" w:type="dxa"/>
          </w:tcPr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  <w:lang w:val="x-none"/>
              </w:rPr>
            </w:pPr>
          </w:p>
        </w:tc>
        <w:tc>
          <w:tcPr>
            <w:tcW w:w="1539" w:type="dxa"/>
          </w:tcPr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  <w:lang w:val="x-none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  <w:lang w:val="x-none"/>
              </w:rPr>
              <w:t>Дата__________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  <w:lang w:val="x-none"/>
              </w:rPr>
            </w:pPr>
          </w:p>
        </w:tc>
        <w:tc>
          <w:tcPr>
            <w:tcW w:w="741" w:type="dxa"/>
          </w:tcPr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  <w:lang w:val="x-none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  <w:lang w:val="x-none"/>
              </w:rPr>
              <w:t>Карточка №</w:t>
            </w:r>
          </w:p>
        </w:tc>
      </w:tr>
      <w:tr w:rsidR="00A0675C" w:rsidRPr="00A0675C" w:rsidTr="00533F95">
        <w:trPr>
          <w:trHeight w:val="799"/>
        </w:trPr>
        <w:tc>
          <w:tcPr>
            <w:tcW w:w="710" w:type="dxa"/>
            <w:textDirection w:val="btLr"/>
          </w:tcPr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Речевое развитие (речевое развитие) 4 неделя</w:t>
            </w:r>
          </w:p>
        </w:tc>
        <w:tc>
          <w:tcPr>
            <w:tcW w:w="4252" w:type="dxa"/>
          </w:tcPr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Тема: «В гостях у Феи цветов»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Программное содержание: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 xml:space="preserve">учить составлять короткий рассказ по вопросам воспитателя с опорой на картинки «Цветы». 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 xml:space="preserve">Развивать связную речь,  речевое дыхание; 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Пополнить словарь детей названиями цветов, растущих на участке.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Закрепить употребление в речи имен существительных, прилагательных, согласование их в роде, числе для оформления правильного речевого высказывания;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умение анализировать односложные трехзвуковые слова.  Воспитывать интерес к окружающему миру.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 xml:space="preserve">Оборудование: иллюстрации с изображением луговых цветов, кукла с букетом цветов, а в руке волшебная палочка, бабочка на нитке, картинки для запоминания ассоциаций. 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Источник: приложение  – занятие № 30</w:t>
            </w:r>
          </w:p>
        </w:tc>
        <w:tc>
          <w:tcPr>
            <w:tcW w:w="709" w:type="dxa"/>
          </w:tcPr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  <w:lang w:val="x-none"/>
              </w:rPr>
            </w:pPr>
          </w:p>
        </w:tc>
        <w:tc>
          <w:tcPr>
            <w:tcW w:w="3688" w:type="dxa"/>
          </w:tcPr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Аппликация «Ромашка»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Цель: продолжатьразвивать мелкую моторику руки; воспитывать интерес к окружающему миру.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Рассматривание на прогулке ромашки и одуванчика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 xml:space="preserve">Цель: закреплять характерные признаки ромашки и одуванчика, умение сравнивать два цветка, выделяя общие и отличительные признаки; развивать коммуникативные навыки; воспитывать познавательный интерес. 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Конструирование «Цветочные чудеса»   (бумага)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Цель:развивать творческую деятельность детей.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научить детей создавать объемные фигуры цветов с помощью конструирования. (см, интернет).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Интерактивная игра «Мышонок и числовые домики»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Цель: закреплять знания о порядковом счете;, способствовать развитию мышления, развивать мелкую моторику пальцев рук, память, внимание речь; воспитывать интерес к игре.</w:t>
            </w:r>
          </w:p>
        </w:tc>
        <w:tc>
          <w:tcPr>
            <w:tcW w:w="559" w:type="dxa"/>
          </w:tcPr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  <w:lang w:val="x-none"/>
              </w:rPr>
            </w:pPr>
          </w:p>
        </w:tc>
        <w:tc>
          <w:tcPr>
            <w:tcW w:w="2657" w:type="dxa"/>
          </w:tcPr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Настольно-печатная игра «Цветик - семицветик»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Цель: создать условия для развития наглядно-образного мышления, мелкой моторики рук; воспитывать усидчивость, любовь к настольным играм.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Дидактическая игра «Соедини точки и узнай, во что превратится гусеница»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 xml:space="preserve">Цель: способствовать развитию воображения; создать условия для развития </w:t>
            </w:r>
            <w:r w:rsidRPr="00A0675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точности движений руки.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9" w:type="dxa"/>
          </w:tcPr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  <w:lang w:val="x-none"/>
              </w:rPr>
            </w:pPr>
          </w:p>
        </w:tc>
        <w:tc>
          <w:tcPr>
            <w:tcW w:w="1539" w:type="dxa"/>
          </w:tcPr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  <w:lang w:val="x-none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  <w:lang w:val="x-none"/>
              </w:rPr>
              <w:t>Дата__________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  <w:lang w:val="x-none"/>
              </w:rPr>
            </w:pPr>
          </w:p>
        </w:tc>
        <w:tc>
          <w:tcPr>
            <w:tcW w:w="741" w:type="dxa"/>
          </w:tcPr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  <w:lang w:val="x-none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  <w:lang w:val="x-none"/>
              </w:rPr>
              <w:t>Карточка №</w:t>
            </w:r>
          </w:p>
        </w:tc>
      </w:tr>
      <w:tr w:rsidR="00A0675C" w:rsidRPr="00A0675C" w:rsidTr="00533F95">
        <w:trPr>
          <w:trHeight w:val="799"/>
        </w:trPr>
        <w:tc>
          <w:tcPr>
            <w:tcW w:w="710" w:type="dxa"/>
            <w:textDirection w:val="btLr"/>
          </w:tcPr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Познавательное развитие 4 н.</w:t>
            </w:r>
          </w:p>
        </w:tc>
        <w:tc>
          <w:tcPr>
            <w:tcW w:w="4252" w:type="dxa"/>
          </w:tcPr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Тема: Повторение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Программное  содержание: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Закреплять пространственные отношения, умение сравнивать предметы по высоте, ширине, толщине.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Закреплять счёт в пределах 10, умение сопоставлять цифру с количеством, делить группы на две равные части.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Закреплять умение выделять свойства предметов.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Развивать умение рассуждать, доказывать.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Воспитывать самостоятельность, умение выслушивать друг друга.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Оборудование: геометрические фигуры, цифры, паровоз, билеты.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Источник: [2, с. 156]</w:t>
            </w:r>
          </w:p>
        </w:tc>
        <w:tc>
          <w:tcPr>
            <w:tcW w:w="709" w:type="dxa"/>
          </w:tcPr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  <w:lang w:val="x-none"/>
              </w:rPr>
            </w:pPr>
          </w:p>
        </w:tc>
        <w:tc>
          <w:tcPr>
            <w:tcW w:w="3688" w:type="dxa"/>
          </w:tcPr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Подвижная игра «Живые числа»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Цель: упражнять в прямом и обратном счете до 10.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Игра «Подели пополам»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Цель: закреплять умение делить предметы на две равные части.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Рисование «Цветы небывалой красоты»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Цель: закреплять умение делить группы на две равные части,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закрашивать карандашом, не выходя за конту</w:t>
            </w:r>
            <w:r w:rsidRPr="00A0675C">
              <w:rPr>
                <w:rFonts w:ascii="Times New Roman" w:hAnsi="Times New Roman" w:cs="Times New Roman"/>
                <w:sz w:val="24"/>
                <w:szCs w:val="24"/>
              </w:rPr>
              <w:softHyphen/>
              <w:t>ры.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Экспериментирование: посадить цветы на клумбы (чередовать по цвету и высоте)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Цель: закре</w:t>
            </w:r>
            <w:r w:rsidRPr="00A0675C">
              <w:rPr>
                <w:rFonts w:ascii="Times New Roman" w:hAnsi="Times New Roman" w:cs="Times New Roman"/>
                <w:sz w:val="24"/>
                <w:szCs w:val="24"/>
              </w:rPr>
              <w:softHyphen/>
              <w:t>пить умение сравнивать предметы по высоте.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Интерактивная игра «Продолжи логический ряд»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Цель: закреплять знания о строении цветка, способствовать развитию мышления, развивать мелкую моторику пальцев рук, память, внимание речь; воспитывать интерес к игре.</w:t>
            </w:r>
          </w:p>
        </w:tc>
        <w:tc>
          <w:tcPr>
            <w:tcW w:w="559" w:type="dxa"/>
          </w:tcPr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  <w:lang w:val="x-none"/>
              </w:rPr>
            </w:pPr>
          </w:p>
        </w:tc>
        <w:tc>
          <w:tcPr>
            <w:tcW w:w="2657" w:type="dxa"/>
          </w:tcPr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Игры в центре математического развития по интересам детей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Цель: способствовать развитию логического мышления детей.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Дидактическая игра «Сложи квадрат»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 xml:space="preserve">Цель: способствовать закреплению знаний о геометрических </w:t>
            </w:r>
            <w:r w:rsidRPr="00A0675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фигурах; развивать память, мышление, внимание.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Игра с лентами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  <w:lang w:val="x-none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Цель: способствовать умению сравнивать предметы по ширине и длине.</w:t>
            </w:r>
          </w:p>
        </w:tc>
        <w:tc>
          <w:tcPr>
            <w:tcW w:w="559" w:type="dxa"/>
          </w:tcPr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  <w:lang w:val="x-none"/>
              </w:rPr>
            </w:pPr>
          </w:p>
        </w:tc>
        <w:tc>
          <w:tcPr>
            <w:tcW w:w="1539" w:type="dxa"/>
          </w:tcPr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  <w:lang w:val="x-none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  <w:lang w:val="x-none"/>
              </w:rPr>
              <w:t>Дата__________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  <w:lang w:val="x-none"/>
              </w:rPr>
            </w:pPr>
          </w:p>
        </w:tc>
        <w:tc>
          <w:tcPr>
            <w:tcW w:w="741" w:type="dxa"/>
          </w:tcPr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  <w:lang w:val="x-none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  <w:lang w:val="x-none"/>
              </w:rPr>
              <w:t>Карточка №</w:t>
            </w:r>
          </w:p>
        </w:tc>
      </w:tr>
      <w:tr w:rsidR="00A0675C" w:rsidRPr="00A0675C" w:rsidTr="00533F95">
        <w:trPr>
          <w:trHeight w:val="799"/>
        </w:trPr>
        <w:tc>
          <w:tcPr>
            <w:tcW w:w="710" w:type="dxa"/>
            <w:textDirection w:val="btLr"/>
            <w:vAlign w:val="center"/>
          </w:tcPr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Аппликация</w:t>
            </w:r>
          </w:p>
        </w:tc>
        <w:tc>
          <w:tcPr>
            <w:tcW w:w="4252" w:type="dxa"/>
          </w:tcPr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Тема: «Ветка сирени»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 xml:space="preserve"> Программное содержание: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Совершенствовать умение правильно удерживать ножницы и резать ими. Выполнять цветы сирени методом обрыва, раскладывать и наклеивать их на центральной части листа.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Развивать желание любоваться картиной, рассматривать её.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Воспитывать любовь к природе.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Оборудование: лист А5 с нарисованной веткой, готовые прямоугольники для листочков, квадраты сиреневого цвета, клей.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Источник: Т.Г. Казакова ст.60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8" w:type="dxa"/>
          </w:tcPr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 xml:space="preserve">Наблюдения за первоцветами 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Цель: закреплять знания о строении растения, воспитывать эмоциональное восприятие природных явлений, развивать внимание, память, речь.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Заучивание стихов, загадывание загадок о цветах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Цель: закреплять умение выразительно читать стихи, расширять знания о цветах.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Рассматривание на прогулке одуванчика Цель: закреплять характерные признаки одуванчика, выделяя отличительные признаки; развивать коммуникативные навыки;  воспитывать познавательный интерес. 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Рассматривание картинок с изображением цветов Цель: развивать наблюдательность, закреплять знания цветов, оттенков, воспитывать бережное отношение к природе.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Физкультминутка «Весенний дождь» Цель: продолжать формировать умения повторять движения за взрослым, снять утомление, повысить активное внимание и работоспособность.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Работа со световым планшетом (карандашом)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Цель: закреплять умение правильно использовать формообразующие движения, развивать композиционные навыки.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Работа в Центре искусства. Коллективная аппликация: «Цветы нашего сада» (с муз. сопровождением)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Цель: продолжать формировать умение правильно держать ножницы и резать ими, выполнять цветы сирени методом обрыва, раскладывать и наклеивать их на центральной части листа, наводить порядок после работы, развивать музыкально-слуховые представления.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9" w:type="dxa"/>
          </w:tcPr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57" w:type="dxa"/>
          </w:tcPr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Настольная игра «Сложи узор на коврике из цветов»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Цель: мотивировать умение составлять узор в центре и по углам прямоугольной формы.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Настольно-печатная игра «Цветик - семицветик»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Цель: создать условия для развития наглядно-</w:t>
            </w:r>
            <w:r w:rsidRPr="00A0675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образного мышления, мелкой моторики рук; воспитания усидчивости, любови к настольным играм.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Работа в Центре строительно-конструктивных игр. Конструирование из готовых форм «Скамейки в парке»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Цель: побуждать к творческой активности, самостоятельности, закреплению умения применять  способы замещения форм, придавая им устойчивость.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9" w:type="dxa"/>
          </w:tcPr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  <w:lang w:val="x-none"/>
              </w:rPr>
            </w:pPr>
          </w:p>
        </w:tc>
        <w:tc>
          <w:tcPr>
            <w:tcW w:w="1539" w:type="dxa"/>
          </w:tcPr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  <w:lang w:val="x-none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  <w:lang w:val="x-none"/>
              </w:rPr>
              <w:t>Дата__________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741" w:type="dxa"/>
          </w:tcPr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Карточка№</w:t>
            </w:r>
          </w:p>
        </w:tc>
        <w:bookmarkStart w:id="0" w:name="_GoBack"/>
        <w:bookmarkEnd w:id="0"/>
      </w:tr>
      <w:tr w:rsidR="00A0675C" w:rsidRPr="00A0675C" w:rsidTr="00533F95">
        <w:trPr>
          <w:trHeight w:val="799"/>
        </w:trPr>
        <w:tc>
          <w:tcPr>
            <w:tcW w:w="710" w:type="dxa"/>
            <w:textDirection w:val="btLr"/>
            <w:vAlign w:val="center"/>
          </w:tcPr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ЧХЛ</w:t>
            </w:r>
          </w:p>
        </w:tc>
        <w:tc>
          <w:tcPr>
            <w:tcW w:w="11865" w:type="dxa"/>
            <w:gridSpan w:val="5"/>
          </w:tcPr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Чтение произведения А. Блока «После грозы».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Закрепить знания детей об изменениях в природе в весеннее время; вызвать желание выражать свои впечатления в образном слове.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Повторить чтение любимых произведений детей.</w:t>
            </w:r>
          </w:p>
        </w:tc>
        <w:tc>
          <w:tcPr>
            <w:tcW w:w="559" w:type="dxa"/>
          </w:tcPr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  <w:lang w:val="x-none"/>
              </w:rPr>
            </w:pPr>
          </w:p>
        </w:tc>
        <w:tc>
          <w:tcPr>
            <w:tcW w:w="1539" w:type="dxa"/>
          </w:tcPr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  <w:lang w:val="x-none"/>
              </w:rPr>
            </w:pPr>
          </w:p>
        </w:tc>
        <w:tc>
          <w:tcPr>
            <w:tcW w:w="741" w:type="dxa"/>
          </w:tcPr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0675C" w:rsidRPr="00A0675C" w:rsidTr="00533F95">
        <w:trPr>
          <w:trHeight w:val="799"/>
        </w:trPr>
        <w:tc>
          <w:tcPr>
            <w:tcW w:w="710" w:type="dxa"/>
            <w:textDirection w:val="btLr"/>
            <w:vAlign w:val="center"/>
          </w:tcPr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Физическое развитие на улице 1 неделя</w:t>
            </w:r>
          </w:p>
        </w:tc>
        <w:tc>
          <w:tcPr>
            <w:tcW w:w="11865" w:type="dxa"/>
            <w:gridSpan w:val="5"/>
          </w:tcPr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Задача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Учить детей в ползании по скамейке на низких четвереньках, опираясь на локти и ладони;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Упражнять детей в метании набивного мяча из-за головы вдаль;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Развивать прыгучесть в прыжках через короткую скакалку, увеличивая темп ее вращения;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П.игры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Оборудование:  набивные мячи,  гимнастическая скамейка, скакалка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9" w:type="dxa"/>
          </w:tcPr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  <w:lang w:val="x-none"/>
              </w:rPr>
            </w:pPr>
          </w:p>
        </w:tc>
        <w:tc>
          <w:tcPr>
            <w:tcW w:w="1539" w:type="dxa"/>
          </w:tcPr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  <w:lang w:val="x-none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  <w:lang w:val="x-none"/>
              </w:rPr>
              <w:t>Дата__________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  <w:lang w:val="x-none"/>
              </w:rPr>
            </w:pPr>
          </w:p>
        </w:tc>
        <w:tc>
          <w:tcPr>
            <w:tcW w:w="741" w:type="dxa"/>
          </w:tcPr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  <w:lang w:val="x-none"/>
              </w:rPr>
              <w:t>Карточка №</w:t>
            </w:r>
          </w:p>
        </w:tc>
      </w:tr>
    </w:tbl>
    <w:p w:rsidR="00A0675C" w:rsidRPr="00A0675C" w:rsidRDefault="00A0675C" w:rsidP="00A0675C">
      <w:pPr>
        <w:rPr>
          <w:rFonts w:ascii="Times New Roman" w:hAnsi="Times New Roman" w:cs="Times New Roman"/>
          <w:sz w:val="24"/>
          <w:szCs w:val="24"/>
        </w:rPr>
      </w:pPr>
    </w:p>
    <w:p w:rsidR="00A0675C" w:rsidRPr="00A0675C" w:rsidRDefault="00A0675C" w:rsidP="00A0675C">
      <w:pPr>
        <w:rPr>
          <w:rFonts w:ascii="Times New Roman" w:hAnsi="Times New Roman" w:cs="Times New Roman"/>
          <w:sz w:val="24"/>
          <w:szCs w:val="24"/>
        </w:rPr>
      </w:pPr>
    </w:p>
    <w:p w:rsidR="00A0675C" w:rsidRPr="00A0675C" w:rsidRDefault="00A0675C" w:rsidP="00A0675C">
      <w:pPr>
        <w:rPr>
          <w:rFonts w:ascii="Times New Roman" w:hAnsi="Times New Roman" w:cs="Times New Roman"/>
          <w:sz w:val="24"/>
          <w:szCs w:val="24"/>
        </w:rPr>
      </w:pPr>
    </w:p>
    <w:p w:rsidR="00A0675C" w:rsidRPr="00A0675C" w:rsidRDefault="00A0675C" w:rsidP="00A0675C">
      <w:pPr>
        <w:rPr>
          <w:rFonts w:ascii="Times New Roman" w:hAnsi="Times New Roman" w:cs="Times New Roman"/>
          <w:sz w:val="24"/>
          <w:szCs w:val="24"/>
        </w:rPr>
      </w:pPr>
    </w:p>
    <w:p w:rsidR="00A0675C" w:rsidRPr="00A0675C" w:rsidRDefault="00A0675C" w:rsidP="00A0675C">
      <w:pPr>
        <w:rPr>
          <w:rFonts w:ascii="Times New Roman" w:hAnsi="Times New Roman" w:cs="Times New Roman"/>
          <w:sz w:val="24"/>
          <w:szCs w:val="24"/>
        </w:rPr>
      </w:pPr>
    </w:p>
    <w:p w:rsidR="00A0675C" w:rsidRPr="00A0675C" w:rsidRDefault="00A0675C" w:rsidP="00A0675C">
      <w:pPr>
        <w:rPr>
          <w:rFonts w:ascii="Times New Roman" w:hAnsi="Times New Roman" w:cs="Times New Roman"/>
          <w:sz w:val="24"/>
          <w:szCs w:val="24"/>
        </w:rPr>
      </w:pPr>
    </w:p>
    <w:p w:rsidR="00A0675C" w:rsidRPr="00A0675C" w:rsidRDefault="00A0675C" w:rsidP="00A0675C">
      <w:pPr>
        <w:rPr>
          <w:rFonts w:ascii="Times New Roman" w:hAnsi="Times New Roman" w:cs="Times New Roman"/>
          <w:sz w:val="24"/>
          <w:szCs w:val="24"/>
        </w:rPr>
      </w:pPr>
    </w:p>
    <w:p w:rsidR="00A0675C" w:rsidRPr="00A0675C" w:rsidRDefault="00A0675C" w:rsidP="00A0675C">
      <w:pPr>
        <w:rPr>
          <w:rFonts w:ascii="Times New Roman" w:hAnsi="Times New Roman" w:cs="Times New Roman"/>
          <w:sz w:val="24"/>
          <w:szCs w:val="24"/>
        </w:rPr>
      </w:pPr>
    </w:p>
    <w:p w:rsidR="00A0675C" w:rsidRPr="00A0675C" w:rsidRDefault="00A0675C" w:rsidP="00A0675C">
      <w:pPr>
        <w:rPr>
          <w:rFonts w:ascii="Times New Roman" w:hAnsi="Times New Roman" w:cs="Times New Roman"/>
          <w:sz w:val="24"/>
          <w:szCs w:val="24"/>
        </w:rPr>
      </w:pPr>
    </w:p>
    <w:p w:rsidR="00A0675C" w:rsidRPr="00A0675C" w:rsidRDefault="00A0675C" w:rsidP="00A0675C">
      <w:pPr>
        <w:rPr>
          <w:rFonts w:ascii="Times New Roman" w:hAnsi="Times New Roman" w:cs="Times New Roman"/>
          <w:sz w:val="24"/>
          <w:szCs w:val="24"/>
        </w:rPr>
      </w:pPr>
    </w:p>
    <w:p w:rsidR="00A0675C" w:rsidRPr="00A0675C" w:rsidRDefault="00A0675C" w:rsidP="00A0675C">
      <w:pPr>
        <w:rPr>
          <w:rFonts w:ascii="Times New Roman" w:hAnsi="Times New Roman" w:cs="Times New Roman"/>
          <w:sz w:val="24"/>
          <w:szCs w:val="24"/>
        </w:rPr>
      </w:pPr>
    </w:p>
    <w:p w:rsidR="00A0675C" w:rsidRPr="00A0675C" w:rsidRDefault="00A0675C" w:rsidP="00A0675C">
      <w:pPr>
        <w:rPr>
          <w:rFonts w:ascii="Times New Roman" w:hAnsi="Times New Roman" w:cs="Times New Roman"/>
          <w:sz w:val="24"/>
          <w:szCs w:val="24"/>
        </w:rPr>
      </w:pPr>
    </w:p>
    <w:p w:rsidR="00A0675C" w:rsidRPr="00A0675C" w:rsidRDefault="00A0675C" w:rsidP="00A0675C">
      <w:pPr>
        <w:rPr>
          <w:rFonts w:ascii="Times New Roman" w:hAnsi="Times New Roman" w:cs="Times New Roman"/>
          <w:sz w:val="24"/>
          <w:szCs w:val="24"/>
        </w:rPr>
      </w:pPr>
    </w:p>
    <w:p w:rsidR="00A0675C" w:rsidRPr="00A0675C" w:rsidRDefault="00A0675C" w:rsidP="00A0675C">
      <w:pPr>
        <w:rPr>
          <w:rFonts w:ascii="Times New Roman" w:hAnsi="Times New Roman" w:cs="Times New Roman"/>
          <w:sz w:val="24"/>
          <w:szCs w:val="24"/>
        </w:rPr>
      </w:pPr>
    </w:p>
    <w:p w:rsidR="00A0675C" w:rsidRPr="00A0675C" w:rsidRDefault="00A0675C" w:rsidP="00A0675C">
      <w:pPr>
        <w:rPr>
          <w:rFonts w:ascii="Times New Roman" w:hAnsi="Times New Roman" w:cs="Times New Roman"/>
          <w:sz w:val="24"/>
          <w:szCs w:val="24"/>
        </w:rPr>
      </w:pPr>
    </w:p>
    <w:p w:rsidR="00A0675C" w:rsidRPr="00A0675C" w:rsidRDefault="00A0675C" w:rsidP="00A0675C">
      <w:pPr>
        <w:rPr>
          <w:rFonts w:ascii="Times New Roman" w:hAnsi="Times New Roman" w:cs="Times New Roman"/>
          <w:sz w:val="24"/>
          <w:szCs w:val="24"/>
        </w:rPr>
      </w:pPr>
    </w:p>
    <w:p w:rsidR="00A0675C" w:rsidRPr="00A0675C" w:rsidRDefault="00A0675C" w:rsidP="00A0675C">
      <w:pPr>
        <w:rPr>
          <w:rFonts w:ascii="Times New Roman" w:hAnsi="Times New Roman" w:cs="Times New Roman"/>
          <w:sz w:val="24"/>
          <w:szCs w:val="24"/>
        </w:rPr>
      </w:pPr>
    </w:p>
    <w:p w:rsidR="00A0675C" w:rsidRPr="00A0675C" w:rsidRDefault="00A0675C" w:rsidP="00A0675C">
      <w:pPr>
        <w:rPr>
          <w:rFonts w:ascii="Times New Roman" w:hAnsi="Times New Roman" w:cs="Times New Roman"/>
          <w:sz w:val="24"/>
          <w:szCs w:val="24"/>
        </w:rPr>
      </w:pPr>
    </w:p>
    <w:p w:rsidR="00A0675C" w:rsidRPr="00A0675C" w:rsidRDefault="00A0675C" w:rsidP="00A0675C">
      <w:pPr>
        <w:rPr>
          <w:rFonts w:ascii="Times New Roman" w:hAnsi="Times New Roman" w:cs="Times New Roman"/>
          <w:sz w:val="24"/>
          <w:szCs w:val="24"/>
        </w:rPr>
      </w:pPr>
    </w:p>
    <w:p w:rsidR="00A0675C" w:rsidRPr="00A0675C" w:rsidRDefault="00A0675C" w:rsidP="00A0675C">
      <w:pPr>
        <w:rPr>
          <w:rFonts w:ascii="Times New Roman" w:hAnsi="Times New Roman" w:cs="Times New Roman"/>
          <w:sz w:val="24"/>
          <w:szCs w:val="24"/>
        </w:rPr>
      </w:pPr>
    </w:p>
    <w:p w:rsidR="00A0675C" w:rsidRPr="00A0675C" w:rsidRDefault="00A0675C" w:rsidP="00A0675C">
      <w:pPr>
        <w:rPr>
          <w:rFonts w:ascii="Times New Roman" w:hAnsi="Times New Roman" w:cs="Times New Roman"/>
          <w:sz w:val="24"/>
          <w:szCs w:val="24"/>
        </w:rPr>
      </w:pPr>
    </w:p>
    <w:p w:rsidR="00A0675C" w:rsidRPr="00A0675C" w:rsidRDefault="00A0675C" w:rsidP="00A0675C">
      <w:pPr>
        <w:rPr>
          <w:rFonts w:ascii="Times New Roman" w:hAnsi="Times New Roman" w:cs="Times New Roman"/>
          <w:sz w:val="24"/>
          <w:szCs w:val="24"/>
        </w:rPr>
      </w:pPr>
    </w:p>
    <w:p w:rsidR="00A0675C" w:rsidRPr="00A0675C" w:rsidRDefault="00A0675C" w:rsidP="00A0675C">
      <w:pPr>
        <w:rPr>
          <w:rFonts w:ascii="Times New Roman" w:hAnsi="Times New Roman" w:cs="Times New Roman"/>
          <w:sz w:val="24"/>
          <w:szCs w:val="24"/>
        </w:rPr>
      </w:pPr>
    </w:p>
    <w:p w:rsidR="00A0675C" w:rsidRPr="00A0675C" w:rsidRDefault="00A0675C" w:rsidP="00A0675C">
      <w:pPr>
        <w:rPr>
          <w:rFonts w:ascii="Times New Roman" w:hAnsi="Times New Roman" w:cs="Times New Roman"/>
          <w:sz w:val="24"/>
          <w:szCs w:val="24"/>
        </w:rPr>
      </w:pPr>
    </w:p>
    <w:p w:rsidR="00A0675C" w:rsidRPr="00A0675C" w:rsidRDefault="00A0675C" w:rsidP="00A0675C">
      <w:pPr>
        <w:rPr>
          <w:rFonts w:ascii="Times New Roman" w:hAnsi="Times New Roman" w:cs="Times New Roman"/>
          <w:sz w:val="24"/>
          <w:szCs w:val="24"/>
        </w:rPr>
      </w:pPr>
    </w:p>
    <w:p w:rsidR="00A0675C" w:rsidRPr="00A0675C" w:rsidRDefault="00A0675C" w:rsidP="00A0675C">
      <w:pPr>
        <w:rPr>
          <w:rFonts w:ascii="Times New Roman" w:hAnsi="Times New Roman" w:cs="Times New Roman"/>
          <w:sz w:val="24"/>
          <w:szCs w:val="24"/>
        </w:rPr>
      </w:pPr>
    </w:p>
    <w:p w:rsidR="00A0675C" w:rsidRPr="00A0675C" w:rsidRDefault="00A0675C" w:rsidP="00A0675C">
      <w:pPr>
        <w:rPr>
          <w:rFonts w:ascii="Times New Roman" w:hAnsi="Times New Roman" w:cs="Times New Roman"/>
          <w:sz w:val="24"/>
          <w:szCs w:val="24"/>
        </w:rPr>
      </w:pPr>
    </w:p>
    <w:p w:rsidR="00A0675C" w:rsidRPr="00A0675C" w:rsidRDefault="00A0675C" w:rsidP="00A0675C">
      <w:pPr>
        <w:rPr>
          <w:rFonts w:ascii="Times New Roman" w:hAnsi="Times New Roman" w:cs="Times New Roman"/>
          <w:sz w:val="24"/>
          <w:szCs w:val="24"/>
        </w:rPr>
      </w:pPr>
    </w:p>
    <w:p w:rsidR="00A0675C" w:rsidRPr="00A0675C" w:rsidRDefault="00A0675C" w:rsidP="00A0675C">
      <w:pPr>
        <w:rPr>
          <w:rFonts w:ascii="Times New Roman" w:hAnsi="Times New Roman" w:cs="Times New Roman"/>
          <w:sz w:val="24"/>
          <w:szCs w:val="24"/>
        </w:rPr>
      </w:pPr>
    </w:p>
    <w:p w:rsidR="00A0675C" w:rsidRPr="00A0675C" w:rsidRDefault="00A0675C" w:rsidP="00A0675C">
      <w:pPr>
        <w:rPr>
          <w:rFonts w:ascii="Times New Roman" w:hAnsi="Times New Roman" w:cs="Times New Roman"/>
          <w:sz w:val="24"/>
          <w:szCs w:val="24"/>
        </w:rPr>
      </w:pPr>
    </w:p>
    <w:p w:rsidR="00A0675C" w:rsidRPr="00A0675C" w:rsidRDefault="00A0675C" w:rsidP="00A0675C">
      <w:pPr>
        <w:rPr>
          <w:rFonts w:ascii="Times New Roman" w:hAnsi="Times New Roman" w:cs="Times New Roman"/>
          <w:sz w:val="24"/>
          <w:szCs w:val="24"/>
        </w:rPr>
        <w:sectPr w:rsidR="00A0675C" w:rsidRPr="00A0675C" w:rsidSect="003546D5">
          <w:pgSz w:w="16838" w:h="11906" w:orient="landscape"/>
          <w:pgMar w:top="851" w:right="1134" w:bottom="1701" w:left="1134" w:header="709" w:footer="709" w:gutter="0"/>
          <w:cols w:space="708"/>
          <w:docGrid w:linePitch="360"/>
        </w:sectPr>
      </w:pPr>
    </w:p>
    <w:p w:rsidR="00A0675C" w:rsidRPr="00A0675C" w:rsidRDefault="00A0675C" w:rsidP="00A0675C">
      <w:pPr>
        <w:rPr>
          <w:rFonts w:ascii="Times New Roman" w:hAnsi="Times New Roman" w:cs="Times New Roman"/>
          <w:sz w:val="24"/>
          <w:szCs w:val="24"/>
        </w:rPr>
      </w:pPr>
    </w:p>
    <w:p w:rsidR="00A0675C" w:rsidRPr="00A0675C" w:rsidRDefault="00A0675C" w:rsidP="00A0675C">
      <w:pPr>
        <w:rPr>
          <w:rFonts w:ascii="Times New Roman" w:hAnsi="Times New Roman" w:cs="Times New Roman"/>
          <w:sz w:val="24"/>
          <w:szCs w:val="24"/>
        </w:rPr>
      </w:pPr>
      <w:r w:rsidRPr="00A0675C">
        <w:rPr>
          <w:rFonts w:ascii="Times New Roman" w:hAnsi="Times New Roman" w:cs="Times New Roman"/>
          <w:sz w:val="24"/>
          <w:szCs w:val="24"/>
        </w:rPr>
        <w:t>МАЙ (1-ая неделя) Лексическая тема: «День Победы.»</w:t>
      </w:r>
    </w:p>
    <w:tbl>
      <w:tblPr>
        <w:tblW w:w="15414" w:type="dxa"/>
        <w:tblInd w:w="-1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710"/>
        <w:gridCol w:w="4252"/>
        <w:gridCol w:w="709"/>
        <w:gridCol w:w="3688"/>
        <w:gridCol w:w="559"/>
        <w:gridCol w:w="2657"/>
        <w:gridCol w:w="559"/>
        <w:gridCol w:w="1539"/>
        <w:gridCol w:w="741"/>
      </w:tblGrid>
      <w:tr w:rsidR="00A0675C" w:rsidRPr="00A0675C" w:rsidTr="00533F95">
        <w:trPr>
          <w:trHeight w:val="799"/>
        </w:trPr>
        <w:tc>
          <w:tcPr>
            <w:tcW w:w="710" w:type="dxa"/>
            <w:textDirection w:val="btLr"/>
            <w:vAlign w:val="center"/>
          </w:tcPr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Дисциплина</w:t>
            </w:r>
          </w:p>
        </w:tc>
        <w:tc>
          <w:tcPr>
            <w:tcW w:w="4252" w:type="dxa"/>
            <w:vAlign w:val="center"/>
          </w:tcPr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Организованная образовательная деятельность</w:t>
            </w:r>
          </w:p>
        </w:tc>
        <w:tc>
          <w:tcPr>
            <w:tcW w:w="709" w:type="dxa"/>
            <w:textDirection w:val="btLr"/>
            <w:vAlign w:val="center"/>
          </w:tcPr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Дата проведения</w:t>
            </w:r>
          </w:p>
        </w:tc>
        <w:tc>
          <w:tcPr>
            <w:tcW w:w="3688" w:type="dxa"/>
            <w:vAlign w:val="center"/>
          </w:tcPr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Совместная деятельность взрослого и ребенка</w:t>
            </w:r>
          </w:p>
        </w:tc>
        <w:tc>
          <w:tcPr>
            <w:tcW w:w="559" w:type="dxa"/>
            <w:textDirection w:val="btLr"/>
            <w:vAlign w:val="center"/>
          </w:tcPr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Дата проведения</w:t>
            </w:r>
          </w:p>
        </w:tc>
        <w:tc>
          <w:tcPr>
            <w:tcW w:w="2657" w:type="dxa"/>
            <w:vAlign w:val="center"/>
          </w:tcPr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Самостоятельная деятельность детей</w:t>
            </w:r>
          </w:p>
        </w:tc>
        <w:tc>
          <w:tcPr>
            <w:tcW w:w="559" w:type="dxa"/>
            <w:textDirection w:val="btLr"/>
            <w:vAlign w:val="center"/>
          </w:tcPr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Дата проведения</w:t>
            </w:r>
          </w:p>
        </w:tc>
        <w:tc>
          <w:tcPr>
            <w:tcW w:w="1539" w:type="dxa"/>
            <w:vAlign w:val="center"/>
          </w:tcPr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Индивидуальная работа</w:t>
            </w:r>
          </w:p>
        </w:tc>
        <w:tc>
          <w:tcPr>
            <w:tcW w:w="741" w:type="dxa"/>
            <w:textDirection w:val="btLr"/>
            <w:vAlign w:val="center"/>
          </w:tcPr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Прогулка</w:t>
            </w:r>
          </w:p>
        </w:tc>
      </w:tr>
      <w:tr w:rsidR="00A0675C" w:rsidRPr="00A0675C" w:rsidTr="00533F95">
        <w:trPr>
          <w:trHeight w:val="799"/>
        </w:trPr>
        <w:tc>
          <w:tcPr>
            <w:tcW w:w="710" w:type="dxa"/>
            <w:textDirection w:val="btLr"/>
          </w:tcPr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  <w:lang w:val="x-none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Развитие речи (социальный мир )1 неделя</w:t>
            </w:r>
          </w:p>
        </w:tc>
        <w:tc>
          <w:tcPr>
            <w:tcW w:w="4252" w:type="dxa"/>
          </w:tcPr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Тема: «Ремонтные мастерские»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Программное содержание: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Познакомить с новыми профессиями: мастер по ремонту обуви, часов, мебели, дать понятие – ремонтные мастерские.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Формировать умение обобщать трудовые процессы, связывая их с деятельностью людей определённой профессии. Учить проводить элементарные аналогии и логические умозаключения, сравнивать и подбирать предметы по назначению. Расширять знания о людях разных профессий.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Развивать наблюдательность и любознательность; обогащение и активизация словаря.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Воспитывать бережное отношение к результатам человеческого труда.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 xml:space="preserve">Оборудование: кукла Незнайка, сундучок с предметными картинками; </w:t>
            </w:r>
            <w:r w:rsidRPr="00A0675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сюжетные картинки с изображением людей разных профессий; предметы-игрушки: сломанный стул, неработающие часы, рубашка с оторванным рукавом, разорванный башмак.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  <w:lang w:val="x-none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Источник: 15, стр.</w:t>
            </w:r>
          </w:p>
        </w:tc>
        <w:tc>
          <w:tcPr>
            <w:tcW w:w="709" w:type="dxa"/>
          </w:tcPr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  <w:lang w:val="x-none"/>
              </w:rPr>
            </w:pPr>
          </w:p>
        </w:tc>
        <w:tc>
          <w:tcPr>
            <w:tcW w:w="3688" w:type="dxa"/>
          </w:tcPr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Беседа «Праздник День Победы»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Цель: закреплять знания о празднике, развивать познавательный интерес; воспитывать гордость за свой народ.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Словесная игра «Кто нам помогает?»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 xml:space="preserve">Цель: закреплять знания о новых профессиях, труде взрослых: мастер по ремонту обуви, часов, мебели. 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Рассматривание иллюстраций о мастерах по ремонту обуви, часов, мебели (с прослушиванием муз.произведений о профессиях)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 xml:space="preserve">Цель: закреплять умение обобщать трудовые процессы, связывая их с деятельностью людей определённой профессии, </w:t>
            </w:r>
            <w:r w:rsidRPr="00A0675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развивать музыкально-слуховые представления.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Сюжетно – ролевая игра «Мастерская»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Цель: закреплять знания о новых профессиях: мастер по ремонту обуви, часов, мебели, и с понятии – ремонтные мастерские.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Пятиминутка грамотности для малышей «Веселые уроки: Живем без опасности»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Цель:закреплять знания правил безопасного поведения жизнедеятельности.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Работа с кинетическим песком.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Цель: закреплять умение правильно использовать формообразующие движения, развивать композиционные навыки.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Работа в Центре природы. Трудовая деятельность: «Уход за растениями»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  <w:lang w:val="x-none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 xml:space="preserve">Цель: закреплять знания о комнатных растениях; умение ухаживать за ними, протирать широкие, большие листья </w:t>
            </w:r>
            <w:r w:rsidRPr="00A0675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растений; развивать интерес к совместной деятельности с взрослыми и сверстниками.</w:t>
            </w:r>
          </w:p>
        </w:tc>
        <w:tc>
          <w:tcPr>
            <w:tcW w:w="559" w:type="dxa"/>
          </w:tcPr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  <w:lang w:val="x-none"/>
              </w:rPr>
            </w:pPr>
          </w:p>
        </w:tc>
        <w:tc>
          <w:tcPr>
            <w:tcW w:w="2657" w:type="dxa"/>
          </w:tcPr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Работа в Центре искусства. Рисование: «Салют»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Цель: побуждать самостоятельно рисовать салют в честь праздника.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Настольно – печатная игра «Подбери правильно»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Цель: содействовать в умении сравнивать и подбирать предметы по назначению.</w:t>
            </w:r>
          </w:p>
        </w:tc>
        <w:tc>
          <w:tcPr>
            <w:tcW w:w="559" w:type="dxa"/>
          </w:tcPr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9" w:type="dxa"/>
          </w:tcPr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  <w:lang w:val="x-none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  <w:lang w:val="x-none"/>
              </w:rPr>
              <w:t>Дата__________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  <w:lang w:val="x-none"/>
              </w:rPr>
            </w:pP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41" w:type="dxa"/>
          </w:tcPr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  <w:lang w:val="x-none"/>
              </w:rPr>
              <w:t>Карточка №</w:t>
            </w:r>
          </w:p>
        </w:tc>
      </w:tr>
      <w:tr w:rsidR="00A0675C" w:rsidRPr="00A0675C" w:rsidTr="00533F95">
        <w:trPr>
          <w:trHeight w:val="799"/>
        </w:trPr>
        <w:tc>
          <w:tcPr>
            <w:tcW w:w="710" w:type="dxa"/>
            <w:textDirection w:val="btLr"/>
          </w:tcPr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Развитие речи (природный мир)  1 н.</w:t>
            </w:r>
          </w:p>
        </w:tc>
        <w:tc>
          <w:tcPr>
            <w:tcW w:w="4252" w:type="dxa"/>
          </w:tcPr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Тема: «Жизнь растений весной»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Программное содержание: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 xml:space="preserve">Знакомить с изменениями в жизни растений весной, формировать представлений о роли растений в природе Расширять представления о разновидности деревьев, произрастающих неподалёку. 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Закреплять знания о строении растений, назначении частей растений.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Развивать любознательность и воображение.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Воспитывать бережное отношение к растениям.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Словарная работа: почки, первоцветы.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Оборудование: веточки деревьев, с набухшими почками; картинки цветов первоцветов, картинки с изображением деревьев нашей местности, игра «Светофорчик».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Источник: (1, с. 153)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  <w:lang w:val="x-none"/>
              </w:rPr>
            </w:pPr>
          </w:p>
        </w:tc>
        <w:tc>
          <w:tcPr>
            <w:tcW w:w="3688" w:type="dxa"/>
          </w:tcPr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Беседа об изменении жизни растений весной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Цель: закреплять знания о весенних изменениях в жизни растений; развивать наблюдательность внимание; воспитывать интерес к природе.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Наблюдение за пересадкой комнатных растений воспитателем, оказание посильной помощи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Цель: прививать желание заботиться о комнатных растениях, трудовые навыки, пополнять словарный запас.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Дидактическое упражнение «С какого дерева листочек»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Цель: закреплять умение узнавать дерево по листочку.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Работа в Центре науки. Экспериментирование: «Чем пахнет вода?», «Есть ли у воды вкус?»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Цель: закреплять знания о свойствах воды (приобретает вкус того вещества, которое в ней растворено), воспитывать бережное отношение к воде, развивать умение определять по запаху вещества, которые добавлены в воду. Словарь: без запаха – без вкуса; добавки, красители, сладкая – кислая.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Просмотр видеоролика экологической направленности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Цель: продолжать формировать экологическое сознание, прививать элементы экологической культуры.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Работа с календарем природы.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Цель: закреплять знания о сезонных явлениях природы.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Работа в Центре природы. Наблюдение за проращиванием семян цветов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 xml:space="preserve">Цель:прививать интерес к выращиванию растений, продолжать формировать умение замечать изменения, которые происходят, выделять фактор внешней среды – воду, землю, </w:t>
            </w:r>
            <w:r w:rsidRPr="00A0675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свет – существенные необходимые для роста и развития, воспитывать любовь к природе.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Интерактивная игра «Найди пару?»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Цель: способствовать развитию мышления, развивать мелкую моторику пальцев рук, память, внимание речь; воспитывать интерес к игре.</w:t>
            </w:r>
          </w:p>
        </w:tc>
        <w:tc>
          <w:tcPr>
            <w:tcW w:w="559" w:type="dxa"/>
          </w:tcPr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  <w:lang w:val="x-none"/>
              </w:rPr>
            </w:pPr>
          </w:p>
        </w:tc>
        <w:tc>
          <w:tcPr>
            <w:tcW w:w="2657" w:type="dxa"/>
          </w:tcPr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Сюжетно-ролевая игра «Детский сад»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Цель: побуждать идентифицировать свою гендерную принадлежность (девочки – учителя, мальчики - ученики); способствовать развитию ролевого взаимодействия.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Рисование «Мой любимый детский сад, как ходить сюда я рад» (с муз.сопровождением)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Цель: создать условия для развития воображения, развития музыкально-слуховых представлениях, воспитания чувства гордости за свой детский сад.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Работа в Центре строительно-конструктивных игр. Конструирование «Ворота»(по образцу): закрепить умение делать постройку, соразмерную игрушке, уточнить понятия «высокий», «низкий».</w:t>
            </w:r>
          </w:p>
        </w:tc>
        <w:tc>
          <w:tcPr>
            <w:tcW w:w="559" w:type="dxa"/>
          </w:tcPr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  <w:lang w:val="x-none"/>
              </w:rPr>
            </w:pPr>
          </w:p>
        </w:tc>
        <w:tc>
          <w:tcPr>
            <w:tcW w:w="1539" w:type="dxa"/>
          </w:tcPr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  <w:lang w:val="x-none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  <w:lang w:val="x-none"/>
              </w:rPr>
              <w:t>Дата__________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  <w:lang w:val="x-none"/>
              </w:rPr>
            </w:pP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  <w:lang w:val="x-none"/>
              </w:rPr>
            </w:pPr>
          </w:p>
        </w:tc>
        <w:tc>
          <w:tcPr>
            <w:tcW w:w="741" w:type="dxa"/>
          </w:tcPr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  <w:lang w:val="x-none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  <w:lang w:val="x-none"/>
              </w:rPr>
              <w:t>Карточка №</w:t>
            </w:r>
          </w:p>
        </w:tc>
      </w:tr>
      <w:tr w:rsidR="00A0675C" w:rsidRPr="00A0675C" w:rsidTr="00533F95">
        <w:trPr>
          <w:trHeight w:val="799"/>
        </w:trPr>
        <w:tc>
          <w:tcPr>
            <w:tcW w:w="710" w:type="dxa"/>
            <w:textDirection w:val="btLr"/>
          </w:tcPr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Речевое развитие (речевое развитие)  1 неделя</w:t>
            </w:r>
          </w:p>
        </w:tc>
        <w:tc>
          <w:tcPr>
            <w:tcW w:w="4252" w:type="dxa"/>
          </w:tcPr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Тема: «Моя Родина»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Программное содержание: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учить внимательно слушать рассказ взрослого, активно отвечать на вопросы по содержанию; правильно использовать суффиксы и приставки при словообразовании для выражения отношений между объектами.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Развивать речевое дыхание.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Пополнить активный словарь детей по теме «Наша родина» (страна, столица, Россия, Москва, кремль, Красная площадь, родина и т. д.)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Воспитывать чувство гордости за свою родину.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Оборудование: картина с изображением Красной площади.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Источник: приложение  – занятие № 32.</w:t>
            </w:r>
          </w:p>
        </w:tc>
        <w:tc>
          <w:tcPr>
            <w:tcW w:w="709" w:type="dxa"/>
          </w:tcPr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  <w:lang w:val="x-none"/>
              </w:rPr>
            </w:pPr>
          </w:p>
        </w:tc>
        <w:tc>
          <w:tcPr>
            <w:tcW w:w="3688" w:type="dxa"/>
          </w:tcPr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Беседа «День Победы»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Цель: продолжать воспитывать чувство гордости за свою Родину, развивать умение отвечать на вопросы полным предложением.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Слушание музыки: песня «День Победы»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Цель: развивать интерес к музыкальному произведению воспитывать патриотические чувства.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Игры с мелким конструктором «Военные машины» Цель: создать условия для развития общей моторики, наглядно-</w:t>
            </w:r>
            <w:r w:rsidRPr="00A0675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образного мышления, коммуникативных навыков; побуждать детей к речевому и игровому общению.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Интерактивная игра «Лабиринты-головоломки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Цель: способствовать развитию логического мышления, развивать мелкую моторику пальцев рук, память, внимание речь; воспитывать интерес к игре.</w:t>
            </w:r>
          </w:p>
        </w:tc>
        <w:tc>
          <w:tcPr>
            <w:tcW w:w="559" w:type="dxa"/>
          </w:tcPr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  <w:lang w:val="x-none"/>
              </w:rPr>
            </w:pPr>
          </w:p>
        </w:tc>
        <w:tc>
          <w:tcPr>
            <w:tcW w:w="2657" w:type="dxa"/>
          </w:tcPr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Игры с мелким конструктором «Военные машины»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Цель: создать условия для развития общей моторики, наглядно-образного мышления, коммуникативных навыков; побуждать наводить порядок после игры.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Аппликация «Флажки ко Дню Победы»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 xml:space="preserve">Цель: способствовать развитию творческого воображения; побуждать аккуратно и </w:t>
            </w:r>
            <w:r w:rsidRPr="00A0675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безопасно пользоваться ножницами; воспитывать патриотизм.</w:t>
            </w:r>
          </w:p>
        </w:tc>
        <w:tc>
          <w:tcPr>
            <w:tcW w:w="559" w:type="dxa"/>
          </w:tcPr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  <w:lang w:val="x-none"/>
              </w:rPr>
            </w:pPr>
          </w:p>
        </w:tc>
        <w:tc>
          <w:tcPr>
            <w:tcW w:w="1539" w:type="dxa"/>
          </w:tcPr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  <w:lang w:val="x-none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  <w:lang w:val="x-none"/>
              </w:rPr>
              <w:t>Дата__________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  <w:lang w:val="x-none"/>
              </w:rPr>
            </w:pPr>
          </w:p>
        </w:tc>
        <w:tc>
          <w:tcPr>
            <w:tcW w:w="741" w:type="dxa"/>
          </w:tcPr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  <w:lang w:val="x-none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  <w:lang w:val="x-none"/>
              </w:rPr>
              <w:t>Карточка №</w:t>
            </w:r>
          </w:p>
        </w:tc>
      </w:tr>
      <w:tr w:rsidR="00A0675C" w:rsidRPr="00A0675C" w:rsidTr="00533F95">
        <w:trPr>
          <w:trHeight w:val="799"/>
        </w:trPr>
        <w:tc>
          <w:tcPr>
            <w:tcW w:w="710" w:type="dxa"/>
            <w:textDirection w:val="btLr"/>
          </w:tcPr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Познавательное развитие ФЭМП  1 н.</w:t>
            </w:r>
          </w:p>
        </w:tc>
        <w:tc>
          <w:tcPr>
            <w:tcW w:w="4252" w:type="dxa"/>
          </w:tcPr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Тема: Сравнение по высоте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Программное  содержание: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Формировать умение сравнивать предметы по высоте.    Понимание закона сохранения количества,.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 xml:space="preserve"> Закреплять умение соотносить цифры с количеством, счет в пределах 10, представления о геометрических фигурах, умение выделять и называть свойства предметов. 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Развивать память, мышление.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Воспитывать познавательный интерес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Оборудование: цифры, геометрические фигуры, игрушки.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Источник: [2,с.115]</w:t>
            </w:r>
          </w:p>
        </w:tc>
        <w:tc>
          <w:tcPr>
            <w:tcW w:w="709" w:type="dxa"/>
          </w:tcPr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  <w:lang w:val="x-none"/>
              </w:rPr>
            </w:pPr>
          </w:p>
        </w:tc>
        <w:tc>
          <w:tcPr>
            <w:tcW w:w="3688" w:type="dxa"/>
          </w:tcPr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Дидактическая игра « Кто знает, тот дальше считает»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Цель: упражнять детей в количественном счете.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Дидактическая игра  «Сложи узор»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 xml:space="preserve">Цель: закрепить умение соотносить цифры с количеством, счет в пределах 10, представления о геометрических фигурах, ориентировке на листе бумаги. 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 xml:space="preserve">Игры с палочками Кюизенера. 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 xml:space="preserve">Цель: закрепить умение сравнивать предметы по высоте.    </w:t>
            </w:r>
            <w:r w:rsidRPr="00A0675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Понимание закона сохранения количества.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Пальчиковая игра «Комнатные растения»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Цель: закреплять умение повторять движения взрослого; развивать мелкую моторику пальцев рук; воспитывать ловкость, умение управлять своими движениями.</w:t>
            </w:r>
          </w:p>
        </w:tc>
        <w:tc>
          <w:tcPr>
            <w:tcW w:w="559" w:type="dxa"/>
          </w:tcPr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  <w:lang w:val="x-none"/>
              </w:rPr>
            </w:pPr>
          </w:p>
        </w:tc>
        <w:tc>
          <w:tcPr>
            <w:tcW w:w="2657" w:type="dxa"/>
          </w:tcPr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Настольная игра «Математическое лото»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Цель: побуждать детей играть в математические игры.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Дидактическая игра «Угадай фигуру»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Цель: способствовать закреплению умений выделять свойство предметов и сравнивать предметы по их свойствам.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Задание «Сосчитай, сколько точек на спине у божьей коровки»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  <w:lang w:val="x-none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Цель: побуждать детейзакреплять прямой счёт в пределах 10</w:t>
            </w:r>
          </w:p>
        </w:tc>
        <w:tc>
          <w:tcPr>
            <w:tcW w:w="559" w:type="dxa"/>
          </w:tcPr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  <w:lang w:val="x-none"/>
              </w:rPr>
            </w:pPr>
          </w:p>
        </w:tc>
        <w:tc>
          <w:tcPr>
            <w:tcW w:w="1539" w:type="dxa"/>
          </w:tcPr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  <w:lang w:val="x-none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  <w:lang w:val="x-none"/>
              </w:rPr>
              <w:t>Дата__________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  <w:lang w:val="x-none"/>
              </w:rPr>
            </w:pP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  <w:lang w:val="x-none"/>
              </w:rPr>
            </w:pPr>
          </w:p>
        </w:tc>
        <w:tc>
          <w:tcPr>
            <w:tcW w:w="741" w:type="dxa"/>
          </w:tcPr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  <w:lang w:val="x-none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  <w:lang w:val="x-none"/>
              </w:rPr>
              <w:t>Карточка №</w:t>
            </w:r>
          </w:p>
        </w:tc>
      </w:tr>
      <w:tr w:rsidR="00A0675C" w:rsidRPr="00A0675C" w:rsidTr="00533F95">
        <w:trPr>
          <w:trHeight w:val="799"/>
        </w:trPr>
        <w:tc>
          <w:tcPr>
            <w:tcW w:w="710" w:type="dxa"/>
            <w:textDirection w:val="btLr"/>
            <w:vAlign w:val="center"/>
          </w:tcPr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ЧХЛ</w:t>
            </w:r>
          </w:p>
        </w:tc>
        <w:tc>
          <w:tcPr>
            <w:tcW w:w="11865" w:type="dxa"/>
            <w:gridSpan w:val="5"/>
          </w:tcPr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Заучивание  стихотворения ко Дню Победы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Учить детей выразительно  осмысленно читать наизусть стихотворение. Продолжать развивать память поэтический слух. Воспитывать чуткость к художественному слову. Воспитывать чувство патриотизма.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А. Твардовский  «Рассказ танкиста» - чтение рассказа.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Расширять знания детей о защитниках Отечества; уточнить представления о родах войск, вызвать желание быть похожими на сильных и смелых воинов; развивать воображение, поэтический вкус; воспитывать уважение, любовь и благодарность к людям, защищающим Родину.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9" w:type="dxa"/>
          </w:tcPr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  <w:lang w:val="x-none"/>
              </w:rPr>
            </w:pPr>
          </w:p>
        </w:tc>
        <w:tc>
          <w:tcPr>
            <w:tcW w:w="1539" w:type="dxa"/>
          </w:tcPr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  <w:lang w:val="x-none"/>
              </w:rPr>
            </w:pPr>
          </w:p>
        </w:tc>
        <w:tc>
          <w:tcPr>
            <w:tcW w:w="741" w:type="dxa"/>
          </w:tcPr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  <w:lang w:val="x-none"/>
              </w:rPr>
            </w:pPr>
          </w:p>
        </w:tc>
      </w:tr>
      <w:tr w:rsidR="00A0675C" w:rsidRPr="00A0675C" w:rsidTr="00533F95">
        <w:trPr>
          <w:trHeight w:val="799"/>
        </w:trPr>
        <w:tc>
          <w:tcPr>
            <w:tcW w:w="710" w:type="dxa"/>
            <w:textDirection w:val="btLr"/>
            <w:vAlign w:val="center"/>
          </w:tcPr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Физическое развитие на улице 1 неделя</w:t>
            </w:r>
          </w:p>
        </w:tc>
        <w:tc>
          <w:tcPr>
            <w:tcW w:w="11865" w:type="dxa"/>
            <w:gridSpan w:val="5"/>
          </w:tcPr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Задачи: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Научить ходьбе по линии, ставя ногу с носка, руки в стороны;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Упражнять детей лазать по стенке с переходом с одного пролета на другой приставным шагом влево;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Закрепить метание в горизонтальную цель «Попади в корзину»;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П. игры: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Оборудование:   мешочки, гимнастическая стенка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559" w:type="dxa"/>
          </w:tcPr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  <w:lang w:val="x-none"/>
              </w:rPr>
            </w:pPr>
          </w:p>
        </w:tc>
        <w:tc>
          <w:tcPr>
            <w:tcW w:w="1539" w:type="dxa"/>
          </w:tcPr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  <w:lang w:val="x-none"/>
              </w:rPr>
            </w:pPr>
          </w:p>
        </w:tc>
        <w:tc>
          <w:tcPr>
            <w:tcW w:w="741" w:type="dxa"/>
          </w:tcPr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  <w:lang w:val="x-none"/>
              </w:rPr>
            </w:pPr>
          </w:p>
        </w:tc>
      </w:tr>
    </w:tbl>
    <w:p w:rsidR="00A0675C" w:rsidRPr="00A0675C" w:rsidRDefault="00A0675C" w:rsidP="00A0675C">
      <w:pPr>
        <w:rPr>
          <w:rFonts w:ascii="Times New Roman" w:hAnsi="Times New Roman" w:cs="Times New Roman"/>
          <w:sz w:val="24"/>
          <w:szCs w:val="24"/>
        </w:rPr>
      </w:pPr>
    </w:p>
    <w:p w:rsidR="00A0675C" w:rsidRPr="00A0675C" w:rsidRDefault="00A0675C" w:rsidP="00A0675C">
      <w:pPr>
        <w:rPr>
          <w:rFonts w:ascii="Times New Roman" w:hAnsi="Times New Roman" w:cs="Times New Roman"/>
          <w:sz w:val="24"/>
          <w:szCs w:val="24"/>
        </w:rPr>
      </w:pPr>
    </w:p>
    <w:p w:rsidR="00A0675C" w:rsidRPr="00A0675C" w:rsidRDefault="00A0675C" w:rsidP="00A0675C">
      <w:pPr>
        <w:rPr>
          <w:rFonts w:ascii="Times New Roman" w:hAnsi="Times New Roman" w:cs="Times New Roman"/>
          <w:sz w:val="24"/>
          <w:szCs w:val="24"/>
        </w:rPr>
      </w:pPr>
    </w:p>
    <w:p w:rsidR="00A0675C" w:rsidRPr="00A0675C" w:rsidRDefault="00A0675C" w:rsidP="00A0675C">
      <w:pPr>
        <w:rPr>
          <w:rFonts w:ascii="Times New Roman" w:hAnsi="Times New Roman" w:cs="Times New Roman"/>
          <w:sz w:val="24"/>
          <w:szCs w:val="24"/>
        </w:rPr>
      </w:pPr>
    </w:p>
    <w:p w:rsidR="00A0675C" w:rsidRPr="00A0675C" w:rsidRDefault="00A0675C" w:rsidP="00A0675C">
      <w:pPr>
        <w:rPr>
          <w:rFonts w:ascii="Times New Roman" w:hAnsi="Times New Roman" w:cs="Times New Roman"/>
          <w:sz w:val="24"/>
          <w:szCs w:val="24"/>
        </w:rPr>
      </w:pPr>
    </w:p>
    <w:p w:rsidR="00A0675C" w:rsidRPr="00A0675C" w:rsidRDefault="00A0675C" w:rsidP="00A0675C">
      <w:pPr>
        <w:rPr>
          <w:rFonts w:ascii="Times New Roman" w:hAnsi="Times New Roman" w:cs="Times New Roman"/>
          <w:sz w:val="24"/>
          <w:szCs w:val="24"/>
        </w:rPr>
      </w:pPr>
    </w:p>
    <w:p w:rsidR="00A0675C" w:rsidRPr="00A0675C" w:rsidRDefault="00A0675C" w:rsidP="00A0675C">
      <w:pPr>
        <w:rPr>
          <w:rFonts w:ascii="Times New Roman" w:hAnsi="Times New Roman" w:cs="Times New Roman"/>
          <w:sz w:val="24"/>
          <w:szCs w:val="24"/>
        </w:rPr>
      </w:pPr>
    </w:p>
    <w:p w:rsidR="00A0675C" w:rsidRPr="00A0675C" w:rsidRDefault="00A0675C" w:rsidP="00A0675C">
      <w:pPr>
        <w:rPr>
          <w:rFonts w:ascii="Times New Roman" w:hAnsi="Times New Roman" w:cs="Times New Roman"/>
          <w:sz w:val="24"/>
          <w:szCs w:val="24"/>
        </w:rPr>
      </w:pPr>
    </w:p>
    <w:p w:rsidR="00A0675C" w:rsidRPr="00A0675C" w:rsidRDefault="00A0675C" w:rsidP="00A0675C">
      <w:pPr>
        <w:rPr>
          <w:rFonts w:ascii="Times New Roman" w:hAnsi="Times New Roman" w:cs="Times New Roman"/>
          <w:sz w:val="24"/>
          <w:szCs w:val="24"/>
        </w:rPr>
      </w:pPr>
    </w:p>
    <w:p w:rsidR="00A0675C" w:rsidRPr="00A0675C" w:rsidRDefault="00A0675C" w:rsidP="00A0675C">
      <w:pPr>
        <w:rPr>
          <w:rFonts w:ascii="Times New Roman" w:hAnsi="Times New Roman" w:cs="Times New Roman"/>
          <w:sz w:val="24"/>
          <w:szCs w:val="24"/>
        </w:rPr>
      </w:pPr>
    </w:p>
    <w:p w:rsidR="00A0675C" w:rsidRPr="00A0675C" w:rsidRDefault="00A0675C" w:rsidP="00A0675C">
      <w:pPr>
        <w:rPr>
          <w:rFonts w:ascii="Times New Roman" w:hAnsi="Times New Roman" w:cs="Times New Roman"/>
          <w:sz w:val="24"/>
          <w:szCs w:val="24"/>
        </w:rPr>
      </w:pPr>
    </w:p>
    <w:p w:rsidR="00A0675C" w:rsidRPr="00A0675C" w:rsidRDefault="00A0675C" w:rsidP="00A0675C">
      <w:pPr>
        <w:rPr>
          <w:rFonts w:ascii="Times New Roman" w:hAnsi="Times New Roman" w:cs="Times New Roman"/>
          <w:sz w:val="24"/>
          <w:szCs w:val="24"/>
        </w:rPr>
        <w:sectPr w:rsidR="00A0675C" w:rsidRPr="00A0675C" w:rsidSect="003546D5">
          <w:pgSz w:w="16838" w:h="11906" w:orient="landscape"/>
          <w:pgMar w:top="851" w:right="1134" w:bottom="1701" w:left="1134" w:header="709" w:footer="709" w:gutter="0"/>
          <w:cols w:space="708"/>
          <w:docGrid w:linePitch="360"/>
        </w:sectPr>
      </w:pPr>
    </w:p>
    <w:p w:rsidR="00A0675C" w:rsidRPr="00A0675C" w:rsidRDefault="00A0675C" w:rsidP="00A0675C">
      <w:pPr>
        <w:rPr>
          <w:rFonts w:ascii="Times New Roman" w:hAnsi="Times New Roman" w:cs="Times New Roman"/>
          <w:sz w:val="24"/>
          <w:szCs w:val="24"/>
        </w:rPr>
      </w:pPr>
    </w:p>
    <w:p w:rsidR="00A0675C" w:rsidRPr="00A0675C" w:rsidRDefault="00A0675C" w:rsidP="00A0675C">
      <w:pPr>
        <w:rPr>
          <w:rFonts w:ascii="Times New Roman" w:hAnsi="Times New Roman" w:cs="Times New Roman"/>
          <w:sz w:val="24"/>
          <w:szCs w:val="24"/>
        </w:rPr>
      </w:pPr>
      <w:r w:rsidRPr="00A0675C">
        <w:rPr>
          <w:rFonts w:ascii="Times New Roman" w:hAnsi="Times New Roman" w:cs="Times New Roman"/>
          <w:sz w:val="24"/>
          <w:szCs w:val="24"/>
        </w:rPr>
        <w:t>МАЙ (2-ая неделя) Лексическая тема: «Школа. Детский сад»</w:t>
      </w:r>
    </w:p>
    <w:tbl>
      <w:tblPr>
        <w:tblW w:w="15414" w:type="dxa"/>
        <w:tblInd w:w="-1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710"/>
        <w:gridCol w:w="4252"/>
        <w:gridCol w:w="709"/>
        <w:gridCol w:w="3688"/>
        <w:gridCol w:w="559"/>
        <w:gridCol w:w="2657"/>
        <w:gridCol w:w="559"/>
        <w:gridCol w:w="1539"/>
        <w:gridCol w:w="741"/>
      </w:tblGrid>
      <w:tr w:rsidR="00A0675C" w:rsidRPr="00A0675C" w:rsidTr="00533F95">
        <w:trPr>
          <w:trHeight w:val="799"/>
        </w:trPr>
        <w:tc>
          <w:tcPr>
            <w:tcW w:w="710" w:type="dxa"/>
            <w:textDirection w:val="btLr"/>
            <w:vAlign w:val="center"/>
          </w:tcPr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Дисциплина</w:t>
            </w:r>
          </w:p>
        </w:tc>
        <w:tc>
          <w:tcPr>
            <w:tcW w:w="4252" w:type="dxa"/>
            <w:vAlign w:val="center"/>
          </w:tcPr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Организованная образовательная деятельность</w:t>
            </w:r>
          </w:p>
        </w:tc>
        <w:tc>
          <w:tcPr>
            <w:tcW w:w="709" w:type="dxa"/>
            <w:textDirection w:val="btLr"/>
            <w:vAlign w:val="center"/>
          </w:tcPr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Дата проведения</w:t>
            </w:r>
          </w:p>
        </w:tc>
        <w:tc>
          <w:tcPr>
            <w:tcW w:w="3688" w:type="dxa"/>
            <w:vAlign w:val="center"/>
          </w:tcPr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Совместная деятельность взрослого и ребенка</w:t>
            </w:r>
          </w:p>
        </w:tc>
        <w:tc>
          <w:tcPr>
            <w:tcW w:w="559" w:type="dxa"/>
            <w:textDirection w:val="btLr"/>
            <w:vAlign w:val="center"/>
          </w:tcPr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Дата проведения</w:t>
            </w:r>
          </w:p>
        </w:tc>
        <w:tc>
          <w:tcPr>
            <w:tcW w:w="2657" w:type="dxa"/>
            <w:vAlign w:val="center"/>
          </w:tcPr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Самостоятельная деятельность детей</w:t>
            </w:r>
          </w:p>
        </w:tc>
        <w:tc>
          <w:tcPr>
            <w:tcW w:w="559" w:type="dxa"/>
            <w:textDirection w:val="btLr"/>
            <w:vAlign w:val="center"/>
          </w:tcPr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Дата проведения</w:t>
            </w:r>
          </w:p>
        </w:tc>
        <w:tc>
          <w:tcPr>
            <w:tcW w:w="1539" w:type="dxa"/>
            <w:vAlign w:val="center"/>
          </w:tcPr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Индивидуальная работа</w:t>
            </w:r>
          </w:p>
        </w:tc>
        <w:tc>
          <w:tcPr>
            <w:tcW w:w="741" w:type="dxa"/>
            <w:textDirection w:val="btLr"/>
            <w:vAlign w:val="center"/>
          </w:tcPr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Прогулка</w:t>
            </w:r>
          </w:p>
        </w:tc>
      </w:tr>
      <w:tr w:rsidR="00A0675C" w:rsidRPr="00A0675C" w:rsidTr="00533F95">
        <w:trPr>
          <w:trHeight w:val="799"/>
        </w:trPr>
        <w:tc>
          <w:tcPr>
            <w:tcW w:w="710" w:type="dxa"/>
            <w:textDirection w:val="btLr"/>
          </w:tcPr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  <w:lang w:val="x-none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(Развитие речи социальный мир) 2 неделя</w:t>
            </w:r>
          </w:p>
        </w:tc>
        <w:tc>
          <w:tcPr>
            <w:tcW w:w="4252" w:type="dxa"/>
          </w:tcPr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Тема: «Наш любимый детский сад»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Программное содержание: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Закреплять и пополнять  представления детей о детском саде, его сотрудниках, о трудовых процессах, выполняемых каждым из них, орудиями их труда.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Развивать познавательный интерес к труду взрослых в детском саду, направленный на заботу о детях; умение передавать в игре отношение взрослых к работе, оборудованию и инструментам, отражать характер взаимоотношений людей.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Воспитывать уважительное отношение к труду взрослых, желание оказывать посильную помощь в процессе трудовой деятельности.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Словарная работа: воспитатель, помощник воспитателя, муз.руководитель, медсестра, повар, инструктор по физической культуры.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Оборудование: предметно – схематические модели.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  <w:lang w:val="x-none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Источник: (14,с.28)</w:t>
            </w:r>
          </w:p>
        </w:tc>
        <w:tc>
          <w:tcPr>
            <w:tcW w:w="709" w:type="dxa"/>
          </w:tcPr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  <w:lang w:val="x-none"/>
              </w:rPr>
            </w:pPr>
          </w:p>
        </w:tc>
        <w:tc>
          <w:tcPr>
            <w:tcW w:w="3688" w:type="dxa"/>
          </w:tcPr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Беседа «Детский сад наш так хорош, лучше сада не найдешь»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Цель: развивать познавательный интерес к труду взрослых в детском саду, направленный на заботу о детях.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Пение знакомых песен, изученных в детском саду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Цель: закреплять знания о профессии музыкального руководителя.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Игра «Кому, что нужно для работы?»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Цель: закреплять и пополнять  представления детей о сотрудниках детского сада, о трудовых процессах, выполняемых каждым из них, орудиями их труда.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Работа с кинетическим песком.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Цель: закреплять умение правильно использовать формообразующие движения, развивать композиционные навыки.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Экскурсия в кабинет кастелянши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Цель: закреплять представления о труде кастелянши и инструментах, используемых в данной профессии для шитья, воспринимать трудовой процесс дифференцированно, видеть все его компоненты, направленные на получение результата.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Познавательная пятиминутка просмотр мультфильма по безопасности «Аркадий Паровозов спешит на помощь»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Цель:закреплять знания правил безопасного поведения жизнедеятельности.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  <w:lang w:val="x-none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Беседа «Моя семья»: воспитывать любовь к членам семьи.</w:t>
            </w:r>
          </w:p>
        </w:tc>
        <w:tc>
          <w:tcPr>
            <w:tcW w:w="559" w:type="dxa"/>
          </w:tcPr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  <w:lang w:val="x-none"/>
              </w:rPr>
            </w:pPr>
          </w:p>
        </w:tc>
        <w:tc>
          <w:tcPr>
            <w:tcW w:w="2657" w:type="dxa"/>
          </w:tcPr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Сюжетно-ролевая игра «Детский сад»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Цель: содействовать детям в умении передавать в игре отношение взрослых к работе, оборудованию и инструментам, отражать характер взаимоотношений людей.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Конструирование из крупного строительного материала и модулей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(макет детского сада)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Цель: закреплять в конструкторской деятельности  представления детей о детском саде.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9" w:type="dxa"/>
          </w:tcPr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9" w:type="dxa"/>
          </w:tcPr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  <w:lang w:val="x-none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  <w:lang w:val="x-none"/>
              </w:rPr>
              <w:t>Дата__________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41" w:type="dxa"/>
          </w:tcPr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  <w:lang w:val="x-none"/>
              </w:rPr>
              <w:t>Карточка №</w:t>
            </w:r>
          </w:p>
        </w:tc>
      </w:tr>
      <w:tr w:rsidR="00A0675C" w:rsidRPr="00A0675C" w:rsidTr="00533F95">
        <w:trPr>
          <w:trHeight w:val="799"/>
        </w:trPr>
        <w:tc>
          <w:tcPr>
            <w:tcW w:w="710" w:type="dxa"/>
            <w:textDirection w:val="btLr"/>
          </w:tcPr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Развитие речи ( социальный мир)  2 н.</w:t>
            </w:r>
          </w:p>
        </w:tc>
        <w:tc>
          <w:tcPr>
            <w:tcW w:w="4252" w:type="dxa"/>
          </w:tcPr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Тема: «Моя семья»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Программное содержание: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Продолжать формировать представления о членах семьи и своем месте в ней, о семейных традициях празднования Дня Победы.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Закреплять умение называть главных членов семьи, уметь сделать приятное близким в праздник (нарисовать рисунок, подарить открытку, прочесть стихи, спеть песенки), говорить со старшими в доброжелательном тоне.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Развивать связную речь, зрительное и слуховое восприятие.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Воспитывать любовь и уважение к близким и родным, вызвать желание проявлять о них заботу.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Словарная работа: праздник, победа, семья.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Оборудование: альбом «День Победы»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Источник: интернет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  <w:lang w:val="x-none"/>
              </w:rPr>
            </w:pPr>
          </w:p>
        </w:tc>
        <w:tc>
          <w:tcPr>
            <w:tcW w:w="3688" w:type="dxa"/>
          </w:tcPr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Дидактическая игра«Кто я в семье?»</w:t>
            </w:r>
            <w:r w:rsidRPr="00A0675C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Цель: продолжать формировать представления о родственных </w:t>
            </w:r>
            <w:r w:rsidRPr="00A0675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связях;  активизировать в речи слова, обозначающие членов семьи.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Сюжетно – ролевая игра «Детский сад»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Цель: закреплять названия любимых игрушек; воспитывать доброжелательное отношение друг к другу, интерес к жизни в детском саду.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Пальчиковая игра «Семья» с музыкальным сопровождением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Цель: закреплять умение называть главных членов семьи.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Познавательная пятиминутка просмотр мультфильма по безопасности «Аркадий Паровозов спешит на помощь»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Цель:закреплять знания правил безопасного поведения жизнедеятельности.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Работа в Центре природы. Трудовая деятельность: «Уход за растениями»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 xml:space="preserve">Цель: закреплять знания о комнатных растениях; умение ухаживать за ними, протирать </w:t>
            </w:r>
            <w:r w:rsidRPr="00A0675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широкие, большие листья растений; развивать интерес к совместной деятельности с взрослыми и сверстниками.</w:t>
            </w:r>
          </w:p>
        </w:tc>
        <w:tc>
          <w:tcPr>
            <w:tcW w:w="559" w:type="dxa"/>
          </w:tcPr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  <w:lang w:val="x-none"/>
              </w:rPr>
            </w:pPr>
          </w:p>
        </w:tc>
        <w:tc>
          <w:tcPr>
            <w:tcW w:w="2657" w:type="dxa"/>
          </w:tcPr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 xml:space="preserve">Рисование на тему «Детский сад»                  Цель: создать условие для развития умения </w:t>
            </w:r>
            <w:r w:rsidRPr="00A0675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отражать в рисунке различные ситуации в детском саду.    Рассматривание альбома «Моя семья»Цель: создать условие для закрепления знаний о традициях своей семьи.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9" w:type="dxa"/>
          </w:tcPr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  <w:lang w:val="x-none"/>
              </w:rPr>
            </w:pPr>
          </w:p>
        </w:tc>
        <w:tc>
          <w:tcPr>
            <w:tcW w:w="1539" w:type="dxa"/>
          </w:tcPr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  <w:lang w:val="x-none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  <w:lang w:val="x-none"/>
              </w:rPr>
              <w:t>Дата__________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  <w:lang w:val="x-none"/>
              </w:rPr>
            </w:pPr>
          </w:p>
        </w:tc>
        <w:tc>
          <w:tcPr>
            <w:tcW w:w="741" w:type="dxa"/>
          </w:tcPr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  <w:lang w:val="x-none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  <w:lang w:val="x-none"/>
              </w:rPr>
              <w:t>Карточка №</w:t>
            </w:r>
          </w:p>
        </w:tc>
      </w:tr>
      <w:tr w:rsidR="00A0675C" w:rsidRPr="00A0675C" w:rsidTr="00533F95">
        <w:trPr>
          <w:trHeight w:val="799"/>
        </w:trPr>
        <w:tc>
          <w:tcPr>
            <w:tcW w:w="710" w:type="dxa"/>
            <w:textDirection w:val="btLr"/>
          </w:tcPr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Речевое развитие  (речевое развитие)  2 неделя</w:t>
            </w:r>
          </w:p>
        </w:tc>
        <w:tc>
          <w:tcPr>
            <w:tcW w:w="4252" w:type="dxa"/>
          </w:tcPr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Тема: «Хорошо у нас в саду»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Программное содержание: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 xml:space="preserve"> учить составлять короткий рассказ по вопросам воспитателя с опорой на картинки;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развивать разговорную речь; речевое дыхание, говорить внятно в среднем темпе.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Упражнять в согласовании имен существительных и местоимений для правильного оформления речевого высказывания.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Закреплять названия профессий в детском саду; умение составлять предложения по живой модели.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Воспитывать чувство благодарности к людям, которые работают в детском саду.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 xml:space="preserve">Оборудование: игрушка – кукла Болтунишка, иллюстрации групповых комнат. 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Источник: приложение  – занятие № 33.</w:t>
            </w:r>
          </w:p>
        </w:tc>
        <w:tc>
          <w:tcPr>
            <w:tcW w:w="709" w:type="dxa"/>
          </w:tcPr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  <w:lang w:val="x-none"/>
              </w:rPr>
            </w:pPr>
          </w:p>
        </w:tc>
        <w:tc>
          <w:tcPr>
            <w:tcW w:w="3688" w:type="dxa"/>
          </w:tcPr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Экскурсия по детскому саду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 xml:space="preserve">Цель: закреплять умение детей составлять короткий рассказ, замечать малейшие изменения, которые происходят на территории детского сада; развивать наблюдательность; воспитывать чувство гордости за свой детский сад.  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Сюжетно-ролевая игра «Детский сад»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Цель: закреплять умение играть вместе, дружно, самостоятельно распределяя роли по замыслу игры; развивать ролевое взаимодействие; воспитывать уважение к профессиям воспитателя и младшего воспитателя.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Работа в Центре строительно-конструктивных игр. Конструирование из готовых форм «Детский сад»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Цель: побуждать к творческой активности, самостоятельности, закреплению умения применять  способы замещения форм, придавая им устойчивость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Интерактивная игра «Сложи узор»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Цель: расширять представление о видах народного промысла, способствовать развитию мышления, развивать мелкую моторику пальцев рук, память, внимание речь; воспитывать интерес к игре.</w:t>
            </w:r>
          </w:p>
        </w:tc>
        <w:tc>
          <w:tcPr>
            <w:tcW w:w="559" w:type="dxa"/>
          </w:tcPr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  <w:lang w:val="x-none"/>
              </w:rPr>
            </w:pPr>
          </w:p>
        </w:tc>
        <w:tc>
          <w:tcPr>
            <w:tcW w:w="2657" w:type="dxa"/>
          </w:tcPr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Самостоятельные  игры детей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Цель: мотивировать детей самостоятельно развивать сюжет игры, игровой диалог; воспитывать уважение к сверстникам.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Трудовое поручение.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Наведение порядка на игровой веранде.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Цель: способствовать развитию умений поддерживать порядок после игры, бережно относиться к результатам труда.</w:t>
            </w:r>
          </w:p>
        </w:tc>
        <w:tc>
          <w:tcPr>
            <w:tcW w:w="559" w:type="dxa"/>
          </w:tcPr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  <w:lang w:val="x-none"/>
              </w:rPr>
            </w:pPr>
          </w:p>
        </w:tc>
        <w:tc>
          <w:tcPr>
            <w:tcW w:w="1539" w:type="dxa"/>
          </w:tcPr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  <w:lang w:val="x-none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  <w:lang w:val="x-none"/>
              </w:rPr>
              <w:t>Дата__________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  <w:lang w:val="x-none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  <w:lang w:val="x-none"/>
              </w:rPr>
              <w:t>____</w:t>
            </w:r>
          </w:p>
        </w:tc>
        <w:tc>
          <w:tcPr>
            <w:tcW w:w="741" w:type="dxa"/>
          </w:tcPr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  <w:lang w:val="x-none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  <w:lang w:val="x-none"/>
              </w:rPr>
              <w:t>Карточка №</w:t>
            </w:r>
          </w:p>
        </w:tc>
      </w:tr>
      <w:tr w:rsidR="00A0675C" w:rsidRPr="00A0675C" w:rsidTr="00533F95">
        <w:trPr>
          <w:trHeight w:val="799"/>
        </w:trPr>
        <w:tc>
          <w:tcPr>
            <w:tcW w:w="710" w:type="dxa"/>
            <w:textDirection w:val="btLr"/>
          </w:tcPr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Тельное развитие 2 н.Познава</w:t>
            </w:r>
          </w:p>
        </w:tc>
        <w:tc>
          <w:tcPr>
            <w:tcW w:w="4252" w:type="dxa"/>
          </w:tcPr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Тема: Числа и цифры 1- 10. Запись числа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Программное  содержание: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Закреплять представление об образовании последующего числа путем прибавления единицы, количественный и порядковый счет в пределах 10, умение измерять длину предмета с помощью мерки.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 xml:space="preserve">Развивать логику, мышление.    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 xml:space="preserve"> Воспитывать самостоятельность.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 xml:space="preserve">Оборудование: 10 предметов для объяснения  образования числа 10, </w:t>
            </w:r>
            <w:r w:rsidRPr="00A0675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цифры от 0 до 10, квадрат, полоски - мерки.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 xml:space="preserve">Источник:  [10 ˟ 2, с.144]  </w:t>
            </w:r>
          </w:p>
        </w:tc>
        <w:tc>
          <w:tcPr>
            <w:tcW w:w="709" w:type="dxa"/>
          </w:tcPr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  <w:lang w:val="x-none"/>
              </w:rPr>
            </w:pPr>
          </w:p>
        </w:tc>
        <w:tc>
          <w:tcPr>
            <w:tcW w:w="3688" w:type="dxa"/>
          </w:tcPr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Игра «Покажи, сколько назову рыбок»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Цель: упражнять в умении определять цифру на слух, сопоставлять с количеством предметов на  картинке. Закрепить количественный и порядковый счет в пределах 10.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Трудовое поручение (ситуация «Где – много, где – мало»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 xml:space="preserve">Цель:закреплять представление об образовании последующего </w:t>
            </w:r>
            <w:r w:rsidRPr="00A0675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числа путем прибавления единицы.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Рисование «Нарисуй фигуру и заштрихуй её»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Цель: развивать графические навыки, мелкую моторику.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 xml:space="preserve">Дидактическая игра: «Найди растение по описанию» 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Цель: найти растение по описанию, развивать слух и внимательность.</w:t>
            </w:r>
          </w:p>
        </w:tc>
        <w:tc>
          <w:tcPr>
            <w:tcW w:w="559" w:type="dxa"/>
          </w:tcPr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  <w:lang w:val="x-none"/>
              </w:rPr>
            </w:pPr>
          </w:p>
        </w:tc>
        <w:tc>
          <w:tcPr>
            <w:tcW w:w="2657" w:type="dxa"/>
          </w:tcPr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Конструирование «Дома нашей улицы»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 xml:space="preserve">Цель: побуждать детей развивать умения устанавливать последовательность расположения предметов 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Дидактическая игра «Сложи узор», «Цветик  - семицветик»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  <w:lang w:val="x-none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Цель: способствовать развитию воображения</w:t>
            </w:r>
          </w:p>
        </w:tc>
        <w:tc>
          <w:tcPr>
            <w:tcW w:w="559" w:type="dxa"/>
          </w:tcPr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  <w:lang w:val="x-none"/>
              </w:rPr>
            </w:pPr>
          </w:p>
        </w:tc>
        <w:tc>
          <w:tcPr>
            <w:tcW w:w="1539" w:type="dxa"/>
          </w:tcPr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  <w:lang w:val="x-none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  <w:lang w:val="x-none"/>
              </w:rPr>
              <w:t>Дата__________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  <w:lang w:val="x-none"/>
              </w:rPr>
            </w:pP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  <w:lang w:val="x-none"/>
              </w:rPr>
            </w:pPr>
          </w:p>
        </w:tc>
        <w:tc>
          <w:tcPr>
            <w:tcW w:w="741" w:type="dxa"/>
          </w:tcPr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  <w:lang w:val="x-none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  <w:lang w:val="x-none"/>
              </w:rPr>
              <w:t>Карточка №</w:t>
            </w:r>
          </w:p>
        </w:tc>
      </w:tr>
      <w:tr w:rsidR="00A0675C" w:rsidRPr="00A0675C" w:rsidTr="00533F95">
        <w:trPr>
          <w:trHeight w:val="799"/>
        </w:trPr>
        <w:tc>
          <w:tcPr>
            <w:tcW w:w="710" w:type="dxa"/>
            <w:textDirection w:val="btLr"/>
            <w:vAlign w:val="center"/>
          </w:tcPr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Аппликация</w:t>
            </w:r>
          </w:p>
        </w:tc>
        <w:tc>
          <w:tcPr>
            <w:tcW w:w="4252" w:type="dxa"/>
          </w:tcPr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Тема: «Украсим одежду кукол»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Программное содержание: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Совершенствовать умение правильно удерживать ножницы и резать ими по прямой, диагонали, вырезать круг из квадрата, овал из прямоугольника, плавно срезать и закруглять углы. Учить равномерно распределять декоративные элементы по краю изделия (подол, низ рукава, горловина), выбирать элементы в зависимости от того, кому она предназначена (мальчику или девочке), закреплять навыки наклеивания.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Развивать эстетическое восприятие.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Воспитывать  отзывчивость, доброту, желание любить, помогать.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Оборудование: лист А – 5, «одежду» на каждого ребёнка, декоративные элементы (геометрические, флористика), клей карандаш, салфетки, куклы – мальчик и девочка.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Источник: Т.Г.Казакова ст.50</w:t>
            </w:r>
          </w:p>
        </w:tc>
        <w:tc>
          <w:tcPr>
            <w:tcW w:w="709" w:type="dxa"/>
          </w:tcPr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8" w:type="dxa"/>
          </w:tcPr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Беседа «Мальчики и девочки» Цель: продолжать формировать умение рассказывать о любимых игрушках, предпочтениях в одежде, любимых играх, кем станут в будущем, выделять ответы, характерные для мальчиков и девочек.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Дидактическая игра «Веселые человечки»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 xml:space="preserve">Цель: закреплять умение выкладывать человечков из счетных палочек, геометрических фигур,  развивать глазомер, чувство </w:t>
            </w:r>
            <w:r w:rsidRPr="00A0675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пропорции, воспитывать интерес к сотворчеству, уверенность.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Рассматривание кукол в национальных костюмах Цель: закреплять представление о женской и мужской одежде, развивать наблюдательность, умение выделять понравившиеся элементы, воспитывать интерес к народным традициям.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Работа в Центре науки. Экспериментирование с изобразительными материалами «Какого цвета небо?» Цель: продолжать использование сочетаний уже освоенных детьми техник и материалов (дорисовать гуашевый рисунок цветными фломастерами, к рисунку добавить элементы аппликации, «рисовать» пластилином).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Физкультминутка «Детский сад» Цель: продолжать формировать умение повторять движения, снять утомление, повысить активное внимание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Работа со световым планшетом (карандашом)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Цель: закреплять умение правильно использовать формообразующие движения, развивать композиционные навыки.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Работа в Центре искусства. Коллективная аппликация: «Красивый детский сад» (с муз.сопровождением)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Цель: продолжать формировать умение правильно держать ножницы и резать ими по прямой, диагонали, вырезать круг из квадрата, овал из прямоугольника, плавно срезать и закруглять углы, равномерно распределять декоративные элементы по краю изделия (стена здания, крыша, окна), закреплять навыки наклеивания, наводить порядок после работы, развивать музыкально-слуховые представления.</w:t>
            </w:r>
          </w:p>
        </w:tc>
        <w:tc>
          <w:tcPr>
            <w:tcW w:w="559" w:type="dxa"/>
          </w:tcPr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57" w:type="dxa"/>
          </w:tcPr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Работа в центре искусства. Рисование на тему «Детский сад» Цель: развивать умение отражать в рисунке различные ситуации в детском саду.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 xml:space="preserve">Сюжетно-ролевая игра «Детский сад» Цель: содействовать детям в умении передавать в игре отношение взрослых к работе, оборудованию и инструментам, отражать характер </w:t>
            </w:r>
            <w:r w:rsidRPr="00A0675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взаимоотношений людей.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Работа в Центре строительно-конструктивных игр. Конструирование из готовых форм «Детский сад»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Цель: побуждать к творческой активности, самостоятельности, закреплению умения применять  способы замещения форм, придавая им устойчивость.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9" w:type="dxa"/>
          </w:tcPr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  <w:lang w:val="x-none"/>
              </w:rPr>
            </w:pPr>
          </w:p>
        </w:tc>
        <w:tc>
          <w:tcPr>
            <w:tcW w:w="1539" w:type="dxa"/>
          </w:tcPr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  <w:lang w:val="x-none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  <w:lang w:val="x-none"/>
              </w:rPr>
              <w:t>Дата__________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741" w:type="dxa"/>
          </w:tcPr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  <w:lang w:val="x-none"/>
              </w:rPr>
            </w:pPr>
          </w:p>
        </w:tc>
      </w:tr>
      <w:tr w:rsidR="00A0675C" w:rsidRPr="00A0675C" w:rsidTr="00533F95">
        <w:trPr>
          <w:trHeight w:val="799"/>
        </w:trPr>
        <w:tc>
          <w:tcPr>
            <w:tcW w:w="710" w:type="dxa"/>
            <w:textDirection w:val="btLr"/>
            <w:vAlign w:val="center"/>
          </w:tcPr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ЧХЛ</w:t>
            </w:r>
          </w:p>
        </w:tc>
        <w:tc>
          <w:tcPr>
            <w:tcW w:w="11865" w:type="dxa"/>
            <w:gridSpan w:val="5"/>
          </w:tcPr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В. Берестов «Читалочка».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Л. Воронкова «Подружки идут в школу».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С.Я. Маршак «Первый день календаря».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В.Осеева «Волшебное слово».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Л.Н. Толстой «Филлипок».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9" w:type="dxa"/>
          </w:tcPr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  <w:lang w:val="x-none"/>
              </w:rPr>
            </w:pPr>
          </w:p>
        </w:tc>
        <w:tc>
          <w:tcPr>
            <w:tcW w:w="1539" w:type="dxa"/>
          </w:tcPr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  <w:lang w:val="x-none"/>
              </w:rPr>
            </w:pPr>
          </w:p>
        </w:tc>
        <w:tc>
          <w:tcPr>
            <w:tcW w:w="741" w:type="dxa"/>
          </w:tcPr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  <w:lang w:val="x-none"/>
              </w:rPr>
            </w:pPr>
          </w:p>
        </w:tc>
      </w:tr>
      <w:tr w:rsidR="00A0675C" w:rsidRPr="00A0675C" w:rsidTr="00533F95">
        <w:trPr>
          <w:trHeight w:val="799"/>
        </w:trPr>
        <w:tc>
          <w:tcPr>
            <w:tcW w:w="710" w:type="dxa"/>
            <w:textDirection w:val="btLr"/>
            <w:vAlign w:val="center"/>
          </w:tcPr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Физическое развитие на улице 1 неделя</w:t>
            </w:r>
          </w:p>
        </w:tc>
        <w:tc>
          <w:tcPr>
            <w:tcW w:w="11865" w:type="dxa"/>
            <w:gridSpan w:val="5"/>
          </w:tcPr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Задачи: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Научить детей прыжкам в длину с места, фиксируя внимание на исходное положение перед прыжком;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Упражнять детей в ходьбе по линии, перешагивая через мячи (поочередно через 5-6 мячей);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Закрепить умение лазать по гимнастической стенке с переходом на соседний пролет и спускаться по наклонной доске;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П.игры: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Оборудование: 7-8 мячей, гимнастическая стенка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9" w:type="dxa"/>
          </w:tcPr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  <w:lang w:val="x-none"/>
              </w:rPr>
            </w:pPr>
          </w:p>
        </w:tc>
        <w:tc>
          <w:tcPr>
            <w:tcW w:w="1539" w:type="dxa"/>
          </w:tcPr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  <w:lang w:val="x-none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  <w:lang w:val="x-none"/>
              </w:rPr>
              <w:t>Дата__________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  <w:lang w:val="x-none"/>
              </w:rPr>
            </w:pP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  <w:lang w:val="x-none"/>
              </w:rPr>
            </w:pPr>
          </w:p>
        </w:tc>
        <w:tc>
          <w:tcPr>
            <w:tcW w:w="741" w:type="dxa"/>
          </w:tcPr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  <w:lang w:val="x-none"/>
              </w:rPr>
              <w:t>Карточка №</w:t>
            </w:r>
          </w:p>
        </w:tc>
      </w:tr>
    </w:tbl>
    <w:p w:rsidR="00A0675C" w:rsidRPr="00A0675C" w:rsidRDefault="00A0675C" w:rsidP="00A0675C">
      <w:pPr>
        <w:rPr>
          <w:rFonts w:ascii="Times New Roman" w:hAnsi="Times New Roman" w:cs="Times New Roman"/>
          <w:sz w:val="24"/>
          <w:szCs w:val="24"/>
        </w:rPr>
      </w:pPr>
    </w:p>
    <w:p w:rsidR="00A0675C" w:rsidRPr="00A0675C" w:rsidRDefault="00A0675C" w:rsidP="00A0675C">
      <w:pPr>
        <w:rPr>
          <w:rFonts w:ascii="Times New Roman" w:hAnsi="Times New Roman" w:cs="Times New Roman"/>
          <w:sz w:val="24"/>
          <w:szCs w:val="24"/>
        </w:rPr>
      </w:pPr>
    </w:p>
    <w:p w:rsidR="00A0675C" w:rsidRPr="00A0675C" w:rsidRDefault="00A0675C" w:rsidP="00A0675C">
      <w:pPr>
        <w:rPr>
          <w:rFonts w:ascii="Times New Roman" w:hAnsi="Times New Roman" w:cs="Times New Roman"/>
          <w:sz w:val="24"/>
          <w:szCs w:val="24"/>
        </w:rPr>
      </w:pPr>
    </w:p>
    <w:p w:rsidR="00A0675C" w:rsidRPr="00A0675C" w:rsidRDefault="00A0675C" w:rsidP="00A0675C">
      <w:pPr>
        <w:rPr>
          <w:rFonts w:ascii="Times New Roman" w:hAnsi="Times New Roman" w:cs="Times New Roman"/>
          <w:sz w:val="24"/>
          <w:szCs w:val="24"/>
        </w:rPr>
      </w:pPr>
    </w:p>
    <w:p w:rsidR="00A0675C" w:rsidRPr="00A0675C" w:rsidRDefault="00A0675C" w:rsidP="00A0675C">
      <w:pPr>
        <w:rPr>
          <w:rFonts w:ascii="Times New Roman" w:hAnsi="Times New Roman" w:cs="Times New Roman"/>
          <w:sz w:val="24"/>
          <w:szCs w:val="24"/>
        </w:rPr>
      </w:pPr>
    </w:p>
    <w:p w:rsidR="00A0675C" w:rsidRPr="00A0675C" w:rsidRDefault="00A0675C" w:rsidP="00A0675C">
      <w:pPr>
        <w:rPr>
          <w:rFonts w:ascii="Times New Roman" w:hAnsi="Times New Roman" w:cs="Times New Roman"/>
          <w:sz w:val="24"/>
          <w:szCs w:val="24"/>
        </w:rPr>
      </w:pPr>
    </w:p>
    <w:p w:rsidR="00A0675C" w:rsidRPr="00A0675C" w:rsidRDefault="00A0675C" w:rsidP="00A0675C">
      <w:pPr>
        <w:rPr>
          <w:rFonts w:ascii="Times New Roman" w:hAnsi="Times New Roman" w:cs="Times New Roman"/>
          <w:sz w:val="24"/>
          <w:szCs w:val="24"/>
        </w:rPr>
      </w:pPr>
    </w:p>
    <w:p w:rsidR="00A0675C" w:rsidRPr="00A0675C" w:rsidRDefault="00A0675C" w:rsidP="00A0675C">
      <w:pPr>
        <w:rPr>
          <w:rFonts w:ascii="Times New Roman" w:hAnsi="Times New Roman" w:cs="Times New Roman"/>
          <w:sz w:val="24"/>
          <w:szCs w:val="24"/>
        </w:rPr>
      </w:pPr>
    </w:p>
    <w:p w:rsidR="00A0675C" w:rsidRPr="00A0675C" w:rsidRDefault="00A0675C" w:rsidP="00A0675C">
      <w:pPr>
        <w:rPr>
          <w:rFonts w:ascii="Times New Roman" w:hAnsi="Times New Roman" w:cs="Times New Roman"/>
          <w:sz w:val="24"/>
          <w:szCs w:val="24"/>
        </w:rPr>
      </w:pPr>
    </w:p>
    <w:p w:rsidR="00A0675C" w:rsidRPr="00A0675C" w:rsidRDefault="00A0675C" w:rsidP="00A0675C">
      <w:pPr>
        <w:rPr>
          <w:rFonts w:ascii="Times New Roman" w:hAnsi="Times New Roman" w:cs="Times New Roman"/>
          <w:sz w:val="24"/>
          <w:szCs w:val="24"/>
        </w:rPr>
      </w:pPr>
    </w:p>
    <w:p w:rsidR="00A0675C" w:rsidRPr="00A0675C" w:rsidRDefault="00A0675C" w:rsidP="00A0675C">
      <w:pPr>
        <w:rPr>
          <w:rFonts w:ascii="Times New Roman" w:hAnsi="Times New Roman" w:cs="Times New Roman"/>
          <w:sz w:val="24"/>
          <w:szCs w:val="24"/>
        </w:rPr>
      </w:pPr>
    </w:p>
    <w:p w:rsidR="00A0675C" w:rsidRPr="00A0675C" w:rsidRDefault="00A0675C" w:rsidP="00A0675C">
      <w:pPr>
        <w:rPr>
          <w:rFonts w:ascii="Times New Roman" w:hAnsi="Times New Roman" w:cs="Times New Roman"/>
          <w:sz w:val="24"/>
          <w:szCs w:val="24"/>
        </w:rPr>
      </w:pPr>
    </w:p>
    <w:p w:rsidR="00A0675C" w:rsidRPr="00A0675C" w:rsidRDefault="00A0675C" w:rsidP="00A0675C">
      <w:pPr>
        <w:rPr>
          <w:rFonts w:ascii="Times New Roman" w:hAnsi="Times New Roman" w:cs="Times New Roman"/>
          <w:sz w:val="24"/>
          <w:szCs w:val="24"/>
        </w:rPr>
      </w:pPr>
    </w:p>
    <w:p w:rsidR="00A0675C" w:rsidRPr="00A0675C" w:rsidRDefault="00A0675C" w:rsidP="00A0675C">
      <w:pPr>
        <w:rPr>
          <w:rFonts w:ascii="Times New Roman" w:hAnsi="Times New Roman" w:cs="Times New Roman"/>
          <w:sz w:val="24"/>
          <w:szCs w:val="24"/>
        </w:rPr>
      </w:pPr>
    </w:p>
    <w:p w:rsidR="00A0675C" w:rsidRPr="00A0675C" w:rsidRDefault="00A0675C" w:rsidP="00A0675C">
      <w:pPr>
        <w:rPr>
          <w:rFonts w:ascii="Times New Roman" w:hAnsi="Times New Roman" w:cs="Times New Roman"/>
          <w:sz w:val="24"/>
          <w:szCs w:val="24"/>
        </w:rPr>
      </w:pPr>
    </w:p>
    <w:p w:rsidR="00A0675C" w:rsidRPr="00A0675C" w:rsidRDefault="00A0675C" w:rsidP="00A0675C">
      <w:pPr>
        <w:rPr>
          <w:rFonts w:ascii="Times New Roman" w:hAnsi="Times New Roman" w:cs="Times New Roman"/>
          <w:sz w:val="24"/>
          <w:szCs w:val="24"/>
        </w:rPr>
      </w:pPr>
    </w:p>
    <w:p w:rsidR="00A0675C" w:rsidRPr="00A0675C" w:rsidRDefault="00A0675C" w:rsidP="00A0675C">
      <w:pPr>
        <w:rPr>
          <w:rFonts w:ascii="Times New Roman" w:hAnsi="Times New Roman" w:cs="Times New Roman"/>
          <w:sz w:val="24"/>
          <w:szCs w:val="24"/>
        </w:rPr>
      </w:pPr>
    </w:p>
    <w:p w:rsidR="00A0675C" w:rsidRPr="00A0675C" w:rsidRDefault="00A0675C" w:rsidP="00A0675C">
      <w:pPr>
        <w:rPr>
          <w:rFonts w:ascii="Times New Roman" w:hAnsi="Times New Roman" w:cs="Times New Roman"/>
          <w:sz w:val="24"/>
          <w:szCs w:val="24"/>
        </w:rPr>
      </w:pPr>
    </w:p>
    <w:p w:rsidR="00A0675C" w:rsidRPr="00A0675C" w:rsidRDefault="00A0675C" w:rsidP="00A0675C">
      <w:pPr>
        <w:rPr>
          <w:rFonts w:ascii="Times New Roman" w:hAnsi="Times New Roman" w:cs="Times New Roman"/>
          <w:sz w:val="24"/>
          <w:szCs w:val="24"/>
        </w:rPr>
      </w:pPr>
    </w:p>
    <w:p w:rsidR="00A0675C" w:rsidRPr="00A0675C" w:rsidRDefault="00A0675C" w:rsidP="00A0675C">
      <w:pPr>
        <w:rPr>
          <w:rFonts w:ascii="Times New Roman" w:hAnsi="Times New Roman" w:cs="Times New Roman"/>
          <w:sz w:val="24"/>
          <w:szCs w:val="24"/>
        </w:rPr>
      </w:pPr>
    </w:p>
    <w:p w:rsidR="00A0675C" w:rsidRPr="00A0675C" w:rsidRDefault="00A0675C" w:rsidP="00A0675C">
      <w:pPr>
        <w:rPr>
          <w:rFonts w:ascii="Times New Roman" w:hAnsi="Times New Roman" w:cs="Times New Roman"/>
          <w:sz w:val="24"/>
          <w:szCs w:val="24"/>
        </w:rPr>
      </w:pPr>
    </w:p>
    <w:p w:rsidR="00A0675C" w:rsidRPr="00A0675C" w:rsidRDefault="00A0675C" w:rsidP="00A0675C">
      <w:pPr>
        <w:rPr>
          <w:rFonts w:ascii="Times New Roman" w:hAnsi="Times New Roman" w:cs="Times New Roman"/>
          <w:sz w:val="24"/>
          <w:szCs w:val="24"/>
        </w:rPr>
      </w:pPr>
    </w:p>
    <w:p w:rsidR="00A0675C" w:rsidRPr="00A0675C" w:rsidRDefault="00A0675C" w:rsidP="00A0675C">
      <w:pPr>
        <w:rPr>
          <w:rFonts w:ascii="Times New Roman" w:hAnsi="Times New Roman" w:cs="Times New Roman"/>
          <w:sz w:val="24"/>
          <w:szCs w:val="24"/>
        </w:rPr>
        <w:sectPr w:rsidR="00A0675C" w:rsidRPr="00A0675C" w:rsidSect="003546D5">
          <w:pgSz w:w="16838" w:h="11906" w:orient="landscape"/>
          <w:pgMar w:top="851" w:right="1134" w:bottom="1701" w:left="1134" w:header="709" w:footer="709" w:gutter="0"/>
          <w:cols w:space="708"/>
          <w:docGrid w:linePitch="360"/>
        </w:sectPr>
      </w:pPr>
    </w:p>
    <w:p w:rsidR="00A0675C" w:rsidRPr="00A0675C" w:rsidRDefault="00A0675C" w:rsidP="00A0675C">
      <w:pPr>
        <w:rPr>
          <w:rFonts w:ascii="Times New Roman" w:hAnsi="Times New Roman" w:cs="Times New Roman"/>
          <w:sz w:val="24"/>
          <w:szCs w:val="24"/>
        </w:rPr>
      </w:pPr>
      <w:r w:rsidRPr="00A0675C">
        <w:rPr>
          <w:rFonts w:ascii="Times New Roman" w:hAnsi="Times New Roman" w:cs="Times New Roman"/>
          <w:sz w:val="24"/>
          <w:szCs w:val="24"/>
        </w:rPr>
        <w:lastRenderedPageBreak/>
        <w:t>МАЙ (3-ая неделя) Лексическая тема: «Насекомые»</w:t>
      </w:r>
    </w:p>
    <w:tbl>
      <w:tblPr>
        <w:tblW w:w="15414" w:type="dxa"/>
        <w:tblInd w:w="-1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710"/>
        <w:gridCol w:w="4252"/>
        <w:gridCol w:w="709"/>
        <w:gridCol w:w="3688"/>
        <w:gridCol w:w="559"/>
        <w:gridCol w:w="2657"/>
        <w:gridCol w:w="559"/>
        <w:gridCol w:w="1539"/>
        <w:gridCol w:w="741"/>
      </w:tblGrid>
      <w:tr w:rsidR="00A0675C" w:rsidRPr="00A0675C" w:rsidTr="00533F95">
        <w:trPr>
          <w:trHeight w:val="799"/>
        </w:trPr>
        <w:tc>
          <w:tcPr>
            <w:tcW w:w="710" w:type="dxa"/>
            <w:textDirection w:val="btLr"/>
            <w:vAlign w:val="center"/>
          </w:tcPr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Дисциплина</w:t>
            </w:r>
          </w:p>
        </w:tc>
        <w:tc>
          <w:tcPr>
            <w:tcW w:w="4252" w:type="dxa"/>
            <w:vAlign w:val="center"/>
          </w:tcPr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Организованная образовательная деятельность</w:t>
            </w:r>
          </w:p>
        </w:tc>
        <w:tc>
          <w:tcPr>
            <w:tcW w:w="709" w:type="dxa"/>
            <w:textDirection w:val="btLr"/>
            <w:vAlign w:val="center"/>
          </w:tcPr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Дата проведения</w:t>
            </w:r>
          </w:p>
        </w:tc>
        <w:tc>
          <w:tcPr>
            <w:tcW w:w="3688" w:type="dxa"/>
            <w:vAlign w:val="center"/>
          </w:tcPr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Совместная деятельность взрослого и ребенка</w:t>
            </w:r>
          </w:p>
        </w:tc>
        <w:tc>
          <w:tcPr>
            <w:tcW w:w="559" w:type="dxa"/>
            <w:textDirection w:val="btLr"/>
            <w:vAlign w:val="center"/>
          </w:tcPr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Дата проведения</w:t>
            </w:r>
          </w:p>
        </w:tc>
        <w:tc>
          <w:tcPr>
            <w:tcW w:w="2657" w:type="dxa"/>
            <w:vAlign w:val="center"/>
          </w:tcPr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Самостоятельная деятельность детей</w:t>
            </w:r>
          </w:p>
        </w:tc>
        <w:tc>
          <w:tcPr>
            <w:tcW w:w="559" w:type="dxa"/>
            <w:textDirection w:val="btLr"/>
            <w:vAlign w:val="center"/>
          </w:tcPr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Дата проведения</w:t>
            </w:r>
          </w:p>
        </w:tc>
        <w:tc>
          <w:tcPr>
            <w:tcW w:w="1539" w:type="dxa"/>
            <w:vAlign w:val="center"/>
          </w:tcPr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Индивидуальная работа</w:t>
            </w:r>
          </w:p>
        </w:tc>
        <w:tc>
          <w:tcPr>
            <w:tcW w:w="741" w:type="dxa"/>
            <w:textDirection w:val="btLr"/>
            <w:vAlign w:val="center"/>
          </w:tcPr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Прогулка</w:t>
            </w:r>
          </w:p>
        </w:tc>
      </w:tr>
      <w:tr w:rsidR="00A0675C" w:rsidRPr="00A0675C" w:rsidTr="00533F95">
        <w:trPr>
          <w:trHeight w:val="561"/>
        </w:trPr>
        <w:tc>
          <w:tcPr>
            <w:tcW w:w="710" w:type="dxa"/>
            <w:textDirection w:val="btLr"/>
          </w:tcPr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  <w:lang w:val="x-none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 xml:space="preserve"> Развитие речи (социальный мир) 3 неделя</w:t>
            </w:r>
          </w:p>
        </w:tc>
        <w:tc>
          <w:tcPr>
            <w:tcW w:w="4252" w:type="dxa"/>
          </w:tcPr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Тема: «Волшебные ручки»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Программное содержание: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Познакомить с функцией рук - наших помощников (предметы обихода, мебели и другие предметы, сделанные руками человека).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Закреплять первые представления о простейших обследовательских действиях с предметами: погладить, надавить.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Развивать мелкую моторику рук.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Воспитывать бережное отношение к окружающим предметам.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Оборудование: предметные картинки, на которых изображены, предметы сделаны руками человека.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  <w:lang w:val="x-none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Источник: интернет</w:t>
            </w:r>
          </w:p>
        </w:tc>
        <w:tc>
          <w:tcPr>
            <w:tcW w:w="709" w:type="dxa"/>
          </w:tcPr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  <w:lang w:val="x-none"/>
              </w:rPr>
            </w:pPr>
          </w:p>
        </w:tc>
        <w:tc>
          <w:tcPr>
            <w:tcW w:w="3688" w:type="dxa"/>
          </w:tcPr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Беседа «Наши маленькие друзья»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Цель: закреплять знания о насекомых; развивать познавательный интерес к ним; воспитывать бережное отношение к «братьям нашим меньшим»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Дидактическая игра «Кто живёт на лугу»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Цель: расширять представления детей о разнообразии насекомых. Закреплять знания о строении насекомых.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Подвижная игра«Поймай комара»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Цель: продолжать формировать умение выполнять прыжки; развивать точность движений, ловкость.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Дидактическая игра «Волшебный мешочек».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 xml:space="preserve">Цель: закреплять первые представления о простейших </w:t>
            </w:r>
            <w:r w:rsidRPr="00A0675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обследовательских действиях с предметами: погладить, надавить.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Работа с кинетическим песком.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Цель: закреплять умение правильно использовать формообразующие движения, развивать композиционные навыки.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Работа в Центре природы. Трудовая деятельность: «Уход за растениями»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Цель: закреплять знания о комнатных растениях; умение ухаживать за ними, протирать широкие, большие листья растений; развивать интерес к совместной деятельности с взрослыми и сверстниками.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Познавательная пятиминутка просмотр мультфильма по безопасности «Смешарики. Азбука безопасности»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  <w:lang w:val="x-none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Цель:закреплять знания правил безопасного поведения жизнедеятельности.</w:t>
            </w:r>
          </w:p>
        </w:tc>
        <w:tc>
          <w:tcPr>
            <w:tcW w:w="559" w:type="dxa"/>
          </w:tcPr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  <w:lang w:val="x-none"/>
              </w:rPr>
            </w:pPr>
          </w:p>
        </w:tc>
        <w:tc>
          <w:tcPr>
            <w:tcW w:w="2657" w:type="dxa"/>
          </w:tcPr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Бабочки из бумаги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Цель: побуждать обрывать кусочки цветной тонкой бумаги и сдувать ее дыханием; понаблюдать за «полетом».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Просмотр иллюстраций «Что умеют наши руки».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Цель: создать условия для закрепления знаний о руках как наших помощниках.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Работа в центре природы. Конструирование из природного материала «Паучок на паутинке».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 xml:space="preserve">Цель: мотивировать желание к работе с природным материалом, расширять знания о насекомых, </w:t>
            </w:r>
            <w:r w:rsidRPr="00A0675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развивать зрительно – двигательную координацию.</w:t>
            </w:r>
          </w:p>
        </w:tc>
        <w:tc>
          <w:tcPr>
            <w:tcW w:w="559" w:type="dxa"/>
          </w:tcPr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9" w:type="dxa"/>
          </w:tcPr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  <w:lang w:val="x-none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  <w:lang w:val="x-none"/>
              </w:rPr>
              <w:t>Дата__________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41" w:type="dxa"/>
          </w:tcPr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  <w:lang w:val="x-none"/>
              </w:rPr>
              <w:t>Карточка №</w:t>
            </w:r>
          </w:p>
        </w:tc>
      </w:tr>
      <w:tr w:rsidR="00A0675C" w:rsidRPr="00A0675C" w:rsidTr="00533F95">
        <w:trPr>
          <w:trHeight w:val="799"/>
        </w:trPr>
        <w:tc>
          <w:tcPr>
            <w:tcW w:w="710" w:type="dxa"/>
            <w:textDirection w:val="btLr"/>
          </w:tcPr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Развитие речи (природный мир) 3н.</w:t>
            </w:r>
          </w:p>
        </w:tc>
        <w:tc>
          <w:tcPr>
            <w:tcW w:w="4252" w:type="dxa"/>
          </w:tcPr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Тема: «Первоцветы»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Программное содержание: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Знакомить с понятиями луг, парк, газон. Формировать знания о первоцветах на территории детского сада, их характерных особенностях.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Закреплять знания о правилах поведения в природе.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Развивать умения замечать изменения в природе, проводить обследовательские действия.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Воспитывать бережное отношение к окружающей их природе, объектам природы.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Словарная работа: первоцветы, подснежники.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Оборудование: цветы на улице</w:t>
            </w:r>
          </w:p>
        </w:tc>
        <w:tc>
          <w:tcPr>
            <w:tcW w:w="709" w:type="dxa"/>
          </w:tcPr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  <w:lang w:val="x-none"/>
              </w:rPr>
            </w:pPr>
          </w:p>
        </w:tc>
        <w:tc>
          <w:tcPr>
            <w:tcW w:w="3688" w:type="dxa"/>
          </w:tcPr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Наблюдение за растениями: мать-и-мачеха, одуванчик (рассматривание под лупой)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Цель: развивать знания о первоцветах;закреплять умение проводить исследовательские действия; развивать наблюдательность.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Рассматривание сюжетных картинок, иллюстраций с изображением луга, парка, газона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 xml:space="preserve">Цель: продолжать формировать понятие луг, парк, газон;   воспитывать бережное отношение к окружающей их природе, пополнить словарный запас детей. 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Слушанье музыки П. И. Чайковский «Времена года. Вальс цветов»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Цель: закреплять название цветов;  развивать слуховое восприятие, двигательную активность под музыку.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Работа в Центре науки. Экспериментирование: «Мыло-фокусник»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Цель: продолжать знакомить со свойствами и назначением мыла при смешивании с водой; развивать наблюдательность и любознательность, смекалку; закреплять правила безопасности при работе с мылом.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Словарь: теплая – прозрачная, пузыри воздуха, скользкое, пена, изменился цвет, мыльный пузырь из трубочки, легкий, переливается на свету.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Работа с календарем природы.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Цель: закреплять знания о сезонных явлениях природы.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Интерактивная игра «Насекомое»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Цель: закреплять знания о насекомых; развивать познавательный интерес к ним, способствовать развитию мышления, развивать мелкую моторику пальцев рук, память, внимание речь; воспитывать интерес к игре.</w:t>
            </w:r>
          </w:p>
        </w:tc>
        <w:tc>
          <w:tcPr>
            <w:tcW w:w="559" w:type="dxa"/>
          </w:tcPr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  <w:lang w:val="x-none"/>
              </w:rPr>
            </w:pPr>
          </w:p>
        </w:tc>
        <w:tc>
          <w:tcPr>
            <w:tcW w:w="2657" w:type="dxa"/>
          </w:tcPr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Работа в Центре природы. Труд: полив комнатных цветов в группе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Цель: способствовать развитию трудовых навыков.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Настольная игра «Лото. Растения»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 xml:space="preserve">Цель: создать условия дляразвития наблюдательности, мелкой моторики руки; способствовать запоминанию правил поведения в природе.  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Работа в Центре искусства. Рисование «На лугу, лужочке – расцвели цветочки…»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Цель: создать условия для развития воображения, творческих способностей.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 xml:space="preserve">Работа в Центре строительно-конструктивных игр </w:t>
            </w:r>
            <w:r w:rsidRPr="00A0675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Конструирование из природного материала «Цветы для мам и бабушек» (по образцу): учить детей делать несложные композиции из природного материала, развивать моторику рук, воображение.</w:t>
            </w:r>
          </w:p>
        </w:tc>
        <w:tc>
          <w:tcPr>
            <w:tcW w:w="559" w:type="dxa"/>
          </w:tcPr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  <w:lang w:val="x-none"/>
              </w:rPr>
            </w:pPr>
          </w:p>
        </w:tc>
        <w:tc>
          <w:tcPr>
            <w:tcW w:w="1539" w:type="dxa"/>
          </w:tcPr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  <w:lang w:val="x-none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  <w:lang w:val="x-none"/>
              </w:rPr>
              <w:t>Дата__________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  <w:lang w:val="x-none"/>
              </w:rPr>
            </w:pPr>
          </w:p>
        </w:tc>
        <w:tc>
          <w:tcPr>
            <w:tcW w:w="741" w:type="dxa"/>
          </w:tcPr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  <w:lang w:val="x-none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  <w:lang w:val="x-none"/>
              </w:rPr>
              <w:t>Карточка №</w:t>
            </w:r>
          </w:p>
        </w:tc>
      </w:tr>
      <w:tr w:rsidR="00A0675C" w:rsidRPr="00A0675C" w:rsidTr="00533F95">
        <w:trPr>
          <w:trHeight w:val="799"/>
        </w:trPr>
        <w:tc>
          <w:tcPr>
            <w:tcW w:w="710" w:type="dxa"/>
            <w:textDirection w:val="btLr"/>
          </w:tcPr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Речевое развитие(речевое развитие)   3 неделя</w:t>
            </w:r>
          </w:p>
        </w:tc>
        <w:tc>
          <w:tcPr>
            <w:tcW w:w="4252" w:type="dxa"/>
          </w:tcPr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Тема: «Чей дом под листом?»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Программное содержание: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учить отвечать на вопросы полными предложениями; образовывать имена существительные с помощью уменьшительно – ласкательных суффиксов, приставок.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Развивать мышление, умение отгадывать загадки, подбирать рифмы; дыхание – длительный направленный выдох, звукопроизношение.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Расширить запас слов, обозначающих название предметов, действий, признаков.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Воспитывать интерес к окружающему миру.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Оборудование: предметные картинки «Насекомые», листы с графическими заданиями «Проведи дорогу к дому», сказка К.И. Чуковского «Муха – Цокотуха».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Источник: приложение  – занятие № 31.</w:t>
            </w:r>
          </w:p>
        </w:tc>
        <w:tc>
          <w:tcPr>
            <w:tcW w:w="709" w:type="dxa"/>
          </w:tcPr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  <w:lang w:val="x-none"/>
              </w:rPr>
            </w:pPr>
          </w:p>
        </w:tc>
        <w:tc>
          <w:tcPr>
            <w:tcW w:w="3688" w:type="dxa"/>
          </w:tcPr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Пальчиковая игра  «Трудолюбивая пчелка»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Цель: продолжатьразвивать память, моторику, умение ориентироваться в пространстве, речь, чувство ритма.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Дидактическая игра «Найди ошибки художника»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Цель: закреплять знания о внешнем виде насекомых, продолжатьразвивать внимание, восприятие, речь.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Конструирование «Построим домик для жучка»  (деревянный строительный материал)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Цель: закрепить конструктивные навыки  и умения у детей.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Конструирование: «Сказочные домики» (Деревянный конструктор)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 xml:space="preserve">Цель: Развивать интерес детей к конструктивной деятельности, учить творческому конструированию по условию: строить красивый дом – сказочный, самостоятельно придумывать и осуществлять оригинальные замыслы, находить необычные конструктивные решения, </w:t>
            </w:r>
            <w:r w:rsidRPr="00A0675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закреплять навык планирования предстоящей работы.</w:t>
            </w:r>
          </w:p>
        </w:tc>
        <w:tc>
          <w:tcPr>
            <w:tcW w:w="559" w:type="dxa"/>
          </w:tcPr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  <w:lang w:val="x-none"/>
              </w:rPr>
            </w:pPr>
          </w:p>
        </w:tc>
        <w:tc>
          <w:tcPr>
            <w:tcW w:w="2657" w:type="dxa"/>
          </w:tcPr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Игры с моделями «Насекомые»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Цель: создать условия длярассматривания моделей насекомых; побуждать проговаривать свои действия.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Рассматривание иллюстраций в Центре книги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 xml:space="preserve"> с изображением луга, поля, их обитателей 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Цель: способствовать расширению интереса к окружающему миру; побуждать делиться впечатлениями с другими детьми.</w:t>
            </w:r>
          </w:p>
        </w:tc>
        <w:tc>
          <w:tcPr>
            <w:tcW w:w="559" w:type="dxa"/>
          </w:tcPr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  <w:lang w:val="x-none"/>
              </w:rPr>
            </w:pPr>
          </w:p>
        </w:tc>
        <w:tc>
          <w:tcPr>
            <w:tcW w:w="1539" w:type="dxa"/>
          </w:tcPr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  <w:lang w:val="x-none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  <w:lang w:val="x-none"/>
              </w:rPr>
              <w:t>Дата__________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  <w:lang w:val="x-none"/>
              </w:rPr>
            </w:pPr>
          </w:p>
        </w:tc>
        <w:tc>
          <w:tcPr>
            <w:tcW w:w="741" w:type="dxa"/>
          </w:tcPr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  <w:lang w:val="x-none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  <w:lang w:val="x-none"/>
              </w:rPr>
              <w:t>Карточка №</w:t>
            </w:r>
          </w:p>
        </w:tc>
      </w:tr>
      <w:tr w:rsidR="00A0675C" w:rsidRPr="00A0675C" w:rsidTr="00533F95">
        <w:trPr>
          <w:trHeight w:val="799"/>
        </w:trPr>
        <w:tc>
          <w:tcPr>
            <w:tcW w:w="710" w:type="dxa"/>
            <w:textDirection w:val="btLr"/>
          </w:tcPr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Познавательное развитие 3 н.</w:t>
            </w:r>
          </w:p>
        </w:tc>
        <w:tc>
          <w:tcPr>
            <w:tcW w:w="4252" w:type="dxa"/>
          </w:tcPr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Тема: Сравнение предметов и геометрических фигур.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 xml:space="preserve">Программное содержание: 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 xml:space="preserve">Закреплять умения: 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 xml:space="preserve">самостоятельно находить и применять способ определения формы и размеров по словесному описанию и схематическому изображению, геометрические фигуры и тела; 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Уравнивать количества предметов в 2-х группах  двумя способами.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Считать в пределах 10.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Развивать внимание, мышление, речь.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Воспитывать аккуратность, усидчивость.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Оснащение: блоки Дьенеша, палочки Кюизенера, листы с 2-я полосками</w:t>
            </w:r>
          </w:p>
        </w:tc>
        <w:tc>
          <w:tcPr>
            <w:tcW w:w="709" w:type="dxa"/>
          </w:tcPr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  <w:lang w:val="x-none"/>
              </w:rPr>
            </w:pPr>
          </w:p>
        </w:tc>
        <w:tc>
          <w:tcPr>
            <w:tcW w:w="3688" w:type="dxa"/>
          </w:tcPr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Упражнение «Расставь цифры по порядку»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Цель: упражнять в счете до 10.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Игры с палочками Кюизенера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Цель: закреплять представление об образовании последующего числа путем прибавления единицы.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Дидактическая игра «Найди фигуру».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Цель: закреплять умения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самостоятельно находить фигуры по словесному описанию.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Настольная игра «Формы».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Цель:закреплять умение узнавать геометрические формы в предметах.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Аппликация «Наш любимый детский сад»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Цель:закреплять умение  измерять длину предмета с помощью мерки.</w:t>
            </w:r>
          </w:p>
        </w:tc>
        <w:tc>
          <w:tcPr>
            <w:tcW w:w="559" w:type="dxa"/>
          </w:tcPr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  <w:lang w:val="x-none"/>
              </w:rPr>
            </w:pPr>
          </w:p>
        </w:tc>
        <w:tc>
          <w:tcPr>
            <w:tcW w:w="2657" w:type="dxa"/>
          </w:tcPr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Дидактическая игра «Сложи узор», «Цветик  - семицветик»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 xml:space="preserve">Цель: способствовать развитию воображения. 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Задание «Сосчитай, сколько точек на спине у божьей коровки»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Цель: побуждать детейзакреплять прямой счёт в пределах 10.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Дидактическая игра «Найди фигуру».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 xml:space="preserve">Цель: создать условия для закрепления умения: 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  <w:lang w:val="x-none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самостоятельно находить фигуры по схематическому изображению</w:t>
            </w:r>
          </w:p>
        </w:tc>
        <w:tc>
          <w:tcPr>
            <w:tcW w:w="559" w:type="dxa"/>
          </w:tcPr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  <w:lang w:val="x-none"/>
              </w:rPr>
            </w:pPr>
          </w:p>
        </w:tc>
        <w:tc>
          <w:tcPr>
            <w:tcW w:w="1539" w:type="dxa"/>
          </w:tcPr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  <w:lang w:val="x-none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  <w:lang w:val="x-none"/>
              </w:rPr>
              <w:t>Дата__________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  <w:lang w:val="x-none"/>
              </w:rPr>
            </w:pPr>
          </w:p>
        </w:tc>
        <w:tc>
          <w:tcPr>
            <w:tcW w:w="741" w:type="dxa"/>
          </w:tcPr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  <w:lang w:val="x-none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  <w:lang w:val="x-none"/>
              </w:rPr>
              <w:t>Карточка №</w:t>
            </w:r>
          </w:p>
        </w:tc>
      </w:tr>
      <w:tr w:rsidR="00A0675C" w:rsidRPr="00A0675C" w:rsidTr="00533F95">
        <w:trPr>
          <w:trHeight w:val="799"/>
        </w:trPr>
        <w:tc>
          <w:tcPr>
            <w:tcW w:w="710" w:type="dxa"/>
            <w:textDirection w:val="btLr"/>
            <w:vAlign w:val="center"/>
          </w:tcPr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ЧХЛ</w:t>
            </w:r>
          </w:p>
        </w:tc>
        <w:tc>
          <w:tcPr>
            <w:tcW w:w="11865" w:type="dxa"/>
            <w:gridSpan w:val="5"/>
          </w:tcPr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Чтение басни И.А.Крылова «Стрекоза и Муравей»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Продолжать знакомить детей с баснями, с их жанровыми особенностями; подвести к пониманию идеи, смысла пословиц о труде. Развивать умение детей осмысливать аллегорию басни, оценивать характер персонажей. Воспитывать чуткость к образному строю языка басни.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Чтение Д. Мамина-Сибиряка «Лесная сказка».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Актуализировать, систематизировать и дополнить знания детей о лесе, его обитателях. Формировать умение пересказывать содержание сказки с опорой на вопросы.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Чтение заклички «Божья коровка».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Познакомить детей  с понятием «закличка», пояснить, для чего они нужны, как используются. Помочь запомнить и с выражением рассказать закличку.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Чтение сказки В. Бианки «Как муравьишка домой спешил».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Предложить детям узнать персонажей этого произведения на иллюстрациях, предположить о ком и о чем они рассказывают. По ходу чтения сказки просить ребят пофантазировать о том, что произойдет дальше, предположить, как лучше Муравьишке обратиться с просьбой, какие вежливые слова сказать.</w:t>
            </w:r>
          </w:p>
        </w:tc>
        <w:tc>
          <w:tcPr>
            <w:tcW w:w="559" w:type="dxa"/>
          </w:tcPr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  <w:lang w:val="x-none"/>
              </w:rPr>
            </w:pPr>
          </w:p>
        </w:tc>
        <w:tc>
          <w:tcPr>
            <w:tcW w:w="1539" w:type="dxa"/>
          </w:tcPr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  <w:lang w:val="x-none"/>
              </w:rPr>
            </w:pPr>
          </w:p>
        </w:tc>
        <w:tc>
          <w:tcPr>
            <w:tcW w:w="741" w:type="dxa"/>
          </w:tcPr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  <w:lang w:val="x-none"/>
              </w:rPr>
            </w:pPr>
          </w:p>
        </w:tc>
      </w:tr>
      <w:tr w:rsidR="00A0675C" w:rsidRPr="00A0675C" w:rsidTr="00533F95">
        <w:trPr>
          <w:trHeight w:val="799"/>
        </w:trPr>
        <w:tc>
          <w:tcPr>
            <w:tcW w:w="710" w:type="dxa"/>
            <w:textDirection w:val="btLr"/>
            <w:vAlign w:val="center"/>
          </w:tcPr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Физическое развитие на улице 3 неделя</w:t>
            </w:r>
          </w:p>
        </w:tc>
        <w:tc>
          <w:tcPr>
            <w:tcW w:w="11865" w:type="dxa"/>
            <w:gridSpan w:val="5"/>
          </w:tcPr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Задачи: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Формировать умение бросать мяч  вверх, вниз о пол и ловить его двумя руками;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Упражнять детей в прыжках в длину с места, фиксируя внимание на момент приземления;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Закрепить умение бегать по линии на носках, руки на поясе;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П.и: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Оборудование:   мячи по количеству детей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9" w:type="dxa"/>
          </w:tcPr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  <w:lang w:val="x-none"/>
              </w:rPr>
            </w:pPr>
          </w:p>
        </w:tc>
        <w:tc>
          <w:tcPr>
            <w:tcW w:w="1539" w:type="dxa"/>
          </w:tcPr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  <w:lang w:val="x-none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  <w:lang w:val="x-none"/>
              </w:rPr>
              <w:t>Дата__________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  <w:lang w:val="x-none"/>
              </w:rPr>
            </w:pP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  <w:lang w:val="x-none"/>
              </w:rPr>
            </w:pPr>
          </w:p>
        </w:tc>
        <w:tc>
          <w:tcPr>
            <w:tcW w:w="741" w:type="dxa"/>
          </w:tcPr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  <w:lang w:val="x-none"/>
              </w:rPr>
              <w:t>Карточка №</w:t>
            </w:r>
          </w:p>
        </w:tc>
      </w:tr>
    </w:tbl>
    <w:p w:rsidR="00A0675C" w:rsidRPr="00A0675C" w:rsidRDefault="00A0675C" w:rsidP="00A0675C">
      <w:pPr>
        <w:rPr>
          <w:rFonts w:ascii="Times New Roman" w:hAnsi="Times New Roman" w:cs="Times New Roman"/>
          <w:sz w:val="24"/>
          <w:szCs w:val="24"/>
        </w:rPr>
      </w:pPr>
    </w:p>
    <w:p w:rsidR="00A0675C" w:rsidRPr="00A0675C" w:rsidRDefault="00A0675C" w:rsidP="00A0675C">
      <w:pPr>
        <w:rPr>
          <w:rFonts w:ascii="Times New Roman" w:hAnsi="Times New Roman" w:cs="Times New Roman"/>
          <w:sz w:val="24"/>
          <w:szCs w:val="24"/>
        </w:rPr>
      </w:pPr>
    </w:p>
    <w:p w:rsidR="00A0675C" w:rsidRPr="00A0675C" w:rsidRDefault="00A0675C" w:rsidP="00A0675C">
      <w:pPr>
        <w:rPr>
          <w:rFonts w:ascii="Times New Roman" w:hAnsi="Times New Roman" w:cs="Times New Roman"/>
          <w:sz w:val="24"/>
          <w:szCs w:val="24"/>
        </w:rPr>
      </w:pPr>
    </w:p>
    <w:p w:rsidR="00A0675C" w:rsidRPr="00A0675C" w:rsidRDefault="00A0675C" w:rsidP="00A0675C">
      <w:pPr>
        <w:rPr>
          <w:rFonts w:ascii="Times New Roman" w:hAnsi="Times New Roman" w:cs="Times New Roman"/>
          <w:sz w:val="24"/>
          <w:szCs w:val="24"/>
        </w:rPr>
      </w:pPr>
    </w:p>
    <w:p w:rsidR="00A0675C" w:rsidRPr="00A0675C" w:rsidRDefault="00A0675C" w:rsidP="00A0675C">
      <w:pPr>
        <w:rPr>
          <w:rFonts w:ascii="Times New Roman" w:hAnsi="Times New Roman" w:cs="Times New Roman"/>
          <w:sz w:val="24"/>
          <w:szCs w:val="24"/>
        </w:rPr>
      </w:pPr>
    </w:p>
    <w:p w:rsidR="00A0675C" w:rsidRPr="00A0675C" w:rsidRDefault="00A0675C" w:rsidP="00A0675C">
      <w:pPr>
        <w:rPr>
          <w:rFonts w:ascii="Times New Roman" w:hAnsi="Times New Roman" w:cs="Times New Roman"/>
          <w:sz w:val="24"/>
          <w:szCs w:val="24"/>
        </w:rPr>
      </w:pPr>
    </w:p>
    <w:p w:rsidR="00A0675C" w:rsidRPr="00A0675C" w:rsidRDefault="00A0675C" w:rsidP="00A0675C">
      <w:pPr>
        <w:rPr>
          <w:rFonts w:ascii="Times New Roman" w:hAnsi="Times New Roman" w:cs="Times New Roman"/>
          <w:sz w:val="24"/>
          <w:szCs w:val="24"/>
        </w:rPr>
      </w:pPr>
    </w:p>
    <w:p w:rsidR="00A0675C" w:rsidRPr="00A0675C" w:rsidRDefault="00A0675C" w:rsidP="00A0675C">
      <w:pPr>
        <w:rPr>
          <w:rFonts w:ascii="Times New Roman" w:hAnsi="Times New Roman" w:cs="Times New Roman"/>
          <w:sz w:val="24"/>
          <w:szCs w:val="24"/>
        </w:rPr>
      </w:pPr>
    </w:p>
    <w:p w:rsidR="00A0675C" w:rsidRPr="00A0675C" w:rsidRDefault="00A0675C" w:rsidP="00A0675C">
      <w:pPr>
        <w:rPr>
          <w:rFonts w:ascii="Times New Roman" w:hAnsi="Times New Roman" w:cs="Times New Roman"/>
          <w:sz w:val="24"/>
          <w:szCs w:val="24"/>
        </w:rPr>
      </w:pPr>
    </w:p>
    <w:p w:rsidR="00A0675C" w:rsidRPr="00A0675C" w:rsidRDefault="00A0675C" w:rsidP="00A0675C">
      <w:pPr>
        <w:rPr>
          <w:rFonts w:ascii="Times New Roman" w:hAnsi="Times New Roman" w:cs="Times New Roman"/>
          <w:sz w:val="24"/>
          <w:szCs w:val="24"/>
        </w:rPr>
      </w:pPr>
    </w:p>
    <w:p w:rsidR="00A0675C" w:rsidRPr="00A0675C" w:rsidRDefault="00A0675C" w:rsidP="00A0675C">
      <w:pPr>
        <w:rPr>
          <w:rFonts w:ascii="Times New Roman" w:hAnsi="Times New Roman" w:cs="Times New Roman"/>
          <w:sz w:val="24"/>
          <w:szCs w:val="24"/>
        </w:rPr>
      </w:pPr>
    </w:p>
    <w:p w:rsidR="00A0675C" w:rsidRPr="00A0675C" w:rsidRDefault="00A0675C" w:rsidP="00A0675C">
      <w:pPr>
        <w:rPr>
          <w:rFonts w:ascii="Times New Roman" w:hAnsi="Times New Roman" w:cs="Times New Roman"/>
          <w:sz w:val="24"/>
          <w:szCs w:val="24"/>
        </w:rPr>
      </w:pPr>
    </w:p>
    <w:p w:rsidR="00A0675C" w:rsidRPr="00A0675C" w:rsidRDefault="00A0675C" w:rsidP="00A0675C">
      <w:pPr>
        <w:rPr>
          <w:rFonts w:ascii="Times New Roman" w:hAnsi="Times New Roman" w:cs="Times New Roman"/>
          <w:sz w:val="24"/>
          <w:szCs w:val="24"/>
        </w:rPr>
      </w:pPr>
    </w:p>
    <w:p w:rsidR="00A0675C" w:rsidRPr="00A0675C" w:rsidRDefault="00A0675C" w:rsidP="00A0675C">
      <w:pPr>
        <w:rPr>
          <w:rFonts w:ascii="Times New Roman" w:hAnsi="Times New Roman" w:cs="Times New Roman"/>
          <w:sz w:val="24"/>
          <w:szCs w:val="24"/>
        </w:rPr>
      </w:pPr>
    </w:p>
    <w:p w:rsidR="00A0675C" w:rsidRPr="00A0675C" w:rsidRDefault="00A0675C" w:rsidP="00A0675C">
      <w:pPr>
        <w:rPr>
          <w:rFonts w:ascii="Times New Roman" w:hAnsi="Times New Roman" w:cs="Times New Roman"/>
          <w:sz w:val="24"/>
          <w:szCs w:val="24"/>
        </w:rPr>
      </w:pPr>
    </w:p>
    <w:p w:rsidR="00A0675C" w:rsidRPr="00A0675C" w:rsidRDefault="00A0675C" w:rsidP="00A0675C">
      <w:pPr>
        <w:rPr>
          <w:rFonts w:ascii="Times New Roman" w:hAnsi="Times New Roman" w:cs="Times New Roman"/>
          <w:sz w:val="24"/>
          <w:szCs w:val="24"/>
        </w:rPr>
      </w:pPr>
      <w:r w:rsidRPr="00A0675C">
        <w:rPr>
          <w:rFonts w:ascii="Times New Roman" w:hAnsi="Times New Roman" w:cs="Times New Roman"/>
          <w:sz w:val="24"/>
          <w:szCs w:val="24"/>
        </w:rPr>
        <w:t>МАЙ (4-ая неделя) Лексическая тема: «Лето.»</w:t>
      </w:r>
    </w:p>
    <w:tbl>
      <w:tblPr>
        <w:tblW w:w="15414" w:type="dxa"/>
        <w:tblInd w:w="-1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710"/>
        <w:gridCol w:w="4252"/>
        <w:gridCol w:w="709"/>
        <w:gridCol w:w="3688"/>
        <w:gridCol w:w="559"/>
        <w:gridCol w:w="2657"/>
        <w:gridCol w:w="559"/>
        <w:gridCol w:w="1539"/>
        <w:gridCol w:w="741"/>
      </w:tblGrid>
      <w:tr w:rsidR="00A0675C" w:rsidRPr="00A0675C" w:rsidTr="00533F95">
        <w:trPr>
          <w:trHeight w:val="799"/>
        </w:trPr>
        <w:tc>
          <w:tcPr>
            <w:tcW w:w="710" w:type="dxa"/>
            <w:textDirection w:val="btLr"/>
            <w:vAlign w:val="center"/>
          </w:tcPr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Дисциплина</w:t>
            </w:r>
          </w:p>
        </w:tc>
        <w:tc>
          <w:tcPr>
            <w:tcW w:w="4252" w:type="dxa"/>
            <w:vAlign w:val="center"/>
          </w:tcPr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Организованная образовательная деятельность</w:t>
            </w:r>
          </w:p>
        </w:tc>
        <w:tc>
          <w:tcPr>
            <w:tcW w:w="709" w:type="dxa"/>
            <w:textDirection w:val="btLr"/>
            <w:vAlign w:val="center"/>
          </w:tcPr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Дата проведения</w:t>
            </w:r>
          </w:p>
        </w:tc>
        <w:tc>
          <w:tcPr>
            <w:tcW w:w="3688" w:type="dxa"/>
            <w:vAlign w:val="center"/>
          </w:tcPr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Совместная деятельность взрослого и ребенка</w:t>
            </w:r>
          </w:p>
        </w:tc>
        <w:tc>
          <w:tcPr>
            <w:tcW w:w="559" w:type="dxa"/>
            <w:textDirection w:val="btLr"/>
            <w:vAlign w:val="center"/>
          </w:tcPr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Дата проведения</w:t>
            </w:r>
          </w:p>
        </w:tc>
        <w:tc>
          <w:tcPr>
            <w:tcW w:w="2657" w:type="dxa"/>
            <w:vAlign w:val="center"/>
          </w:tcPr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Самостоятельная деятельность детей</w:t>
            </w:r>
          </w:p>
        </w:tc>
        <w:tc>
          <w:tcPr>
            <w:tcW w:w="559" w:type="dxa"/>
            <w:textDirection w:val="btLr"/>
            <w:vAlign w:val="center"/>
          </w:tcPr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Дата проведения</w:t>
            </w:r>
          </w:p>
        </w:tc>
        <w:tc>
          <w:tcPr>
            <w:tcW w:w="1539" w:type="dxa"/>
            <w:vAlign w:val="center"/>
          </w:tcPr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Индивидуальная работа</w:t>
            </w:r>
          </w:p>
        </w:tc>
        <w:tc>
          <w:tcPr>
            <w:tcW w:w="741" w:type="dxa"/>
            <w:textDirection w:val="btLr"/>
            <w:vAlign w:val="center"/>
          </w:tcPr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Прогулка</w:t>
            </w:r>
          </w:p>
        </w:tc>
      </w:tr>
      <w:tr w:rsidR="00A0675C" w:rsidRPr="00A0675C" w:rsidTr="00533F95">
        <w:trPr>
          <w:trHeight w:val="799"/>
        </w:trPr>
        <w:tc>
          <w:tcPr>
            <w:tcW w:w="710" w:type="dxa"/>
            <w:textDirection w:val="btLr"/>
          </w:tcPr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  <w:lang w:val="x-none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 xml:space="preserve"> Развитие речи ( социальный мир) 4 неделя</w:t>
            </w:r>
          </w:p>
        </w:tc>
        <w:tc>
          <w:tcPr>
            <w:tcW w:w="4252" w:type="dxa"/>
          </w:tcPr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Тема: «Уроки безопасности»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Программное содержание: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Учить взаимодействовать друг с другом, получая от этого радость и удовольствие.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Закреплять знания о безопасном поведении на улице, дома, у водоема, в лесу, на территории детского сада; умение принимать правильное решение в непростых дорожных ситуациях.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Развивать познавательный интерес к окружающему миру, связную речь, активизировать словарь.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Воспитывать бережное отношение к своему здоровью, к природе и безопасное поведение в различных ситуациях.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Оборудование: пособие «Уроки безопасности».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  <w:lang w:val="x-none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Источник: интернет</w:t>
            </w:r>
          </w:p>
        </w:tc>
        <w:tc>
          <w:tcPr>
            <w:tcW w:w="709" w:type="dxa"/>
          </w:tcPr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  <w:lang w:val="x-none"/>
              </w:rPr>
            </w:pPr>
          </w:p>
        </w:tc>
        <w:tc>
          <w:tcPr>
            <w:tcW w:w="3688" w:type="dxa"/>
          </w:tcPr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Беседа о лете.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 xml:space="preserve">Цель: закреплять знания о безопасном поведении в парке, </w:t>
            </w:r>
            <w:r w:rsidRPr="00A0675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развивать познавательный интерес к окружающему миру.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Рассматривание пособия «Уроки безопасности во дворе»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Цель: закреплять правила поведения на участке детского сада; развивать навыки безопасного поведения.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Сюжетно-ролевая игра «Мы идём и едем»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Цель: продолжать формировать умение принимать правильное решение в непростых дорожных ситуациях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Малоподвижная игра «Можно – нельзя»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Цель: воспитывать безопасное поведение в различных ситуациях.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Хороводная игра «Хоровод цветов»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Цель: закреплять умения взаимодействовать друг с другом, получая от этого радость и удовольствие, двигаться в соответствии с музыкой.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Пятиминутка грамотности для малышей «ОБЖ: Опасные предметы и явления»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Цель:закреплять знания правил безопасного поведения жизнедеятельности.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Работа в Центре природы. Трудовая деятельность: «Уход за растениями»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  <w:lang w:val="x-none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Цель: закреплять знания о комнатных растениях; умение ухаживать за ними, протирать широкие, большие листья растений; развивать интерес к совместной деятельности с взрослыми и сверстниками.</w:t>
            </w:r>
          </w:p>
        </w:tc>
        <w:tc>
          <w:tcPr>
            <w:tcW w:w="559" w:type="dxa"/>
          </w:tcPr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  <w:lang w:val="x-none"/>
              </w:rPr>
            </w:pPr>
          </w:p>
        </w:tc>
        <w:tc>
          <w:tcPr>
            <w:tcW w:w="2657" w:type="dxa"/>
          </w:tcPr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Работа в Центре искусства. Вырезание цветов по трафаретам путем симметричного складывания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Цель: создать условия для творчества, воспитывать бережное отношение к природе, стремление сохранить богатство природных ресурсов.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Проблемная ситуация «Маша потерялась»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Цель: создать условия для самостоятельного решения проблемной ситуации сообща; развития навыков безопасного поведения в различных ситуациях;  воспитания навыков сотрудничества, отзывчивость</w:t>
            </w:r>
          </w:p>
        </w:tc>
        <w:tc>
          <w:tcPr>
            <w:tcW w:w="559" w:type="dxa"/>
          </w:tcPr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9" w:type="dxa"/>
          </w:tcPr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  <w:lang w:val="x-none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  <w:lang w:val="x-none"/>
              </w:rPr>
              <w:t>Дата__________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41" w:type="dxa"/>
          </w:tcPr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  <w:lang w:val="x-none"/>
              </w:rPr>
              <w:t>Карточка №</w:t>
            </w:r>
          </w:p>
        </w:tc>
      </w:tr>
      <w:tr w:rsidR="00A0675C" w:rsidRPr="00A0675C" w:rsidTr="00533F95">
        <w:trPr>
          <w:trHeight w:val="799"/>
        </w:trPr>
        <w:tc>
          <w:tcPr>
            <w:tcW w:w="710" w:type="dxa"/>
            <w:textDirection w:val="btLr"/>
          </w:tcPr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Развитие речи (природный мир) 4 н.</w:t>
            </w:r>
          </w:p>
        </w:tc>
        <w:tc>
          <w:tcPr>
            <w:tcW w:w="4252" w:type="dxa"/>
          </w:tcPr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Тема: «Я – вчера, сегодня, завтра…»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Программное содержание: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Формировать умение выделять признаки каждого возраста. Знать имена мальчиков и девочек, уменьшительно-ласкательные формы обращения к маленьким детям.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Уточнять представления о типичных занятиях каждого возрастного периода.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Расширять словарный запас, вводить в речь прилагательные.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Закреплять представление о людях разного возраста и пола, их потребности, одежда.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Развивать мышление, внимание.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Воспитывать бережное отношение к своему здоровью.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Словарная работа: младенец, ребенок, подросток, взрослый, пожилой, девочка, мальчик, мужчина, женщина.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Оборудование: картинки с изображением человека в разные возрастные периоды.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Источник: интернет</w:t>
            </w:r>
          </w:p>
        </w:tc>
        <w:tc>
          <w:tcPr>
            <w:tcW w:w="709" w:type="dxa"/>
          </w:tcPr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  <w:lang w:val="x-none"/>
              </w:rPr>
            </w:pPr>
          </w:p>
        </w:tc>
        <w:tc>
          <w:tcPr>
            <w:tcW w:w="3688" w:type="dxa"/>
          </w:tcPr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Беседа «Кто такой «Я».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Цель: закреплять умение различать индивидуальные особенности своей внешности, лица, роста, возраста.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Дыхательная гимнастика «На лесной полянке»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Цель: развивать физиологическое дыхание; воспитывать бережное отношение к цветам.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Дидактическое упражнение «Помоги пчелкам»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Цель: обогащать знания о цветах; развивать внимание; пополнить активный словарь.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Словесная игра «Позови ласково»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Цель: уточнить имена мальчиков и девочек, уменьшительно-ласкательные формы обращения к маленьким детям.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Пятиминутка грамотности для малышей «ОБЖ: Опасные предметы и явления»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Цель:закреплять знания правил безопасного поведения жизнедеятельности.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Работа с кинетическим песком.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Цель: закреплять умение правильно использовать формообразующие движения, развивать композиционные навыки.</w:t>
            </w:r>
          </w:p>
        </w:tc>
        <w:tc>
          <w:tcPr>
            <w:tcW w:w="559" w:type="dxa"/>
          </w:tcPr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  <w:lang w:val="x-none"/>
              </w:rPr>
            </w:pPr>
          </w:p>
        </w:tc>
        <w:tc>
          <w:tcPr>
            <w:tcW w:w="2657" w:type="dxa"/>
          </w:tcPr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Работа в Центре искусства. Рисование: «Цветы небывалой красоты»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(с прослушиванием произведений шум луга)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 xml:space="preserve">Цель: создать условия для рисования цветов; развития воображения, творчества, </w:t>
            </w:r>
            <w:r w:rsidRPr="00A0675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музыкально-слуховых представлений.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Рассматривание иллюстраций с изображением людей разных возрастов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Цель: стимулировать к закреплению представления о людях разного возраста и пола, об их потребностях; о типичных занятиях каждого возрастного периода</w:t>
            </w:r>
          </w:p>
        </w:tc>
        <w:tc>
          <w:tcPr>
            <w:tcW w:w="559" w:type="dxa"/>
          </w:tcPr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  <w:lang w:val="x-none"/>
              </w:rPr>
            </w:pPr>
          </w:p>
        </w:tc>
        <w:tc>
          <w:tcPr>
            <w:tcW w:w="1539" w:type="dxa"/>
          </w:tcPr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  <w:lang w:val="x-none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  <w:lang w:val="x-none"/>
              </w:rPr>
              <w:t>Дата__________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  <w:lang w:val="x-none"/>
              </w:rPr>
            </w:pPr>
          </w:p>
        </w:tc>
        <w:tc>
          <w:tcPr>
            <w:tcW w:w="741" w:type="dxa"/>
          </w:tcPr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  <w:lang w:val="x-none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  <w:lang w:val="x-none"/>
              </w:rPr>
              <w:t>Карточка №</w:t>
            </w:r>
          </w:p>
        </w:tc>
      </w:tr>
      <w:tr w:rsidR="00A0675C" w:rsidRPr="00A0675C" w:rsidTr="00533F95">
        <w:trPr>
          <w:trHeight w:val="799"/>
        </w:trPr>
        <w:tc>
          <w:tcPr>
            <w:tcW w:w="710" w:type="dxa"/>
            <w:textDirection w:val="btLr"/>
          </w:tcPr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Речевое развитие(речевое развитине)   4 неделя</w:t>
            </w:r>
          </w:p>
        </w:tc>
        <w:tc>
          <w:tcPr>
            <w:tcW w:w="4252" w:type="dxa"/>
          </w:tcPr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Тема: «В гостях у Феи цветов»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Программное содержание: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учить составлять короткий рассказ по вопросам воспитателя с опорой на картинки «Цветы». 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 xml:space="preserve">Развивать связную речь,  речевое дыхание; 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Пополнить словарь детей названиями цветов, растущих на участке.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Закрепить употребление в речи имен существительных, прилагательных, согласование их в роде, числе для оформления правильного речевого высказывания;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умение анализировать односложные трехзвуковые слова.  Воспитывать интерес к окружающему миру.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 xml:space="preserve">Оборудование: иллюстрации с изображением луговых цветов, кукла с букетом цветов, а в руке волшебная палочка, бабочка на нитке, картинки для запоминания ассоциаций. 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Источник: приложение  – занятие № 30</w:t>
            </w:r>
          </w:p>
        </w:tc>
        <w:tc>
          <w:tcPr>
            <w:tcW w:w="709" w:type="dxa"/>
          </w:tcPr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  <w:lang w:val="x-none"/>
              </w:rPr>
            </w:pPr>
          </w:p>
        </w:tc>
        <w:tc>
          <w:tcPr>
            <w:tcW w:w="3688" w:type="dxa"/>
          </w:tcPr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Аппликация «Ромашка»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 xml:space="preserve">Цель: продолжатьразвивать мелкую моторику руки; </w:t>
            </w:r>
            <w:r w:rsidRPr="00A0675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воспитывать интерес к окружающему миру.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Рассматривание на прогулке ромашки и одуванчика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 xml:space="preserve">Цель: закреплять характерные признаки ромашки и одуванчика, умение сравнивать два цветка, выделяя общие и отличительные признаки; развивать коммуникативные навыки; воспитывать познавательный интерес. 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Конструирование «Цветочные чудеса»   (бумага)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Цель:развивать творческую деятельность детей.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научить детей создавать объемные фигуры цветов с помощью конструирования. (см, интернет).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Интерактивная игра «Мышонок и числовые домики»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 xml:space="preserve">Цель: закреплять знания о порядковом счете;, способствовать развитию мышления, развивать мелкую моторику пальцев рук, память, </w:t>
            </w:r>
            <w:r w:rsidRPr="00A0675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внимание речь; воспитывать интерес к игре.</w:t>
            </w:r>
          </w:p>
        </w:tc>
        <w:tc>
          <w:tcPr>
            <w:tcW w:w="559" w:type="dxa"/>
          </w:tcPr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  <w:lang w:val="x-none"/>
              </w:rPr>
            </w:pPr>
          </w:p>
        </w:tc>
        <w:tc>
          <w:tcPr>
            <w:tcW w:w="2657" w:type="dxa"/>
          </w:tcPr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Настольно-печатная игра «Цветик - семицветик»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Цель: создать условия для развития наглядно-образного мышления, мелкой моторики рук; воспитывать усидчивость, любовь к настольным играм.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Дидактическая игра «Соедини точки и узнай, во что превратится гусеница»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Цель: способствовать развитию воображения; создать условия для развития точности движений руки.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9" w:type="dxa"/>
          </w:tcPr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  <w:lang w:val="x-none"/>
              </w:rPr>
            </w:pPr>
          </w:p>
        </w:tc>
        <w:tc>
          <w:tcPr>
            <w:tcW w:w="1539" w:type="dxa"/>
          </w:tcPr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  <w:lang w:val="x-none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  <w:lang w:val="x-none"/>
              </w:rPr>
              <w:t>Дата__________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  <w:lang w:val="x-none"/>
              </w:rPr>
            </w:pP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  <w:lang w:val="x-none"/>
              </w:rPr>
            </w:pPr>
          </w:p>
        </w:tc>
        <w:tc>
          <w:tcPr>
            <w:tcW w:w="741" w:type="dxa"/>
          </w:tcPr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  <w:lang w:val="x-none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  <w:lang w:val="x-none"/>
              </w:rPr>
              <w:lastRenderedPageBreak/>
              <w:t>Карточка №</w:t>
            </w:r>
          </w:p>
        </w:tc>
      </w:tr>
      <w:tr w:rsidR="00A0675C" w:rsidRPr="00A0675C" w:rsidTr="00533F95">
        <w:trPr>
          <w:trHeight w:val="799"/>
        </w:trPr>
        <w:tc>
          <w:tcPr>
            <w:tcW w:w="710" w:type="dxa"/>
            <w:textDirection w:val="btLr"/>
          </w:tcPr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Познавательное развитие 4 н.</w:t>
            </w:r>
          </w:p>
        </w:tc>
        <w:tc>
          <w:tcPr>
            <w:tcW w:w="4252" w:type="dxa"/>
          </w:tcPr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Тема: Повторение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Программное  содержание: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Закреплять пространственные отношения, умение сравнивать предметы по высоте, ширине, толщине.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Закреплять счёт в пределах 10, умение сопоставлять цифру с количеством, делить группы на две равные части.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Закреплять умение выделять свойства предметов.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Развивать умение рассуждать, доказывать.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Воспитывать самостоятельность, умение выслушивать друг друга.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Оборудование: геометрические фигуры, цифры, паровоз, билеты.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Источник: [2, с. 156]</w:t>
            </w:r>
          </w:p>
        </w:tc>
        <w:tc>
          <w:tcPr>
            <w:tcW w:w="709" w:type="dxa"/>
          </w:tcPr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  <w:lang w:val="x-none"/>
              </w:rPr>
            </w:pPr>
          </w:p>
        </w:tc>
        <w:tc>
          <w:tcPr>
            <w:tcW w:w="3688" w:type="dxa"/>
          </w:tcPr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Подвижная игра «Живые числа»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Цель: упражнять в прямом и обратном счете до 10.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Игра «Подели пополам»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Цель: закреплять умение делить предметы на две равные части.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Рисование «Цветы небывалой красоты»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Цель: закреплять умение делить группы на две равные части,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закрашивать карандашом, не выходя за конту</w:t>
            </w:r>
            <w:r w:rsidRPr="00A0675C">
              <w:rPr>
                <w:rFonts w:ascii="Times New Roman" w:hAnsi="Times New Roman" w:cs="Times New Roman"/>
                <w:sz w:val="24"/>
                <w:szCs w:val="24"/>
              </w:rPr>
              <w:softHyphen/>
              <w:t>ры.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Экспериментирование: посадить цветы на клумбы (чередовать по цвету и высоте)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Цель: закре</w:t>
            </w:r>
            <w:r w:rsidRPr="00A0675C">
              <w:rPr>
                <w:rFonts w:ascii="Times New Roman" w:hAnsi="Times New Roman" w:cs="Times New Roman"/>
                <w:sz w:val="24"/>
                <w:szCs w:val="24"/>
              </w:rPr>
              <w:softHyphen/>
              <w:t>пить умение сравнивать предметы по высоте.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Интерактивная игра «Продолжи логический ряд»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 xml:space="preserve">Цель: закреплять знания о строении цветка, способствовать развитию мышления, развивать мелкую моторику пальцев рук, </w:t>
            </w:r>
            <w:r w:rsidRPr="00A0675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память, внимание речь; воспитывать интерес к игре.</w:t>
            </w:r>
          </w:p>
        </w:tc>
        <w:tc>
          <w:tcPr>
            <w:tcW w:w="559" w:type="dxa"/>
          </w:tcPr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  <w:lang w:val="x-none"/>
              </w:rPr>
            </w:pPr>
          </w:p>
        </w:tc>
        <w:tc>
          <w:tcPr>
            <w:tcW w:w="2657" w:type="dxa"/>
          </w:tcPr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Игры в центре математического развития по интересам детей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Цель: способствовать развитию логического мышления детей.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Дидактическая игра «Сложи квадрат»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Цель: способствовать закреплению знаний о геометрических фигурах; развивать память, мышление, внимание.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Игра с лентами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  <w:lang w:val="x-none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Цель: способствовать умению сравнивать предметы по ширине и длине.</w:t>
            </w:r>
          </w:p>
        </w:tc>
        <w:tc>
          <w:tcPr>
            <w:tcW w:w="559" w:type="dxa"/>
          </w:tcPr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  <w:lang w:val="x-none"/>
              </w:rPr>
            </w:pPr>
          </w:p>
        </w:tc>
        <w:tc>
          <w:tcPr>
            <w:tcW w:w="1539" w:type="dxa"/>
          </w:tcPr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  <w:lang w:val="x-none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  <w:lang w:val="x-none"/>
              </w:rPr>
              <w:t>Дата__________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  <w:lang w:val="x-none"/>
              </w:rPr>
            </w:pPr>
          </w:p>
        </w:tc>
        <w:tc>
          <w:tcPr>
            <w:tcW w:w="741" w:type="dxa"/>
          </w:tcPr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  <w:lang w:val="x-none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  <w:lang w:val="x-none"/>
              </w:rPr>
              <w:t>Карточка №</w:t>
            </w:r>
          </w:p>
        </w:tc>
      </w:tr>
      <w:tr w:rsidR="00A0675C" w:rsidRPr="00A0675C" w:rsidTr="00533F95">
        <w:trPr>
          <w:trHeight w:val="799"/>
        </w:trPr>
        <w:tc>
          <w:tcPr>
            <w:tcW w:w="710" w:type="dxa"/>
            <w:textDirection w:val="btLr"/>
          </w:tcPr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Аппликация 4 н.</w:t>
            </w:r>
          </w:p>
        </w:tc>
        <w:tc>
          <w:tcPr>
            <w:tcW w:w="4252" w:type="dxa"/>
          </w:tcPr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Тема: «Ветка сирени»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 xml:space="preserve"> Программное содержание: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Совершенствовать умение правильно удерживать ножницы и резать ими. Выполнять цветы сирени методом обрыва, раскладывать и наклеивать их на центральной части листа.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Развивать желание любоваться картиной, рассматривать её.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Воспитывать любовь к природе.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Оборудование: лист А5 с нарисованной веткой, готовые прямоугольники для листочков, квадраты сиреневого цвета, клей.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Источник: Т.Г. Казакова ст.60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8" w:type="dxa"/>
          </w:tcPr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 xml:space="preserve">Наблюдения за первоцветами 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Цель: закреплять знания о строении растения, воспитывать эмоциональное восприятие природных явлений, развивать внимание, память, речь.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Заучивание стихов, загадывание загадок о цветах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Цель: закреплять умение выразительно читать стихи, расширять знания о цветах.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 xml:space="preserve">Рассматривание на прогулке одуванчика Цель: закреплять характерные признаки одуванчика, выделяя отличительные признаки; развивать коммуникативные навыки;  воспитывать познавательный интерес. 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Рассматривание картинок с изображением цветов Цель: развивать наблюдательность, закреплять знания цветов, оттенков, воспитывать бережное отношение к природе.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Физкультминутка «Весенний дождь» Цель: продолжать формировать умения повторять движения за взрослым, снять утомление, повысить активное внимание и работоспособность.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Работа со световым планшетом (карандашом)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Цель: закреплять умение правильно использовать формообразующие движения, развивать композиционные навыки.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Работа в Центре искусства. Коллективная аппликация: «Цветы нашего сада» (с муз. сопровождением)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Цель: продолжать формировать умение правильно держать ножницы и резать ими, выполнять цветы сирени методом обрыва, раскладывать и наклеивать их на центральной части листа, наводить порядок после работы, развивать музыкально-слуховые представления.</w:t>
            </w:r>
          </w:p>
        </w:tc>
        <w:tc>
          <w:tcPr>
            <w:tcW w:w="559" w:type="dxa"/>
          </w:tcPr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57" w:type="dxa"/>
          </w:tcPr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Настольная игра «Сложи узор на коврике из цветов»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Цель: мотивировать умение составлять узор в центре и по углам прямоугольной формы.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Настольно-печатная игра «Цветик - семицветик»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Цель: создать условия для развития наглядно-образного мышления, мелкой моторики рук; воспитания усидчивости, любови к настольным играм.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Работа в Центре строительно-конструктивных игр. Конструирование из готовых форм «Скамейки в парке»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 xml:space="preserve">Цель: побуждать к творческой активности, </w:t>
            </w:r>
            <w:r w:rsidRPr="00A0675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самостоятельности, закреплению умения применять  способы замещения форм, придавая им устойчивость.</w:t>
            </w:r>
          </w:p>
        </w:tc>
        <w:tc>
          <w:tcPr>
            <w:tcW w:w="559" w:type="dxa"/>
          </w:tcPr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  <w:lang w:val="x-none"/>
              </w:rPr>
            </w:pPr>
          </w:p>
        </w:tc>
        <w:tc>
          <w:tcPr>
            <w:tcW w:w="1539" w:type="dxa"/>
          </w:tcPr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  <w:lang w:val="x-none"/>
              </w:rPr>
              <w:t>Дата________</w:t>
            </w: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__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741" w:type="dxa"/>
          </w:tcPr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0675C" w:rsidRPr="00A0675C" w:rsidTr="00533F95">
        <w:trPr>
          <w:trHeight w:val="799"/>
        </w:trPr>
        <w:tc>
          <w:tcPr>
            <w:tcW w:w="710" w:type="dxa"/>
            <w:textDirection w:val="btLr"/>
            <w:vAlign w:val="center"/>
          </w:tcPr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ЧХЛ</w:t>
            </w:r>
          </w:p>
        </w:tc>
        <w:tc>
          <w:tcPr>
            <w:tcW w:w="11865" w:type="dxa"/>
            <w:gridSpan w:val="5"/>
          </w:tcPr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Чтение в лицах стихотворения В. Орлова «Ты скажи мне, реченька лесная…»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Задача. Помочь детям вспомнить программные стихотворения и запомнить стихотворение В. Орлова «Ты скажи мне, реченька лесная…».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К.Ушинский. Когда наступает лето.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А.Усачев. Что такое лето.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С.Маршак. Июнь. Июль. Август.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 Г.Кружков. Хорошая погода.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Воспитывать у детей чувство прекрасного к природе, времени года через произведения русских и зарубежных писателей. посредством художественного слова.</w:t>
            </w:r>
          </w:p>
        </w:tc>
        <w:tc>
          <w:tcPr>
            <w:tcW w:w="559" w:type="dxa"/>
          </w:tcPr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  <w:lang w:val="x-none"/>
              </w:rPr>
            </w:pPr>
          </w:p>
        </w:tc>
        <w:tc>
          <w:tcPr>
            <w:tcW w:w="1539" w:type="dxa"/>
          </w:tcPr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  <w:lang w:val="x-none"/>
              </w:rPr>
            </w:pPr>
          </w:p>
        </w:tc>
        <w:tc>
          <w:tcPr>
            <w:tcW w:w="741" w:type="dxa"/>
          </w:tcPr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0675C" w:rsidRPr="00A0675C" w:rsidTr="00533F95">
        <w:trPr>
          <w:trHeight w:val="799"/>
        </w:trPr>
        <w:tc>
          <w:tcPr>
            <w:tcW w:w="710" w:type="dxa"/>
            <w:textDirection w:val="btLr"/>
            <w:vAlign w:val="center"/>
          </w:tcPr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Физическое развитие на улице 4 неделя</w:t>
            </w:r>
          </w:p>
        </w:tc>
        <w:tc>
          <w:tcPr>
            <w:tcW w:w="11865" w:type="dxa"/>
            <w:gridSpan w:val="5"/>
          </w:tcPr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Задачи: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Учить детей в ползании по скамейке на низких четвереньках, опираясь на локти и ладони;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Упражнять детей в метании набивного мяча из-за головы вдаль;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Развивать прыгучесть в прыжках через короткую скакалку, увеличивая темп ее вращения;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П.игры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Оборудование:  набивные мячи,  гимнастическая скамейка, скакалка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9" w:type="dxa"/>
          </w:tcPr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  <w:lang w:val="x-none"/>
              </w:rPr>
            </w:pPr>
          </w:p>
        </w:tc>
        <w:tc>
          <w:tcPr>
            <w:tcW w:w="1539" w:type="dxa"/>
          </w:tcPr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75C">
              <w:rPr>
                <w:rFonts w:ascii="Times New Roman" w:hAnsi="Times New Roman" w:cs="Times New Roman"/>
                <w:sz w:val="24"/>
                <w:szCs w:val="24"/>
                <w:lang w:val="x-none"/>
              </w:rPr>
              <w:t>Дата________</w:t>
            </w:r>
            <w:r w:rsidRPr="00A0675C">
              <w:rPr>
                <w:rFonts w:ascii="Times New Roman" w:hAnsi="Times New Roman" w:cs="Times New Roman"/>
                <w:sz w:val="24"/>
                <w:szCs w:val="24"/>
              </w:rPr>
              <w:t>__</w:t>
            </w:r>
          </w:p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  <w:lang w:val="x-none"/>
              </w:rPr>
            </w:pPr>
          </w:p>
        </w:tc>
        <w:tc>
          <w:tcPr>
            <w:tcW w:w="741" w:type="dxa"/>
          </w:tcPr>
          <w:p w:rsidR="00A0675C" w:rsidRPr="00A0675C" w:rsidRDefault="00A0675C" w:rsidP="00A0675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A0675C" w:rsidRPr="00A0675C" w:rsidRDefault="00A0675C" w:rsidP="00A0675C">
      <w:pPr>
        <w:rPr>
          <w:rFonts w:ascii="Times New Roman" w:hAnsi="Times New Roman" w:cs="Times New Roman"/>
          <w:sz w:val="24"/>
          <w:szCs w:val="24"/>
        </w:rPr>
      </w:pPr>
    </w:p>
    <w:p w:rsidR="00A0675C" w:rsidRPr="00A0675C" w:rsidRDefault="00A0675C" w:rsidP="00A0675C">
      <w:pPr>
        <w:rPr>
          <w:rFonts w:ascii="Times New Roman" w:hAnsi="Times New Roman" w:cs="Times New Roman"/>
          <w:sz w:val="24"/>
          <w:szCs w:val="24"/>
        </w:rPr>
      </w:pPr>
    </w:p>
    <w:p w:rsidR="00A0675C" w:rsidRPr="00A0675C" w:rsidRDefault="00A0675C" w:rsidP="00A0675C">
      <w:pPr>
        <w:rPr>
          <w:rFonts w:ascii="Times New Roman" w:hAnsi="Times New Roman" w:cs="Times New Roman"/>
          <w:sz w:val="24"/>
          <w:szCs w:val="24"/>
        </w:rPr>
      </w:pPr>
    </w:p>
    <w:p w:rsidR="00A0675C" w:rsidRPr="00A0675C" w:rsidRDefault="00A0675C" w:rsidP="00A0675C">
      <w:pPr>
        <w:rPr>
          <w:rFonts w:ascii="Times New Roman" w:hAnsi="Times New Roman" w:cs="Times New Roman"/>
          <w:sz w:val="24"/>
          <w:szCs w:val="24"/>
        </w:rPr>
      </w:pPr>
    </w:p>
    <w:p w:rsidR="00A0675C" w:rsidRPr="00A0675C" w:rsidRDefault="00A0675C" w:rsidP="00A0675C">
      <w:pPr>
        <w:rPr>
          <w:rFonts w:ascii="Times New Roman" w:hAnsi="Times New Roman" w:cs="Times New Roman"/>
          <w:sz w:val="24"/>
          <w:szCs w:val="24"/>
        </w:rPr>
      </w:pPr>
    </w:p>
    <w:p w:rsidR="00A0675C" w:rsidRPr="00A0675C" w:rsidRDefault="00A0675C" w:rsidP="00A0675C">
      <w:pPr>
        <w:rPr>
          <w:rFonts w:ascii="Times New Roman" w:hAnsi="Times New Roman" w:cs="Times New Roman"/>
          <w:sz w:val="24"/>
          <w:szCs w:val="24"/>
        </w:rPr>
      </w:pPr>
    </w:p>
    <w:p w:rsidR="00A0675C" w:rsidRPr="00A0675C" w:rsidRDefault="00A0675C" w:rsidP="00A0675C">
      <w:pPr>
        <w:rPr>
          <w:rFonts w:ascii="Times New Roman" w:hAnsi="Times New Roman" w:cs="Times New Roman"/>
          <w:sz w:val="24"/>
          <w:szCs w:val="24"/>
        </w:rPr>
      </w:pPr>
    </w:p>
    <w:p w:rsidR="00A0675C" w:rsidRPr="00A0675C" w:rsidRDefault="00A0675C" w:rsidP="00A0675C">
      <w:pPr>
        <w:rPr>
          <w:rFonts w:ascii="Times New Roman" w:hAnsi="Times New Roman" w:cs="Times New Roman"/>
          <w:sz w:val="24"/>
          <w:szCs w:val="24"/>
        </w:rPr>
      </w:pPr>
    </w:p>
    <w:p w:rsidR="00A0675C" w:rsidRPr="00A0675C" w:rsidRDefault="00A0675C" w:rsidP="00A0675C">
      <w:pPr>
        <w:rPr>
          <w:rFonts w:ascii="Times New Roman" w:hAnsi="Times New Roman" w:cs="Times New Roman"/>
          <w:sz w:val="24"/>
          <w:szCs w:val="24"/>
        </w:rPr>
      </w:pPr>
    </w:p>
    <w:p w:rsidR="00A0675C" w:rsidRPr="00A0675C" w:rsidRDefault="00A0675C" w:rsidP="00A0675C">
      <w:pPr>
        <w:rPr>
          <w:rFonts w:ascii="Times New Roman" w:hAnsi="Times New Roman" w:cs="Times New Roman"/>
          <w:sz w:val="24"/>
          <w:szCs w:val="24"/>
        </w:rPr>
      </w:pPr>
    </w:p>
    <w:p w:rsidR="00A0675C" w:rsidRPr="00A0675C" w:rsidRDefault="00A0675C" w:rsidP="00A0675C">
      <w:pPr>
        <w:rPr>
          <w:rFonts w:ascii="Times New Roman" w:hAnsi="Times New Roman" w:cs="Times New Roman"/>
          <w:sz w:val="24"/>
          <w:szCs w:val="24"/>
        </w:rPr>
      </w:pPr>
    </w:p>
    <w:p w:rsidR="00A0675C" w:rsidRPr="00A0675C" w:rsidRDefault="00A0675C" w:rsidP="00A0675C">
      <w:pPr>
        <w:rPr>
          <w:rFonts w:ascii="Times New Roman" w:hAnsi="Times New Roman" w:cs="Times New Roman"/>
          <w:sz w:val="24"/>
          <w:szCs w:val="24"/>
        </w:rPr>
      </w:pPr>
    </w:p>
    <w:p w:rsidR="00A0675C" w:rsidRPr="00A0675C" w:rsidRDefault="00A0675C" w:rsidP="00A0675C">
      <w:pPr>
        <w:rPr>
          <w:rFonts w:ascii="Times New Roman" w:hAnsi="Times New Roman" w:cs="Times New Roman"/>
          <w:sz w:val="24"/>
          <w:szCs w:val="24"/>
        </w:rPr>
      </w:pPr>
    </w:p>
    <w:p w:rsidR="00BA089B" w:rsidRPr="00A0675C" w:rsidRDefault="00BA089B">
      <w:pPr>
        <w:rPr>
          <w:rFonts w:ascii="Times New Roman" w:hAnsi="Times New Roman" w:cs="Times New Roman"/>
          <w:sz w:val="24"/>
          <w:szCs w:val="24"/>
        </w:rPr>
      </w:pPr>
    </w:p>
    <w:sectPr w:rsidR="00BA089B" w:rsidRPr="00A0675C" w:rsidSect="00A0675C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653AA"/>
    <w:rsid w:val="001653AA"/>
    <w:rsid w:val="00A0675C"/>
    <w:rsid w:val="00BA08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30C42F9-D933-4F18-AFCA-6571E9EEDB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A0675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58089</Words>
  <Characters>331108</Characters>
  <Application>Microsoft Office Word</Application>
  <DocSecurity>0</DocSecurity>
  <Lines>2759</Lines>
  <Paragraphs>776</Paragraphs>
  <ScaleCrop>false</ScaleCrop>
  <Company/>
  <LinksUpToDate>false</LinksUpToDate>
  <CharactersWithSpaces>388421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2021-06-19T08:49:00Z</dcterms:created>
  <dcterms:modified xsi:type="dcterms:W3CDTF">2021-06-19T08:55:00Z</dcterms:modified>
</cp:coreProperties>
</file>